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8E" w:rsidRPr="00305753" w:rsidRDefault="0047098E" w:rsidP="0047098E">
      <w:pPr>
        <w:jc w:val="center"/>
        <w:rPr>
          <w:b/>
          <w:sz w:val="28"/>
          <w:szCs w:val="28"/>
        </w:rPr>
      </w:pPr>
      <w:r w:rsidRPr="00305753">
        <w:rPr>
          <w:b/>
          <w:sz w:val="28"/>
          <w:szCs w:val="28"/>
        </w:rPr>
        <w:t>АДМИНИСТРАЦИЯ КОМАРЬЕВСКОГО СЕЛЬСОВЕТА</w:t>
      </w:r>
    </w:p>
    <w:p w:rsidR="0047098E" w:rsidRPr="00305753" w:rsidRDefault="0047098E" w:rsidP="0047098E">
      <w:pPr>
        <w:jc w:val="center"/>
        <w:rPr>
          <w:sz w:val="28"/>
          <w:szCs w:val="28"/>
        </w:rPr>
      </w:pPr>
      <w:r w:rsidRPr="00305753">
        <w:rPr>
          <w:b/>
          <w:sz w:val="28"/>
          <w:szCs w:val="28"/>
        </w:rPr>
        <w:t>ДОВОЛЕНСКОГО РАЙОНА НОВОСИБИРСКОЙ ОБЛАСТИ</w:t>
      </w:r>
    </w:p>
    <w:p w:rsidR="0047098E" w:rsidRPr="00305753" w:rsidRDefault="0047098E" w:rsidP="0047098E">
      <w:pPr>
        <w:jc w:val="center"/>
        <w:rPr>
          <w:sz w:val="28"/>
          <w:szCs w:val="28"/>
        </w:rPr>
      </w:pPr>
    </w:p>
    <w:p w:rsidR="0047098E" w:rsidRPr="00305753" w:rsidRDefault="0047098E" w:rsidP="0047098E">
      <w:pPr>
        <w:jc w:val="center"/>
        <w:rPr>
          <w:sz w:val="28"/>
          <w:szCs w:val="28"/>
        </w:rPr>
      </w:pPr>
    </w:p>
    <w:p w:rsidR="0047098E" w:rsidRPr="00305753" w:rsidRDefault="0047098E" w:rsidP="0047098E">
      <w:pPr>
        <w:jc w:val="center"/>
        <w:rPr>
          <w:b/>
          <w:sz w:val="28"/>
          <w:szCs w:val="28"/>
        </w:rPr>
      </w:pPr>
      <w:r w:rsidRPr="00305753">
        <w:rPr>
          <w:b/>
          <w:sz w:val="28"/>
          <w:szCs w:val="28"/>
        </w:rPr>
        <w:t>ПОСТАНОВЛЕНИЕ</w:t>
      </w:r>
    </w:p>
    <w:p w:rsidR="0047098E" w:rsidRPr="00305753" w:rsidRDefault="0047098E" w:rsidP="0047098E">
      <w:pPr>
        <w:jc w:val="center"/>
        <w:rPr>
          <w:color w:val="000000"/>
          <w:sz w:val="28"/>
          <w:szCs w:val="28"/>
        </w:rPr>
      </w:pPr>
      <w:r w:rsidRPr="00305753">
        <w:rPr>
          <w:color w:val="000000"/>
          <w:sz w:val="28"/>
          <w:szCs w:val="28"/>
        </w:rPr>
        <w:t>10.12.2019г.                                                                                                    № 81</w:t>
      </w:r>
    </w:p>
    <w:p w:rsidR="0047098E" w:rsidRPr="00305753" w:rsidRDefault="0047098E" w:rsidP="0047098E">
      <w:pPr>
        <w:overflowPunct w:val="0"/>
        <w:autoSpaceDE w:val="0"/>
        <w:autoSpaceDN w:val="0"/>
        <w:adjustRightInd w:val="0"/>
        <w:jc w:val="center"/>
        <w:textAlignment w:val="baseline"/>
        <w:rPr>
          <w:sz w:val="20"/>
          <w:szCs w:val="20"/>
        </w:rPr>
      </w:pPr>
    </w:p>
    <w:p w:rsidR="0047098E" w:rsidRPr="00305753" w:rsidRDefault="0047098E" w:rsidP="0047098E">
      <w:pPr>
        <w:overflowPunct w:val="0"/>
        <w:autoSpaceDE w:val="0"/>
        <w:autoSpaceDN w:val="0"/>
        <w:adjustRightInd w:val="0"/>
        <w:jc w:val="center"/>
        <w:textAlignment w:val="baseline"/>
        <w:rPr>
          <w:sz w:val="28"/>
          <w:szCs w:val="28"/>
        </w:rPr>
      </w:pPr>
      <w:proofErr w:type="spellStart"/>
      <w:r w:rsidRPr="00305753">
        <w:rPr>
          <w:sz w:val="28"/>
          <w:szCs w:val="28"/>
        </w:rPr>
        <w:t>с</w:t>
      </w:r>
      <w:proofErr w:type="gramStart"/>
      <w:r w:rsidRPr="00305753">
        <w:rPr>
          <w:sz w:val="28"/>
          <w:szCs w:val="28"/>
        </w:rPr>
        <w:t>.К</w:t>
      </w:r>
      <w:proofErr w:type="gramEnd"/>
      <w:r w:rsidRPr="00305753">
        <w:rPr>
          <w:sz w:val="28"/>
          <w:szCs w:val="28"/>
        </w:rPr>
        <w:t>омарье</w:t>
      </w:r>
      <w:proofErr w:type="spellEnd"/>
    </w:p>
    <w:p w:rsidR="0047098E" w:rsidRPr="00305753" w:rsidRDefault="0047098E" w:rsidP="0047098E">
      <w:pPr>
        <w:overflowPunct w:val="0"/>
        <w:autoSpaceDE w:val="0"/>
        <w:autoSpaceDN w:val="0"/>
        <w:adjustRightInd w:val="0"/>
        <w:jc w:val="center"/>
        <w:textAlignment w:val="baseline"/>
        <w:rPr>
          <w:sz w:val="20"/>
          <w:szCs w:val="20"/>
        </w:rPr>
      </w:pPr>
    </w:p>
    <w:p w:rsidR="0047098E" w:rsidRPr="00305753" w:rsidRDefault="0047098E" w:rsidP="0047098E">
      <w:pPr>
        <w:overflowPunct w:val="0"/>
        <w:autoSpaceDE w:val="0"/>
        <w:autoSpaceDN w:val="0"/>
        <w:adjustRightInd w:val="0"/>
        <w:jc w:val="center"/>
        <w:textAlignment w:val="baseline"/>
        <w:rPr>
          <w:sz w:val="20"/>
          <w:szCs w:val="20"/>
        </w:rPr>
      </w:pPr>
    </w:p>
    <w:p w:rsidR="0047098E" w:rsidRPr="00305753" w:rsidRDefault="0047098E" w:rsidP="0047098E">
      <w:pPr>
        <w:overflowPunct w:val="0"/>
        <w:autoSpaceDE w:val="0"/>
        <w:autoSpaceDN w:val="0"/>
        <w:adjustRightInd w:val="0"/>
        <w:jc w:val="center"/>
        <w:textAlignment w:val="baseline"/>
        <w:rPr>
          <w:b/>
          <w:sz w:val="28"/>
          <w:szCs w:val="28"/>
        </w:rPr>
      </w:pPr>
      <w:r w:rsidRPr="00305753">
        <w:rPr>
          <w:b/>
          <w:sz w:val="28"/>
          <w:szCs w:val="28"/>
        </w:rPr>
        <w:t>Об основных направлениях долговой политики</w:t>
      </w:r>
    </w:p>
    <w:p w:rsidR="0047098E" w:rsidRPr="00305753" w:rsidRDefault="0047098E" w:rsidP="0047098E">
      <w:pPr>
        <w:overflowPunct w:val="0"/>
        <w:autoSpaceDE w:val="0"/>
        <w:autoSpaceDN w:val="0"/>
        <w:adjustRightInd w:val="0"/>
        <w:jc w:val="center"/>
        <w:textAlignment w:val="baseline"/>
        <w:rPr>
          <w:b/>
          <w:sz w:val="28"/>
          <w:szCs w:val="28"/>
        </w:rPr>
      </w:pPr>
      <w:r w:rsidRPr="00305753">
        <w:rPr>
          <w:b/>
          <w:sz w:val="28"/>
          <w:szCs w:val="28"/>
        </w:rPr>
        <w:t>Комарьевского сельсовета Доволенского района Новосибирской области на 2020 год и плановый период 2021-2022 годов</w:t>
      </w:r>
    </w:p>
    <w:p w:rsidR="0047098E" w:rsidRPr="00305753" w:rsidRDefault="0047098E" w:rsidP="0047098E">
      <w:pPr>
        <w:overflowPunct w:val="0"/>
        <w:autoSpaceDE w:val="0"/>
        <w:autoSpaceDN w:val="0"/>
        <w:adjustRightInd w:val="0"/>
        <w:textAlignment w:val="baseline"/>
        <w:rPr>
          <w:b/>
          <w:sz w:val="28"/>
          <w:szCs w:val="28"/>
        </w:rPr>
      </w:pPr>
    </w:p>
    <w:p w:rsidR="0047098E" w:rsidRPr="00305753" w:rsidRDefault="0047098E" w:rsidP="0047098E">
      <w:pPr>
        <w:widowControl w:val="0"/>
        <w:autoSpaceDE w:val="0"/>
        <w:autoSpaceDN w:val="0"/>
        <w:adjustRightInd w:val="0"/>
        <w:ind w:firstLine="540"/>
        <w:jc w:val="both"/>
        <w:rPr>
          <w:rFonts w:ascii="Arial" w:hAnsi="Arial" w:cs="Arial"/>
          <w:sz w:val="28"/>
          <w:szCs w:val="28"/>
        </w:rPr>
      </w:pPr>
      <w:r w:rsidRPr="00305753">
        <w:rPr>
          <w:rFonts w:ascii="Arial" w:hAnsi="Arial" w:cs="Arial"/>
          <w:sz w:val="28"/>
          <w:szCs w:val="28"/>
        </w:rPr>
        <w:tab/>
      </w:r>
      <w:r w:rsidRPr="00305753">
        <w:rPr>
          <w:sz w:val="28"/>
          <w:szCs w:val="28"/>
        </w:rPr>
        <w:t xml:space="preserve">В соответствии с </w:t>
      </w:r>
      <w:hyperlink r:id="rId5" w:history="1">
        <w:r w:rsidRPr="00305753">
          <w:rPr>
            <w:color w:val="000000" w:themeColor="text1"/>
            <w:sz w:val="28"/>
            <w:szCs w:val="28"/>
          </w:rPr>
          <w:t>пунктом 13 статьи 107.1</w:t>
        </w:r>
      </w:hyperlink>
      <w:r w:rsidRPr="00305753">
        <w:rPr>
          <w:sz w:val="28"/>
          <w:szCs w:val="28"/>
        </w:rPr>
        <w:t xml:space="preserve"> Бюджетного кодекса Российской Федерации</w:t>
      </w:r>
      <w:r w:rsidRPr="00305753">
        <w:rPr>
          <w:bCs/>
          <w:spacing w:val="-6"/>
          <w:sz w:val="28"/>
          <w:szCs w:val="28"/>
        </w:rPr>
        <w:t>, администрация Комарьевского сельсовета Доволенского района Новосибирской области ПОСТАНОВЛЯЕТ:</w:t>
      </w:r>
    </w:p>
    <w:p w:rsidR="0047098E" w:rsidRPr="00305753" w:rsidRDefault="0047098E" w:rsidP="0047098E">
      <w:pPr>
        <w:overflowPunct w:val="0"/>
        <w:autoSpaceDE w:val="0"/>
        <w:autoSpaceDN w:val="0"/>
        <w:adjustRightInd w:val="0"/>
        <w:ind w:firstLine="708"/>
        <w:jc w:val="both"/>
        <w:textAlignment w:val="baseline"/>
        <w:rPr>
          <w:sz w:val="28"/>
          <w:szCs w:val="28"/>
        </w:rPr>
      </w:pPr>
      <w:r w:rsidRPr="00305753">
        <w:rPr>
          <w:sz w:val="28"/>
          <w:szCs w:val="28"/>
        </w:rPr>
        <w:t xml:space="preserve">1. Утвердить прилагаемые основные </w:t>
      </w:r>
      <w:hyperlink r:id="rId6" w:anchor="P32" w:history="1">
        <w:r w:rsidRPr="00305753">
          <w:rPr>
            <w:color w:val="000000" w:themeColor="text1"/>
            <w:sz w:val="28"/>
            <w:szCs w:val="28"/>
          </w:rPr>
          <w:t>направления</w:t>
        </w:r>
      </w:hyperlink>
      <w:r w:rsidRPr="00305753">
        <w:rPr>
          <w:color w:val="000000" w:themeColor="text1"/>
          <w:sz w:val="28"/>
          <w:szCs w:val="28"/>
        </w:rPr>
        <w:t xml:space="preserve"> </w:t>
      </w:r>
      <w:r w:rsidRPr="00305753">
        <w:rPr>
          <w:sz w:val="28"/>
          <w:szCs w:val="28"/>
        </w:rPr>
        <w:t xml:space="preserve"> долговой политики </w:t>
      </w:r>
      <w:r w:rsidRPr="00305753">
        <w:rPr>
          <w:bCs/>
          <w:spacing w:val="-6"/>
          <w:sz w:val="28"/>
          <w:szCs w:val="28"/>
        </w:rPr>
        <w:t>Комарьевского  сельсовета</w:t>
      </w:r>
      <w:r w:rsidRPr="00305753">
        <w:rPr>
          <w:sz w:val="28"/>
          <w:szCs w:val="28"/>
        </w:rPr>
        <w:t xml:space="preserve"> Доволенского района Новосибирской области на 2020 год и плановый период 2021-2022 годов.</w:t>
      </w:r>
    </w:p>
    <w:p w:rsidR="0047098E" w:rsidRPr="00305753" w:rsidRDefault="0047098E" w:rsidP="0047098E">
      <w:pPr>
        <w:jc w:val="both"/>
        <w:rPr>
          <w:rFonts w:eastAsia="Calibri"/>
          <w:sz w:val="28"/>
          <w:szCs w:val="28"/>
          <w:lang w:eastAsia="en-US"/>
        </w:rPr>
      </w:pPr>
      <w:r w:rsidRPr="00305753">
        <w:rPr>
          <w:sz w:val="28"/>
          <w:szCs w:val="28"/>
        </w:rPr>
        <w:t xml:space="preserve">         2. </w:t>
      </w:r>
      <w:proofErr w:type="gramStart"/>
      <w:r w:rsidRPr="00305753">
        <w:rPr>
          <w:sz w:val="28"/>
          <w:szCs w:val="28"/>
        </w:rPr>
        <w:t>Контроль за</w:t>
      </w:r>
      <w:proofErr w:type="gramEnd"/>
      <w:r w:rsidRPr="00305753">
        <w:rPr>
          <w:sz w:val="28"/>
          <w:szCs w:val="28"/>
        </w:rPr>
        <w:t xml:space="preserve"> исполнением постановления оставляю за собой.</w:t>
      </w:r>
    </w:p>
    <w:p w:rsidR="0047098E" w:rsidRPr="00305753" w:rsidRDefault="0047098E" w:rsidP="0047098E">
      <w:pPr>
        <w:jc w:val="both"/>
        <w:rPr>
          <w:sz w:val="28"/>
          <w:szCs w:val="28"/>
        </w:rPr>
      </w:pPr>
    </w:p>
    <w:p w:rsidR="0047098E" w:rsidRPr="00305753" w:rsidRDefault="0047098E" w:rsidP="0047098E">
      <w:pPr>
        <w:jc w:val="both"/>
        <w:rPr>
          <w:sz w:val="28"/>
          <w:szCs w:val="28"/>
        </w:rPr>
      </w:pPr>
    </w:p>
    <w:p w:rsidR="0047098E" w:rsidRPr="00305753" w:rsidRDefault="0047098E" w:rsidP="0047098E">
      <w:pPr>
        <w:jc w:val="both"/>
        <w:rPr>
          <w:sz w:val="28"/>
          <w:szCs w:val="28"/>
        </w:rPr>
      </w:pPr>
      <w:r w:rsidRPr="00305753">
        <w:rPr>
          <w:sz w:val="28"/>
          <w:szCs w:val="28"/>
        </w:rPr>
        <w:t xml:space="preserve">Глава Комарьевского сельсовета </w:t>
      </w:r>
    </w:p>
    <w:p w:rsidR="0047098E" w:rsidRPr="00305753" w:rsidRDefault="0047098E" w:rsidP="0047098E">
      <w:pPr>
        <w:jc w:val="both"/>
        <w:rPr>
          <w:sz w:val="28"/>
          <w:szCs w:val="28"/>
        </w:rPr>
      </w:pPr>
      <w:r w:rsidRPr="00305753">
        <w:rPr>
          <w:sz w:val="28"/>
          <w:szCs w:val="28"/>
        </w:rPr>
        <w:t>Доволенского района</w:t>
      </w:r>
    </w:p>
    <w:p w:rsidR="0047098E" w:rsidRPr="00305753" w:rsidRDefault="0047098E" w:rsidP="0047098E">
      <w:pPr>
        <w:jc w:val="both"/>
        <w:rPr>
          <w:sz w:val="28"/>
          <w:szCs w:val="28"/>
        </w:rPr>
      </w:pPr>
      <w:r w:rsidRPr="00305753">
        <w:rPr>
          <w:sz w:val="28"/>
          <w:szCs w:val="28"/>
        </w:rPr>
        <w:t xml:space="preserve"> Новосибирской области                                                            </w:t>
      </w:r>
      <w:proofErr w:type="spellStart"/>
      <w:r w:rsidRPr="00305753">
        <w:rPr>
          <w:sz w:val="28"/>
          <w:szCs w:val="28"/>
        </w:rPr>
        <w:t>В.И.Агапов</w:t>
      </w:r>
      <w:proofErr w:type="spellEnd"/>
    </w:p>
    <w:p w:rsidR="0047098E" w:rsidRPr="00305753" w:rsidRDefault="0047098E" w:rsidP="0047098E">
      <w:pPr>
        <w:jc w:val="both"/>
        <w:rPr>
          <w:b/>
          <w:bCs/>
          <w:sz w:val="28"/>
          <w:szCs w:val="28"/>
        </w:rPr>
      </w:pPr>
    </w:p>
    <w:p w:rsidR="0047098E" w:rsidRPr="00305753" w:rsidRDefault="0047098E" w:rsidP="0047098E">
      <w:pPr>
        <w:jc w:val="both"/>
        <w:rPr>
          <w:rFonts w:ascii="Calibri" w:hAnsi="Calibri"/>
          <w:b/>
          <w:bCs/>
          <w:sz w:val="28"/>
          <w:szCs w:val="28"/>
        </w:rPr>
      </w:pPr>
    </w:p>
    <w:p w:rsidR="0047098E" w:rsidRPr="00305753" w:rsidRDefault="0047098E" w:rsidP="0047098E">
      <w:pPr>
        <w:overflowPunct w:val="0"/>
        <w:autoSpaceDE w:val="0"/>
        <w:autoSpaceDN w:val="0"/>
        <w:adjustRightInd w:val="0"/>
        <w:textAlignment w:val="baseline"/>
        <w:rPr>
          <w:sz w:val="28"/>
          <w:szCs w:val="28"/>
        </w:rPr>
      </w:pPr>
    </w:p>
    <w:p w:rsidR="0047098E" w:rsidRPr="00305753" w:rsidRDefault="0047098E" w:rsidP="0047098E">
      <w:pPr>
        <w:overflowPunct w:val="0"/>
        <w:autoSpaceDE w:val="0"/>
        <w:autoSpaceDN w:val="0"/>
        <w:adjustRightInd w:val="0"/>
        <w:textAlignment w:val="baseline"/>
        <w:rPr>
          <w:sz w:val="28"/>
          <w:szCs w:val="28"/>
        </w:rPr>
      </w:pPr>
    </w:p>
    <w:p w:rsidR="0047098E" w:rsidRPr="00305753" w:rsidRDefault="0047098E" w:rsidP="0047098E">
      <w:pPr>
        <w:overflowPunct w:val="0"/>
        <w:autoSpaceDE w:val="0"/>
        <w:autoSpaceDN w:val="0"/>
        <w:adjustRightInd w:val="0"/>
        <w:textAlignment w:val="baseline"/>
        <w:rPr>
          <w:sz w:val="28"/>
          <w:szCs w:val="28"/>
        </w:rPr>
      </w:pPr>
    </w:p>
    <w:p w:rsidR="0047098E" w:rsidRPr="00305753" w:rsidRDefault="0047098E" w:rsidP="0047098E">
      <w:pPr>
        <w:overflowPunct w:val="0"/>
        <w:autoSpaceDE w:val="0"/>
        <w:autoSpaceDN w:val="0"/>
        <w:adjustRightInd w:val="0"/>
        <w:textAlignment w:val="baseline"/>
        <w:rPr>
          <w:sz w:val="28"/>
          <w:szCs w:val="28"/>
        </w:rPr>
      </w:pPr>
    </w:p>
    <w:p w:rsidR="0047098E" w:rsidRPr="00305753" w:rsidRDefault="0047098E" w:rsidP="0047098E">
      <w:pPr>
        <w:overflowPunct w:val="0"/>
        <w:autoSpaceDE w:val="0"/>
        <w:autoSpaceDN w:val="0"/>
        <w:adjustRightInd w:val="0"/>
        <w:textAlignment w:val="baseline"/>
        <w:rPr>
          <w:sz w:val="28"/>
          <w:szCs w:val="28"/>
        </w:rPr>
      </w:pPr>
    </w:p>
    <w:p w:rsidR="0047098E" w:rsidRPr="00305753" w:rsidRDefault="0047098E" w:rsidP="0047098E">
      <w:pPr>
        <w:overflowPunct w:val="0"/>
        <w:autoSpaceDE w:val="0"/>
        <w:autoSpaceDN w:val="0"/>
        <w:adjustRightInd w:val="0"/>
        <w:jc w:val="both"/>
        <w:textAlignment w:val="baseline"/>
        <w:rPr>
          <w:b/>
          <w:sz w:val="28"/>
          <w:szCs w:val="28"/>
        </w:rPr>
      </w:pPr>
    </w:p>
    <w:p w:rsidR="0047098E" w:rsidRPr="00305753" w:rsidRDefault="0047098E" w:rsidP="0047098E">
      <w:pPr>
        <w:overflowPunct w:val="0"/>
        <w:autoSpaceDE w:val="0"/>
        <w:autoSpaceDN w:val="0"/>
        <w:adjustRightInd w:val="0"/>
        <w:jc w:val="both"/>
        <w:textAlignment w:val="baseline"/>
        <w:rPr>
          <w:b/>
          <w:sz w:val="28"/>
          <w:szCs w:val="28"/>
        </w:rPr>
      </w:pPr>
    </w:p>
    <w:p w:rsidR="0047098E" w:rsidRPr="00305753" w:rsidRDefault="0047098E" w:rsidP="0047098E">
      <w:pPr>
        <w:overflowPunct w:val="0"/>
        <w:autoSpaceDE w:val="0"/>
        <w:autoSpaceDN w:val="0"/>
        <w:adjustRightInd w:val="0"/>
        <w:jc w:val="both"/>
        <w:textAlignment w:val="baseline"/>
        <w:rPr>
          <w:b/>
          <w:sz w:val="28"/>
          <w:szCs w:val="28"/>
        </w:rPr>
      </w:pPr>
    </w:p>
    <w:p w:rsidR="0047098E" w:rsidRPr="00305753" w:rsidRDefault="0047098E" w:rsidP="0047098E">
      <w:pPr>
        <w:overflowPunct w:val="0"/>
        <w:autoSpaceDE w:val="0"/>
        <w:autoSpaceDN w:val="0"/>
        <w:adjustRightInd w:val="0"/>
        <w:jc w:val="both"/>
        <w:textAlignment w:val="baseline"/>
        <w:rPr>
          <w:b/>
          <w:sz w:val="28"/>
          <w:szCs w:val="28"/>
        </w:rPr>
      </w:pPr>
    </w:p>
    <w:p w:rsidR="0047098E" w:rsidRPr="00305753" w:rsidRDefault="0047098E" w:rsidP="0047098E">
      <w:pPr>
        <w:overflowPunct w:val="0"/>
        <w:autoSpaceDE w:val="0"/>
        <w:autoSpaceDN w:val="0"/>
        <w:adjustRightInd w:val="0"/>
        <w:jc w:val="both"/>
        <w:textAlignment w:val="baseline"/>
        <w:rPr>
          <w:sz w:val="20"/>
          <w:szCs w:val="20"/>
        </w:rPr>
      </w:pPr>
    </w:p>
    <w:p w:rsidR="0047098E" w:rsidRPr="00305753" w:rsidRDefault="0047098E" w:rsidP="0047098E">
      <w:pPr>
        <w:overflowPunct w:val="0"/>
        <w:autoSpaceDE w:val="0"/>
        <w:autoSpaceDN w:val="0"/>
        <w:adjustRightInd w:val="0"/>
        <w:jc w:val="both"/>
        <w:textAlignment w:val="baseline"/>
        <w:rPr>
          <w:sz w:val="20"/>
          <w:szCs w:val="20"/>
        </w:rPr>
      </w:pPr>
    </w:p>
    <w:p w:rsidR="0047098E" w:rsidRPr="00305753" w:rsidRDefault="0047098E" w:rsidP="0047098E">
      <w:pPr>
        <w:overflowPunct w:val="0"/>
        <w:autoSpaceDE w:val="0"/>
        <w:autoSpaceDN w:val="0"/>
        <w:adjustRightInd w:val="0"/>
        <w:jc w:val="both"/>
        <w:textAlignment w:val="baseline"/>
        <w:rPr>
          <w:sz w:val="20"/>
          <w:szCs w:val="20"/>
        </w:rPr>
      </w:pPr>
    </w:p>
    <w:p w:rsidR="0047098E" w:rsidRPr="00305753" w:rsidRDefault="0047098E" w:rsidP="0047098E">
      <w:pPr>
        <w:overflowPunct w:val="0"/>
        <w:autoSpaceDE w:val="0"/>
        <w:autoSpaceDN w:val="0"/>
        <w:adjustRightInd w:val="0"/>
        <w:jc w:val="both"/>
        <w:textAlignment w:val="baseline"/>
        <w:rPr>
          <w:sz w:val="20"/>
          <w:szCs w:val="20"/>
        </w:rPr>
      </w:pPr>
    </w:p>
    <w:p w:rsidR="0047098E" w:rsidRPr="00305753" w:rsidRDefault="0047098E" w:rsidP="0047098E">
      <w:pPr>
        <w:overflowPunct w:val="0"/>
        <w:autoSpaceDE w:val="0"/>
        <w:autoSpaceDN w:val="0"/>
        <w:adjustRightInd w:val="0"/>
        <w:jc w:val="both"/>
        <w:textAlignment w:val="baseline"/>
        <w:rPr>
          <w:sz w:val="20"/>
          <w:szCs w:val="20"/>
        </w:rPr>
      </w:pPr>
    </w:p>
    <w:p w:rsidR="0047098E" w:rsidRPr="00305753" w:rsidRDefault="0047098E" w:rsidP="0047098E">
      <w:pPr>
        <w:overflowPunct w:val="0"/>
        <w:autoSpaceDE w:val="0"/>
        <w:autoSpaceDN w:val="0"/>
        <w:adjustRightInd w:val="0"/>
        <w:jc w:val="both"/>
        <w:textAlignment w:val="baseline"/>
        <w:rPr>
          <w:sz w:val="20"/>
          <w:szCs w:val="20"/>
        </w:rPr>
      </w:pPr>
    </w:p>
    <w:p w:rsidR="0047098E" w:rsidRPr="00305753" w:rsidRDefault="0047098E" w:rsidP="0047098E">
      <w:pPr>
        <w:widowControl w:val="0"/>
        <w:autoSpaceDE w:val="0"/>
        <w:autoSpaceDN w:val="0"/>
        <w:adjustRightInd w:val="0"/>
        <w:jc w:val="center"/>
        <w:rPr>
          <w:sz w:val="28"/>
          <w:szCs w:val="28"/>
        </w:rPr>
      </w:pPr>
    </w:p>
    <w:p w:rsidR="0047098E" w:rsidRPr="00305753" w:rsidRDefault="0047098E" w:rsidP="0047098E">
      <w:pPr>
        <w:widowControl w:val="0"/>
        <w:autoSpaceDE w:val="0"/>
        <w:autoSpaceDN w:val="0"/>
        <w:adjustRightInd w:val="0"/>
        <w:jc w:val="center"/>
        <w:rPr>
          <w:sz w:val="28"/>
          <w:szCs w:val="28"/>
        </w:rPr>
      </w:pPr>
    </w:p>
    <w:p w:rsidR="0047098E" w:rsidRPr="00305753" w:rsidRDefault="0047098E" w:rsidP="0047098E">
      <w:pPr>
        <w:widowControl w:val="0"/>
        <w:autoSpaceDE w:val="0"/>
        <w:autoSpaceDN w:val="0"/>
        <w:adjustRightInd w:val="0"/>
        <w:jc w:val="center"/>
        <w:rPr>
          <w:sz w:val="28"/>
          <w:szCs w:val="28"/>
        </w:rPr>
      </w:pPr>
    </w:p>
    <w:p w:rsidR="0047098E" w:rsidRPr="00305753" w:rsidRDefault="0047098E" w:rsidP="0047098E">
      <w:pPr>
        <w:widowControl w:val="0"/>
        <w:autoSpaceDE w:val="0"/>
        <w:autoSpaceDN w:val="0"/>
        <w:adjustRightInd w:val="0"/>
        <w:jc w:val="center"/>
        <w:rPr>
          <w:sz w:val="28"/>
          <w:szCs w:val="28"/>
        </w:rPr>
      </w:pPr>
    </w:p>
    <w:p w:rsidR="0047098E" w:rsidRPr="00305753" w:rsidRDefault="0047098E" w:rsidP="0047098E">
      <w:pPr>
        <w:autoSpaceDE w:val="0"/>
        <w:autoSpaceDN w:val="0"/>
        <w:adjustRightInd w:val="0"/>
        <w:ind w:left="5954"/>
        <w:jc w:val="center"/>
        <w:rPr>
          <w:sz w:val="28"/>
          <w:szCs w:val="28"/>
        </w:rPr>
      </w:pPr>
      <w:r w:rsidRPr="00305753">
        <w:rPr>
          <w:sz w:val="28"/>
          <w:szCs w:val="28"/>
        </w:rPr>
        <w:lastRenderedPageBreak/>
        <w:t>УТВЕРЖДЕНЫ</w:t>
      </w:r>
    </w:p>
    <w:p w:rsidR="0047098E" w:rsidRPr="00305753" w:rsidRDefault="0047098E" w:rsidP="0047098E">
      <w:pPr>
        <w:autoSpaceDE w:val="0"/>
        <w:autoSpaceDN w:val="0"/>
        <w:adjustRightInd w:val="0"/>
        <w:rPr>
          <w:sz w:val="28"/>
          <w:szCs w:val="28"/>
        </w:rPr>
      </w:pPr>
      <w:r w:rsidRPr="00305753">
        <w:rPr>
          <w:sz w:val="28"/>
          <w:szCs w:val="28"/>
        </w:rPr>
        <w:t xml:space="preserve">                                                постановлением администрации Комарьевского </w:t>
      </w:r>
    </w:p>
    <w:p w:rsidR="0047098E" w:rsidRPr="00305753" w:rsidRDefault="0047098E" w:rsidP="0047098E">
      <w:pPr>
        <w:autoSpaceDE w:val="0"/>
        <w:autoSpaceDN w:val="0"/>
        <w:adjustRightInd w:val="0"/>
        <w:rPr>
          <w:sz w:val="28"/>
          <w:szCs w:val="28"/>
        </w:rPr>
      </w:pPr>
      <w:r w:rsidRPr="00305753">
        <w:rPr>
          <w:sz w:val="28"/>
          <w:szCs w:val="28"/>
        </w:rPr>
        <w:t xml:space="preserve">                                  сельсовета Доволенского района Новосибирской области</w:t>
      </w:r>
    </w:p>
    <w:p w:rsidR="0047098E" w:rsidRPr="00305753" w:rsidRDefault="0047098E" w:rsidP="0047098E">
      <w:pPr>
        <w:autoSpaceDE w:val="0"/>
        <w:autoSpaceDN w:val="0"/>
        <w:adjustRightInd w:val="0"/>
        <w:ind w:left="5954"/>
        <w:jc w:val="center"/>
        <w:rPr>
          <w:sz w:val="28"/>
          <w:szCs w:val="28"/>
        </w:rPr>
      </w:pPr>
      <w:r w:rsidRPr="00305753">
        <w:rPr>
          <w:sz w:val="28"/>
          <w:szCs w:val="28"/>
        </w:rPr>
        <w:t xml:space="preserve">от 10.12.2019 № 81 </w:t>
      </w:r>
    </w:p>
    <w:p w:rsidR="0047098E" w:rsidRPr="00305753" w:rsidRDefault="0047098E" w:rsidP="0047098E">
      <w:pPr>
        <w:tabs>
          <w:tab w:val="left" w:pos="8155"/>
        </w:tabs>
        <w:autoSpaceDE w:val="0"/>
        <w:autoSpaceDN w:val="0"/>
        <w:adjustRightInd w:val="0"/>
        <w:ind w:firstLine="540"/>
        <w:jc w:val="both"/>
        <w:rPr>
          <w:sz w:val="28"/>
          <w:szCs w:val="28"/>
        </w:rPr>
      </w:pPr>
      <w:r w:rsidRPr="00305753">
        <w:rPr>
          <w:sz w:val="28"/>
          <w:szCs w:val="28"/>
        </w:rPr>
        <w:tab/>
      </w:r>
    </w:p>
    <w:p w:rsidR="0047098E" w:rsidRPr="00305753" w:rsidRDefault="0047098E" w:rsidP="0047098E">
      <w:pPr>
        <w:tabs>
          <w:tab w:val="left" w:pos="8155"/>
        </w:tabs>
        <w:autoSpaceDE w:val="0"/>
        <w:autoSpaceDN w:val="0"/>
        <w:adjustRightInd w:val="0"/>
        <w:ind w:firstLine="540"/>
        <w:jc w:val="both"/>
        <w:rPr>
          <w:sz w:val="28"/>
          <w:szCs w:val="28"/>
        </w:rPr>
      </w:pPr>
    </w:p>
    <w:p w:rsidR="0047098E" w:rsidRPr="00305753" w:rsidRDefault="0047098E" w:rsidP="0047098E">
      <w:pPr>
        <w:autoSpaceDE w:val="0"/>
        <w:autoSpaceDN w:val="0"/>
        <w:adjustRightInd w:val="0"/>
        <w:jc w:val="center"/>
        <w:rPr>
          <w:b/>
          <w:bCs/>
          <w:sz w:val="28"/>
          <w:szCs w:val="28"/>
        </w:rPr>
      </w:pPr>
      <w:r w:rsidRPr="00305753">
        <w:rPr>
          <w:b/>
          <w:bCs/>
          <w:sz w:val="28"/>
          <w:szCs w:val="28"/>
        </w:rPr>
        <w:t>ОСНОВНЫЕ НАПРАВЛЕНИЯ</w:t>
      </w:r>
    </w:p>
    <w:p w:rsidR="0047098E" w:rsidRPr="00305753" w:rsidRDefault="0047098E" w:rsidP="0047098E">
      <w:pPr>
        <w:autoSpaceDE w:val="0"/>
        <w:autoSpaceDN w:val="0"/>
        <w:adjustRightInd w:val="0"/>
        <w:jc w:val="center"/>
        <w:rPr>
          <w:b/>
          <w:bCs/>
          <w:sz w:val="28"/>
          <w:szCs w:val="28"/>
        </w:rPr>
      </w:pPr>
      <w:r w:rsidRPr="00305753">
        <w:rPr>
          <w:b/>
          <w:bCs/>
          <w:sz w:val="28"/>
          <w:szCs w:val="28"/>
        </w:rPr>
        <w:t xml:space="preserve">долговой политики Комарьевского сельсовета Доволенского района Новосибирской области </w:t>
      </w:r>
    </w:p>
    <w:p w:rsidR="0047098E" w:rsidRPr="00305753" w:rsidRDefault="0047098E" w:rsidP="0047098E">
      <w:pPr>
        <w:autoSpaceDE w:val="0"/>
        <w:autoSpaceDN w:val="0"/>
        <w:adjustRightInd w:val="0"/>
        <w:jc w:val="center"/>
        <w:rPr>
          <w:b/>
          <w:bCs/>
          <w:sz w:val="28"/>
          <w:szCs w:val="28"/>
        </w:rPr>
      </w:pPr>
      <w:r w:rsidRPr="00305753">
        <w:rPr>
          <w:b/>
          <w:bCs/>
          <w:sz w:val="28"/>
          <w:szCs w:val="28"/>
        </w:rPr>
        <w:t>на 2020 год и плановый период 2021 и 2022 годов</w:t>
      </w:r>
    </w:p>
    <w:p w:rsidR="0047098E" w:rsidRPr="00305753" w:rsidRDefault="0047098E" w:rsidP="0047098E">
      <w:pPr>
        <w:autoSpaceDE w:val="0"/>
        <w:autoSpaceDN w:val="0"/>
        <w:adjustRightInd w:val="0"/>
        <w:rPr>
          <w:bCs/>
          <w:sz w:val="28"/>
          <w:szCs w:val="28"/>
        </w:rPr>
      </w:pP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Долговая политика Комарьевского сельсовета Доволенского района Новосибирской области (далее - долговая политика)  разработана в единстве с   налоговой и бюджетной политикой района</w:t>
      </w:r>
      <w:r w:rsidRPr="00305753">
        <w:rPr>
          <w:color w:val="000000"/>
          <w:sz w:val="28"/>
          <w:szCs w:val="28"/>
        </w:rPr>
        <w:t xml:space="preserve"> в целях обеспечения сбалансированности бюджета </w:t>
      </w:r>
      <w:r w:rsidRPr="00305753">
        <w:rPr>
          <w:sz w:val="28"/>
          <w:szCs w:val="28"/>
        </w:rPr>
        <w:t>Комарьевского сельсовета</w:t>
      </w:r>
      <w:r w:rsidRPr="00305753">
        <w:rPr>
          <w:color w:val="000000"/>
          <w:sz w:val="28"/>
          <w:szCs w:val="28"/>
        </w:rPr>
        <w:t xml:space="preserve"> Доволенского района Новосибирской области (далее – бюджет сельского поселения) на 2020 год и плановый период 2021 и 2022 годов</w:t>
      </w:r>
      <w:r w:rsidRPr="00305753">
        <w:rPr>
          <w:sz w:val="28"/>
          <w:szCs w:val="28"/>
        </w:rPr>
        <w:t>.</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 xml:space="preserve">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сельского поселения.</w:t>
      </w:r>
    </w:p>
    <w:p w:rsidR="0047098E" w:rsidRPr="00305753" w:rsidRDefault="0047098E" w:rsidP="0047098E">
      <w:pPr>
        <w:widowControl w:val="0"/>
        <w:autoSpaceDE w:val="0"/>
        <w:autoSpaceDN w:val="0"/>
        <w:adjustRightInd w:val="0"/>
        <w:jc w:val="both"/>
        <w:rPr>
          <w:sz w:val="28"/>
          <w:szCs w:val="28"/>
        </w:rPr>
      </w:pPr>
    </w:p>
    <w:p w:rsidR="0047098E" w:rsidRPr="00305753" w:rsidRDefault="0047098E" w:rsidP="0047098E">
      <w:pPr>
        <w:widowControl w:val="0"/>
        <w:autoSpaceDE w:val="0"/>
        <w:autoSpaceDN w:val="0"/>
        <w:adjustRightInd w:val="0"/>
        <w:jc w:val="center"/>
        <w:rPr>
          <w:sz w:val="28"/>
          <w:szCs w:val="28"/>
        </w:rPr>
      </w:pPr>
      <w:r w:rsidRPr="00305753">
        <w:rPr>
          <w:sz w:val="28"/>
          <w:szCs w:val="28"/>
        </w:rPr>
        <w:t>Итоги реализации долговой политики предыдущего периода</w:t>
      </w:r>
    </w:p>
    <w:p w:rsidR="0047098E" w:rsidRPr="00305753" w:rsidRDefault="0047098E" w:rsidP="0047098E">
      <w:pPr>
        <w:widowControl w:val="0"/>
        <w:autoSpaceDE w:val="0"/>
        <w:autoSpaceDN w:val="0"/>
        <w:adjustRightInd w:val="0"/>
        <w:rPr>
          <w:sz w:val="28"/>
          <w:szCs w:val="28"/>
        </w:rPr>
      </w:pPr>
    </w:p>
    <w:p w:rsidR="0047098E" w:rsidRPr="00305753" w:rsidRDefault="0047098E" w:rsidP="0047098E">
      <w:pPr>
        <w:widowControl w:val="0"/>
        <w:autoSpaceDE w:val="0"/>
        <w:autoSpaceDN w:val="0"/>
        <w:adjustRightInd w:val="0"/>
        <w:ind w:firstLine="568"/>
        <w:jc w:val="both"/>
        <w:rPr>
          <w:sz w:val="28"/>
          <w:szCs w:val="28"/>
        </w:rPr>
      </w:pPr>
      <w:bookmarkStart w:id="0" w:name="OpenBudget"/>
      <w:bookmarkEnd w:id="0"/>
      <w:r w:rsidRPr="00305753">
        <w:rPr>
          <w:sz w:val="28"/>
          <w:szCs w:val="28"/>
        </w:rPr>
        <w:t>Долговая политика в предыдущие годы заключалась в реализации комплекса мер, направленных на обеспечение потребности сельского поселения в заемном финансировании, своевременном и полном исполнении муниципальных долговых обязатель</w:t>
      </w:r>
      <w:proofErr w:type="gramStart"/>
      <w:r w:rsidRPr="00305753">
        <w:rPr>
          <w:sz w:val="28"/>
          <w:szCs w:val="28"/>
        </w:rPr>
        <w:t>ств пр</w:t>
      </w:r>
      <w:proofErr w:type="gramEnd"/>
      <w:r w:rsidRPr="00305753">
        <w:rPr>
          <w:sz w:val="28"/>
          <w:szCs w:val="28"/>
        </w:rPr>
        <w:t>и минимизации расходов на их обслуживание, поддержание объема и структуры обязательств, исключающих их неисполнение.</w:t>
      </w:r>
    </w:p>
    <w:p w:rsidR="0047098E" w:rsidRPr="00305753" w:rsidRDefault="0047098E" w:rsidP="0047098E">
      <w:pPr>
        <w:widowControl w:val="0"/>
        <w:autoSpaceDE w:val="0"/>
        <w:autoSpaceDN w:val="0"/>
        <w:adjustRightInd w:val="0"/>
        <w:ind w:firstLine="568"/>
        <w:jc w:val="both"/>
        <w:rPr>
          <w:sz w:val="28"/>
          <w:szCs w:val="28"/>
        </w:rPr>
      </w:pPr>
      <w:r w:rsidRPr="00305753">
        <w:rPr>
          <w:sz w:val="28"/>
          <w:szCs w:val="28"/>
        </w:rPr>
        <w:t>С 2016 года заемные средства в бюджет сельского поселения в виде бюджетных кредитов от других бюджетов бюджетной системы Российской Федерации и кредитов от кредитных организаций не привлекались.</w:t>
      </w:r>
    </w:p>
    <w:p w:rsidR="0047098E" w:rsidRPr="00305753" w:rsidRDefault="0047098E" w:rsidP="0047098E">
      <w:pPr>
        <w:widowControl w:val="0"/>
        <w:autoSpaceDE w:val="0"/>
        <w:autoSpaceDN w:val="0"/>
        <w:adjustRightInd w:val="0"/>
        <w:ind w:firstLine="568"/>
        <w:jc w:val="both"/>
        <w:rPr>
          <w:sz w:val="28"/>
          <w:szCs w:val="28"/>
        </w:rPr>
      </w:pPr>
      <w:r w:rsidRPr="00305753">
        <w:rPr>
          <w:sz w:val="28"/>
          <w:szCs w:val="28"/>
        </w:rPr>
        <w:t>Муниципальные ценные бумаги не выпускались, муниципальные гарантии не предоставлялись.</w:t>
      </w:r>
    </w:p>
    <w:p w:rsidR="0047098E" w:rsidRPr="00305753" w:rsidRDefault="0047098E" w:rsidP="0047098E">
      <w:pPr>
        <w:overflowPunct w:val="0"/>
        <w:autoSpaceDE w:val="0"/>
        <w:autoSpaceDN w:val="0"/>
        <w:adjustRightInd w:val="0"/>
        <w:ind w:firstLine="540"/>
        <w:jc w:val="both"/>
        <w:textAlignment w:val="baseline"/>
        <w:rPr>
          <w:sz w:val="28"/>
          <w:szCs w:val="28"/>
        </w:rPr>
      </w:pPr>
      <w:r w:rsidRPr="00305753">
        <w:rPr>
          <w:sz w:val="28"/>
          <w:szCs w:val="28"/>
        </w:rPr>
        <w:t xml:space="preserve">Задолженности по долговым обязательствам сельского поселения по состоянию на 01 декабря 2019 года отсутствует.  </w:t>
      </w:r>
    </w:p>
    <w:p w:rsidR="0047098E" w:rsidRPr="00305753" w:rsidRDefault="0047098E" w:rsidP="0047098E">
      <w:pPr>
        <w:overflowPunct w:val="0"/>
        <w:autoSpaceDE w:val="0"/>
        <w:autoSpaceDN w:val="0"/>
        <w:adjustRightInd w:val="0"/>
        <w:jc w:val="both"/>
        <w:textAlignment w:val="baseline"/>
        <w:rPr>
          <w:sz w:val="28"/>
          <w:szCs w:val="28"/>
        </w:rPr>
      </w:pPr>
      <w:r w:rsidRPr="00305753">
        <w:rPr>
          <w:sz w:val="28"/>
          <w:szCs w:val="28"/>
        </w:rPr>
        <w:t xml:space="preserve"> </w:t>
      </w:r>
      <w:r w:rsidRPr="00305753">
        <w:rPr>
          <w:sz w:val="28"/>
          <w:szCs w:val="28"/>
        </w:rPr>
        <w:tab/>
      </w:r>
    </w:p>
    <w:p w:rsidR="0047098E" w:rsidRPr="00305753" w:rsidRDefault="0047098E" w:rsidP="0047098E">
      <w:pPr>
        <w:widowControl w:val="0"/>
        <w:autoSpaceDE w:val="0"/>
        <w:autoSpaceDN w:val="0"/>
        <w:adjustRightInd w:val="0"/>
        <w:jc w:val="center"/>
        <w:outlineLvl w:val="1"/>
        <w:rPr>
          <w:bCs/>
          <w:sz w:val="28"/>
          <w:szCs w:val="28"/>
        </w:rPr>
      </w:pPr>
      <w:r w:rsidRPr="00305753">
        <w:rPr>
          <w:bCs/>
          <w:sz w:val="28"/>
          <w:szCs w:val="28"/>
        </w:rPr>
        <w:t>Основные факторы, определяющие характер</w:t>
      </w:r>
    </w:p>
    <w:p w:rsidR="0047098E" w:rsidRPr="00305753" w:rsidRDefault="0047098E" w:rsidP="0047098E">
      <w:pPr>
        <w:widowControl w:val="0"/>
        <w:autoSpaceDE w:val="0"/>
        <w:autoSpaceDN w:val="0"/>
        <w:adjustRightInd w:val="0"/>
        <w:jc w:val="center"/>
        <w:rPr>
          <w:sz w:val="28"/>
          <w:szCs w:val="28"/>
        </w:rPr>
      </w:pPr>
      <w:r w:rsidRPr="00305753">
        <w:rPr>
          <w:rFonts w:cs="Arial"/>
          <w:bCs/>
          <w:sz w:val="28"/>
          <w:szCs w:val="28"/>
        </w:rPr>
        <w:t>и направления долговой политики</w:t>
      </w:r>
      <w:r w:rsidRPr="00305753">
        <w:rPr>
          <w:sz w:val="28"/>
          <w:szCs w:val="28"/>
        </w:rPr>
        <w:t xml:space="preserve"> </w:t>
      </w:r>
      <w:r w:rsidRPr="00305753">
        <w:rPr>
          <w:rFonts w:cs="Arial"/>
          <w:sz w:val="28"/>
          <w:szCs w:val="28"/>
        </w:rPr>
        <w:t>Комарьевского сельсовета</w:t>
      </w:r>
      <w:r w:rsidRPr="00305753">
        <w:rPr>
          <w:sz w:val="28"/>
          <w:szCs w:val="28"/>
        </w:rPr>
        <w:t xml:space="preserve"> Доволенского района Новосибирской области на 2020-2022 годы</w:t>
      </w:r>
    </w:p>
    <w:p w:rsidR="0047098E" w:rsidRPr="00305753" w:rsidRDefault="0047098E" w:rsidP="0047098E">
      <w:pPr>
        <w:overflowPunct w:val="0"/>
        <w:autoSpaceDE w:val="0"/>
        <w:autoSpaceDN w:val="0"/>
        <w:adjustRightInd w:val="0"/>
        <w:ind w:firstLine="720"/>
        <w:jc w:val="both"/>
        <w:textAlignment w:val="baseline"/>
        <w:rPr>
          <w:sz w:val="28"/>
          <w:szCs w:val="28"/>
        </w:rPr>
      </w:pPr>
    </w:p>
    <w:p w:rsidR="0047098E" w:rsidRPr="00305753" w:rsidRDefault="0047098E" w:rsidP="0047098E">
      <w:pPr>
        <w:widowControl w:val="0"/>
        <w:autoSpaceDE w:val="0"/>
        <w:autoSpaceDN w:val="0"/>
        <w:adjustRightInd w:val="0"/>
        <w:ind w:firstLine="709"/>
        <w:jc w:val="both"/>
        <w:rPr>
          <w:sz w:val="28"/>
          <w:szCs w:val="28"/>
        </w:rPr>
      </w:pPr>
      <w:r w:rsidRPr="00305753">
        <w:rPr>
          <w:rFonts w:cs="Arial"/>
          <w:sz w:val="28"/>
          <w:szCs w:val="28"/>
        </w:rPr>
        <w:t xml:space="preserve"> </w:t>
      </w:r>
      <w:r w:rsidRPr="00305753">
        <w:rPr>
          <w:sz w:val="28"/>
          <w:szCs w:val="28"/>
        </w:rPr>
        <w:t>Основными факторами, определяющими характер и направления долговой политики Новосибирской области на 2020-2022 годы, являются:</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lastRenderedPageBreak/>
        <w:t>изменчивость финансовой конъюнктуры, обусловленная неустойчивым экономическим ростом;</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 xml:space="preserve">изменения, внесенные в Бюджетный </w:t>
      </w:r>
      <w:hyperlink r:id="rId7" w:history="1">
        <w:r w:rsidRPr="00305753">
          <w:rPr>
            <w:color w:val="0000FF"/>
            <w:u w:val="single"/>
          </w:rPr>
          <w:t>кодекс</w:t>
        </w:r>
      </w:hyperlink>
      <w:r w:rsidRPr="00305753">
        <w:rPr>
          <w:sz w:val="28"/>
          <w:szCs w:val="28"/>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нестабильность конъюнктуры рынка услуг по предоставлению кредитов кредитными организациями.</w:t>
      </w: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Приоритеты долговой политики, сложившиеся в 2016-2019 годах, будут сохранены.</w:t>
      </w: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305753">
        <w:rPr>
          <w:sz w:val="28"/>
          <w:szCs w:val="28"/>
        </w:rPr>
        <w:t>ств пр</w:t>
      </w:r>
      <w:proofErr w:type="gramEnd"/>
      <w:r w:rsidRPr="00305753">
        <w:rPr>
          <w:sz w:val="28"/>
          <w:szCs w:val="28"/>
        </w:rPr>
        <w:t xml:space="preserve">и обеспечении минимизации расходов на обслуживание муниципального долга будут принципами управления муниципальным долгом </w:t>
      </w:r>
      <w:r w:rsidRPr="00305753">
        <w:rPr>
          <w:rFonts w:cs="Arial"/>
          <w:sz w:val="28"/>
          <w:szCs w:val="28"/>
        </w:rPr>
        <w:t>Комарьевского сельсовета</w:t>
      </w:r>
      <w:r w:rsidRPr="00305753">
        <w:rPr>
          <w:sz w:val="28"/>
          <w:szCs w:val="28"/>
        </w:rPr>
        <w:t xml:space="preserve"> Доволенского района Новосибирской области. </w:t>
      </w:r>
    </w:p>
    <w:p w:rsidR="0047098E" w:rsidRPr="00305753" w:rsidRDefault="0047098E" w:rsidP="0047098E">
      <w:pPr>
        <w:widowControl w:val="0"/>
        <w:autoSpaceDE w:val="0"/>
        <w:autoSpaceDN w:val="0"/>
        <w:adjustRightInd w:val="0"/>
        <w:ind w:firstLine="709"/>
        <w:jc w:val="both"/>
        <w:rPr>
          <w:sz w:val="28"/>
          <w:szCs w:val="28"/>
        </w:rPr>
      </w:pPr>
    </w:p>
    <w:p w:rsidR="0047098E" w:rsidRPr="00305753" w:rsidRDefault="0047098E" w:rsidP="0047098E">
      <w:pPr>
        <w:widowControl w:val="0"/>
        <w:autoSpaceDE w:val="0"/>
        <w:autoSpaceDN w:val="0"/>
        <w:adjustRightInd w:val="0"/>
        <w:jc w:val="center"/>
        <w:rPr>
          <w:sz w:val="28"/>
          <w:szCs w:val="28"/>
        </w:rPr>
      </w:pPr>
      <w:r w:rsidRPr="00305753">
        <w:rPr>
          <w:sz w:val="28"/>
          <w:szCs w:val="28"/>
        </w:rPr>
        <w:t xml:space="preserve">Цели и задачи долговой политики на 2020-2022 годы, инструменты ее реализации. </w:t>
      </w:r>
    </w:p>
    <w:p w:rsidR="0047098E" w:rsidRPr="00305753" w:rsidRDefault="0047098E" w:rsidP="0047098E">
      <w:pPr>
        <w:widowControl w:val="0"/>
        <w:autoSpaceDE w:val="0"/>
        <w:autoSpaceDN w:val="0"/>
        <w:adjustRightInd w:val="0"/>
        <w:ind w:firstLine="709"/>
        <w:jc w:val="both"/>
        <w:rPr>
          <w:sz w:val="28"/>
          <w:szCs w:val="28"/>
        </w:rPr>
      </w:pP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Целями долговой политики являются:</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обеспечение сбалансированности и долговой устойчивости бюджета сельского поселения;</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минимизация расходов на обслуживание муниципального долга;</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обеспечение исполнения долговых обязательств в полном объеме и в установленные сроки.</w:t>
      </w:r>
    </w:p>
    <w:p w:rsidR="0047098E" w:rsidRPr="00305753" w:rsidRDefault="0047098E" w:rsidP="0047098E">
      <w:pPr>
        <w:jc w:val="both"/>
        <w:rPr>
          <w:sz w:val="28"/>
          <w:szCs w:val="28"/>
        </w:rPr>
      </w:pPr>
      <w:r w:rsidRPr="00305753">
        <w:rPr>
          <w:sz w:val="28"/>
          <w:szCs w:val="28"/>
        </w:rPr>
        <w:t xml:space="preserve">          В настоящее время основания для формирования бюджета сельского поселения на 2020 год и плановый период 2021-2022 годов с дефицитом, источником покрытия которого будут являться долговые обязательства, отсутствуют. 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w:t>
      </w:r>
    </w:p>
    <w:p w:rsidR="0047098E" w:rsidRPr="00305753" w:rsidRDefault="0047098E" w:rsidP="0047098E">
      <w:pPr>
        <w:jc w:val="both"/>
        <w:rPr>
          <w:sz w:val="28"/>
          <w:szCs w:val="28"/>
        </w:rPr>
      </w:pPr>
      <w:r w:rsidRPr="00305753">
        <w:rPr>
          <w:sz w:val="28"/>
          <w:szCs w:val="28"/>
        </w:rPr>
        <w:t>Задачи, которые необходимо решить при реализации долговой политики:</w:t>
      </w:r>
    </w:p>
    <w:p w:rsidR="0047098E" w:rsidRPr="00305753" w:rsidRDefault="0047098E" w:rsidP="0047098E">
      <w:pPr>
        <w:jc w:val="both"/>
        <w:rPr>
          <w:sz w:val="28"/>
          <w:szCs w:val="28"/>
        </w:rPr>
      </w:pPr>
      <w:r w:rsidRPr="00305753">
        <w:rPr>
          <w:sz w:val="28"/>
          <w:szCs w:val="28"/>
        </w:rPr>
        <w:t xml:space="preserve">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сокращение рисков, связанных с осуществлением заимствований; </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 xml:space="preserve">обеспечение выполнения показателей, установленных Бюджетным </w:t>
      </w:r>
      <w:hyperlink r:id="rId8" w:history="1">
        <w:r w:rsidRPr="00305753">
          <w:rPr>
            <w:color w:val="000000" w:themeColor="text1"/>
          </w:rPr>
          <w:t>кодексом</w:t>
        </w:r>
      </w:hyperlink>
      <w:r w:rsidRPr="00305753">
        <w:rPr>
          <w:color w:val="000000" w:themeColor="text1"/>
          <w:sz w:val="28"/>
          <w:szCs w:val="28"/>
        </w:rPr>
        <w:t xml:space="preserve"> Р</w:t>
      </w:r>
      <w:r w:rsidRPr="00305753">
        <w:rPr>
          <w:sz w:val="28"/>
          <w:szCs w:val="28"/>
        </w:rPr>
        <w:t>оссийской Федерации в сфере муниципальных заимствований и управления муниципальным долгом;</w:t>
      </w:r>
    </w:p>
    <w:p w:rsidR="0047098E" w:rsidRPr="00305753" w:rsidRDefault="0047098E" w:rsidP="0047098E">
      <w:pPr>
        <w:widowControl w:val="0"/>
        <w:autoSpaceDE w:val="0"/>
        <w:autoSpaceDN w:val="0"/>
        <w:adjustRightInd w:val="0"/>
        <w:ind w:firstLine="568"/>
        <w:jc w:val="both"/>
        <w:rPr>
          <w:sz w:val="28"/>
          <w:szCs w:val="28"/>
        </w:rPr>
      </w:pPr>
      <w:r w:rsidRPr="00305753">
        <w:rPr>
          <w:sz w:val="28"/>
          <w:szCs w:val="28"/>
        </w:rPr>
        <w:t>обеспечение постоянного доступа на рынки капитала на приемлемых условиях, минимизация стоимости заимствований;</w:t>
      </w:r>
    </w:p>
    <w:p w:rsidR="0047098E" w:rsidRPr="00305753" w:rsidRDefault="0047098E" w:rsidP="0047098E">
      <w:pPr>
        <w:widowControl w:val="0"/>
        <w:autoSpaceDE w:val="0"/>
        <w:autoSpaceDN w:val="0"/>
        <w:adjustRightInd w:val="0"/>
        <w:jc w:val="both"/>
        <w:rPr>
          <w:sz w:val="28"/>
          <w:szCs w:val="28"/>
        </w:rPr>
      </w:pPr>
      <w:r w:rsidRPr="00305753">
        <w:rPr>
          <w:sz w:val="28"/>
          <w:szCs w:val="28"/>
        </w:rPr>
        <w:t xml:space="preserve">        поддержание высокого кредитного качества Комарьевского сельсовета Доволенского района Новосибирской области, формирования благоприятной </w:t>
      </w:r>
      <w:r w:rsidRPr="00305753">
        <w:rPr>
          <w:sz w:val="28"/>
          <w:szCs w:val="28"/>
        </w:rPr>
        <w:lastRenderedPageBreak/>
        <w:t>кредитной истории.</w:t>
      </w:r>
    </w:p>
    <w:p w:rsidR="0047098E" w:rsidRPr="00305753" w:rsidRDefault="0047098E" w:rsidP="0047098E">
      <w:pPr>
        <w:widowControl w:val="0"/>
        <w:autoSpaceDE w:val="0"/>
        <w:autoSpaceDN w:val="0"/>
        <w:adjustRightInd w:val="0"/>
        <w:ind w:firstLine="540"/>
        <w:jc w:val="both"/>
        <w:rPr>
          <w:rFonts w:ascii="Arial" w:hAnsi="Arial" w:cs="Arial"/>
          <w:sz w:val="20"/>
          <w:szCs w:val="20"/>
        </w:rPr>
      </w:pPr>
      <w:r w:rsidRPr="00305753">
        <w:rPr>
          <w:sz w:val="28"/>
          <w:szCs w:val="28"/>
        </w:rPr>
        <w:t xml:space="preserve"> </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 xml:space="preserve"> Инструментами реализации долговой политики являются:</w:t>
      </w:r>
    </w:p>
    <w:p w:rsidR="0047098E" w:rsidRPr="00305753" w:rsidRDefault="0047098E" w:rsidP="0047098E">
      <w:pPr>
        <w:widowControl w:val="0"/>
        <w:autoSpaceDE w:val="0"/>
        <w:autoSpaceDN w:val="0"/>
        <w:adjustRightInd w:val="0"/>
        <w:ind w:firstLine="568"/>
        <w:jc w:val="both"/>
        <w:rPr>
          <w:sz w:val="28"/>
          <w:szCs w:val="28"/>
        </w:rPr>
      </w:pPr>
      <w:r w:rsidRPr="00305753">
        <w:rPr>
          <w:sz w:val="28"/>
          <w:szCs w:val="28"/>
        </w:rPr>
        <w:t>1) направление дополнительных доходов, полученных при исполнении  бюджета сельского поселения, на досрочное погашение долговых обязательств;</w:t>
      </w:r>
    </w:p>
    <w:p w:rsidR="0047098E" w:rsidRPr="00305753" w:rsidRDefault="0047098E" w:rsidP="0047098E">
      <w:pPr>
        <w:widowControl w:val="0"/>
        <w:autoSpaceDE w:val="0"/>
        <w:autoSpaceDN w:val="0"/>
        <w:adjustRightInd w:val="0"/>
        <w:ind w:firstLine="568"/>
        <w:jc w:val="both"/>
        <w:rPr>
          <w:sz w:val="28"/>
          <w:szCs w:val="28"/>
        </w:rPr>
      </w:pPr>
      <w:r w:rsidRPr="00305753">
        <w:rPr>
          <w:sz w:val="28"/>
          <w:szCs w:val="28"/>
        </w:rPr>
        <w:t>2) недопущение принятия новых расходных обязательств сельского поселения, не обеспеченных стабильными источниками финансирования;</w:t>
      </w:r>
    </w:p>
    <w:p w:rsidR="0047098E" w:rsidRPr="00305753" w:rsidRDefault="0047098E" w:rsidP="0047098E">
      <w:pPr>
        <w:widowControl w:val="0"/>
        <w:autoSpaceDE w:val="0"/>
        <w:autoSpaceDN w:val="0"/>
        <w:adjustRightInd w:val="0"/>
        <w:ind w:firstLine="568"/>
        <w:jc w:val="both"/>
        <w:rPr>
          <w:sz w:val="28"/>
          <w:szCs w:val="28"/>
        </w:rPr>
      </w:pPr>
      <w:r w:rsidRPr="00305753">
        <w:rPr>
          <w:sz w:val="28"/>
          <w:szCs w:val="28"/>
        </w:rPr>
        <w:t>3) эффективное управление свободными остатками средств бюджета сельского поселения;</w:t>
      </w:r>
    </w:p>
    <w:p w:rsidR="0047098E" w:rsidRPr="00305753" w:rsidRDefault="0047098E" w:rsidP="0047098E">
      <w:pPr>
        <w:widowControl w:val="0"/>
        <w:autoSpaceDE w:val="0"/>
        <w:autoSpaceDN w:val="0"/>
        <w:adjustRightInd w:val="0"/>
        <w:ind w:firstLine="568"/>
        <w:jc w:val="both"/>
        <w:rPr>
          <w:sz w:val="28"/>
          <w:szCs w:val="28"/>
        </w:rPr>
      </w:pPr>
      <w:r w:rsidRPr="00305753">
        <w:rPr>
          <w:sz w:val="28"/>
          <w:szCs w:val="28"/>
        </w:rPr>
        <w:t>4) проведение операций по управлению муниципальным долгом, направленных на 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сельского поселения, верхнего предела муниципального долга и расходов на обслуживание долговых обязательств;</w:t>
      </w:r>
    </w:p>
    <w:p w:rsidR="0047098E" w:rsidRPr="00305753" w:rsidRDefault="0047098E" w:rsidP="0047098E">
      <w:pPr>
        <w:widowControl w:val="0"/>
        <w:autoSpaceDE w:val="0"/>
        <w:autoSpaceDN w:val="0"/>
        <w:adjustRightInd w:val="0"/>
        <w:ind w:firstLine="568"/>
        <w:jc w:val="both"/>
        <w:rPr>
          <w:sz w:val="28"/>
          <w:szCs w:val="28"/>
        </w:rPr>
      </w:pPr>
      <w:proofErr w:type="gramStart"/>
      <w:r w:rsidRPr="00305753">
        <w:rPr>
          <w:sz w:val="28"/>
          <w:szCs w:val="28"/>
        </w:rPr>
        <w:t>5) осуществление муниципальных внутренних заимствований сельского поселения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благоприятствования, когда стоимость привлекаемых муниципальным районом финансовых ресурсов</w:t>
      </w:r>
      <w:proofErr w:type="gramEnd"/>
      <w:r w:rsidRPr="00305753">
        <w:rPr>
          <w:sz w:val="28"/>
          <w:szCs w:val="28"/>
        </w:rPr>
        <w:t xml:space="preserve"> минимальна;</w:t>
      </w:r>
    </w:p>
    <w:p w:rsidR="0047098E" w:rsidRPr="00305753" w:rsidRDefault="0047098E" w:rsidP="0047098E">
      <w:pPr>
        <w:widowControl w:val="0"/>
        <w:autoSpaceDE w:val="0"/>
        <w:autoSpaceDN w:val="0"/>
        <w:adjustRightInd w:val="0"/>
        <w:ind w:firstLine="568"/>
        <w:jc w:val="both"/>
        <w:rPr>
          <w:sz w:val="28"/>
          <w:szCs w:val="28"/>
        </w:rPr>
      </w:pPr>
      <w:r w:rsidRPr="00305753">
        <w:rPr>
          <w:sz w:val="28"/>
          <w:szCs w:val="28"/>
        </w:rPr>
        <w:t>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сельского поселения и (или) погашения долговых обязательств сельского поселения;</w:t>
      </w:r>
    </w:p>
    <w:p w:rsidR="0047098E" w:rsidRPr="00305753" w:rsidRDefault="0047098E" w:rsidP="0047098E">
      <w:pPr>
        <w:widowControl w:val="0"/>
        <w:autoSpaceDE w:val="0"/>
        <w:autoSpaceDN w:val="0"/>
        <w:adjustRightInd w:val="0"/>
        <w:ind w:firstLine="568"/>
        <w:jc w:val="both"/>
        <w:rPr>
          <w:sz w:val="28"/>
          <w:szCs w:val="28"/>
        </w:rPr>
      </w:pPr>
      <w:r w:rsidRPr="00305753">
        <w:rPr>
          <w:sz w:val="28"/>
          <w:szCs w:val="28"/>
        </w:rPr>
        <w:t>7)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47098E" w:rsidRPr="00305753" w:rsidRDefault="0047098E" w:rsidP="0047098E">
      <w:pPr>
        <w:widowControl w:val="0"/>
        <w:autoSpaceDE w:val="0"/>
        <w:autoSpaceDN w:val="0"/>
        <w:adjustRightInd w:val="0"/>
        <w:ind w:firstLine="568"/>
        <w:jc w:val="both"/>
        <w:rPr>
          <w:sz w:val="28"/>
          <w:szCs w:val="28"/>
        </w:rPr>
      </w:pPr>
    </w:p>
    <w:p w:rsidR="0047098E" w:rsidRPr="00305753" w:rsidRDefault="0047098E" w:rsidP="0047098E">
      <w:pPr>
        <w:widowControl w:val="0"/>
        <w:autoSpaceDE w:val="0"/>
        <w:autoSpaceDN w:val="0"/>
        <w:adjustRightInd w:val="0"/>
        <w:ind w:firstLine="720"/>
        <w:jc w:val="center"/>
        <w:rPr>
          <w:rFonts w:ascii="Arial" w:hAnsi="Arial" w:cs="Arial"/>
          <w:sz w:val="20"/>
          <w:szCs w:val="20"/>
        </w:rPr>
      </w:pPr>
      <w:r w:rsidRPr="00305753">
        <w:rPr>
          <w:sz w:val="28"/>
          <w:szCs w:val="28"/>
        </w:rPr>
        <w:t>Анализ рисков для бюджета, возникающих в процессе управления муниципальным долгом Комарьевского сельсовета Доволенского района Новосибирской области</w:t>
      </w:r>
    </w:p>
    <w:p w:rsidR="0047098E" w:rsidRPr="00305753" w:rsidRDefault="0047098E" w:rsidP="0047098E">
      <w:pPr>
        <w:widowControl w:val="0"/>
        <w:autoSpaceDE w:val="0"/>
        <w:autoSpaceDN w:val="0"/>
        <w:adjustRightInd w:val="0"/>
        <w:ind w:firstLine="540"/>
        <w:jc w:val="both"/>
        <w:rPr>
          <w:sz w:val="28"/>
          <w:szCs w:val="28"/>
        </w:rPr>
      </w:pP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В целях определения оптимального набора инструментов заимствований,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Основными рисками при управлении муниципальным долгом сельского поселения являются:</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 xml:space="preserve">риск </w:t>
      </w:r>
      <w:proofErr w:type="spellStart"/>
      <w:r w:rsidRPr="00305753">
        <w:rPr>
          <w:sz w:val="28"/>
          <w:szCs w:val="28"/>
        </w:rPr>
        <w:t>недостижения</w:t>
      </w:r>
      <w:proofErr w:type="spellEnd"/>
      <w:r w:rsidRPr="00305753">
        <w:rPr>
          <w:sz w:val="28"/>
          <w:szCs w:val="28"/>
        </w:rPr>
        <w:t xml:space="preserve"> планируемых объемов поступлений доходов бюджета сельского поселения. </w:t>
      </w:r>
      <w:proofErr w:type="spellStart"/>
      <w:r w:rsidRPr="00305753">
        <w:rPr>
          <w:sz w:val="28"/>
          <w:szCs w:val="28"/>
        </w:rPr>
        <w:t>Недопоступление</w:t>
      </w:r>
      <w:proofErr w:type="spellEnd"/>
      <w:r w:rsidRPr="00305753">
        <w:rPr>
          <w:sz w:val="28"/>
          <w:szCs w:val="28"/>
        </w:rPr>
        <w:t xml:space="preserve"> доходов потребует поиска </w:t>
      </w:r>
      <w:r w:rsidRPr="00305753">
        <w:rPr>
          <w:sz w:val="28"/>
          <w:szCs w:val="28"/>
        </w:rPr>
        <w:lastRenderedPageBreak/>
        <w:t>альтернативных источников для выполнения принятых расходных обязательств бюджета и обеспечения его сбалансированности;</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 xml:space="preserve">процентный риск - вероятность </w:t>
      </w:r>
      <w:proofErr w:type="gramStart"/>
      <w:r w:rsidRPr="00305753">
        <w:rPr>
          <w:sz w:val="28"/>
          <w:szCs w:val="28"/>
        </w:rPr>
        <w:t>увеличения суммы расходов бюджета сельского поселения</w:t>
      </w:r>
      <w:proofErr w:type="gramEnd"/>
      <w:r w:rsidRPr="00305753">
        <w:rPr>
          <w:sz w:val="28"/>
          <w:szCs w:val="28"/>
        </w:rPr>
        <w:t xml:space="preserve"> на обслуживание муниципального долга </w:t>
      </w:r>
      <w:proofErr w:type="spellStart"/>
      <w:r w:rsidRPr="00305753">
        <w:rPr>
          <w:sz w:val="28"/>
          <w:szCs w:val="28"/>
        </w:rPr>
        <w:t>вследствии</w:t>
      </w:r>
      <w:proofErr w:type="spellEnd"/>
      <w:r w:rsidRPr="00305753">
        <w:rPr>
          <w:sz w:val="28"/>
          <w:szCs w:val="28"/>
        </w:rPr>
        <w:t xml:space="preserve"> увеличения процентных ставок;</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47098E" w:rsidRPr="00305753" w:rsidRDefault="0047098E" w:rsidP="0047098E">
      <w:pPr>
        <w:widowControl w:val="0"/>
        <w:autoSpaceDE w:val="0"/>
        <w:autoSpaceDN w:val="0"/>
        <w:adjustRightInd w:val="0"/>
        <w:ind w:firstLine="540"/>
        <w:jc w:val="both"/>
        <w:rPr>
          <w:sz w:val="28"/>
          <w:szCs w:val="28"/>
        </w:rPr>
      </w:pPr>
      <w:r w:rsidRPr="00305753">
        <w:rPr>
          <w:sz w:val="28"/>
          <w:szCs w:val="28"/>
        </w:rPr>
        <w:t>риск ликвидности - отсутствие на едином счете бюджета сельского поселения необходимых сре</w:t>
      </w:r>
      <w:proofErr w:type="gramStart"/>
      <w:r w:rsidRPr="00305753">
        <w:rPr>
          <w:sz w:val="28"/>
          <w:szCs w:val="28"/>
        </w:rPr>
        <w:t>дств дл</w:t>
      </w:r>
      <w:proofErr w:type="gramEnd"/>
      <w:r w:rsidRPr="00305753">
        <w:rPr>
          <w:sz w:val="28"/>
          <w:szCs w:val="28"/>
        </w:rPr>
        <w:t>я полного исполнения расходных и долговых обязательств муниципального образования в срок;</w:t>
      </w:r>
    </w:p>
    <w:p w:rsidR="0047098E" w:rsidRPr="00305753" w:rsidRDefault="0047098E" w:rsidP="0047098E">
      <w:pPr>
        <w:jc w:val="both"/>
        <w:rPr>
          <w:sz w:val="28"/>
          <w:szCs w:val="28"/>
        </w:rPr>
      </w:pPr>
      <w:r w:rsidRPr="00305753">
        <w:rPr>
          <w:sz w:val="28"/>
          <w:szCs w:val="28"/>
        </w:rPr>
        <w:t xml:space="preserve">    риск наступления гарантийного случая - неплатежи принципалов по обязательствам, которые были гарантированы муниципальным районом;</w:t>
      </w:r>
    </w:p>
    <w:p w:rsidR="0047098E" w:rsidRPr="00305753" w:rsidRDefault="0047098E" w:rsidP="0047098E">
      <w:pPr>
        <w:jc w:val="both"/>
        <w:rPr>
          <w:sz w:val="28"/>
          <w:szCs w:val="28"/>
        </w:rPr>
      </w:pPr>
      <w:r w:rsidRPr="00305753">
        <w:rPr>
          <w:sz w:val="28"/>
          <w:szCs w:val="28"/>
        </w:rPr>
        <w:t>Основными мерами, принимаемыми в отношении управления рисками, связанными с реализацией долговой политики, являются:</w:t>
      </w:r>
    </w:p>
    <w:p w:rsidR="0047098E" w:rsidRPr="00305753" w:rsidRDefault="0047098E" w:rsidP="0047098E">
      <w:pPr>
        <w:jc w:val="both"/>
        <w:rPr>
          <w:sz w:val="28"/>
          <w:szCs w:val="28"/>
        </w:rPr>
      </w:pPr>
      <w:r w:rsidRPr="00305753">
        <w:rPr>
          <w:sz w:val="28"/>
          <w:szCs w:val="28"/>
        </w:rPr>
        <w:t>достоверное прогнозирование доходов бюджета сельского поселения и поступлений по источникам финансирования дефицита бюджета сельского поселения;</w:t>
      </w:r>
    </w:p>
    <w:p w:rsidR="0047098E" w:rsidRPr="00305753" w:rsidRDefault="0047098E" w:rsidP="0047098E">
      <w:pPr>
        <w:jc w:val="both"/>
        <w:rPr>
          <w:sz w:val="28"/>
          <w:szCs w:val="28"/>
        </w:rPr>
      </w:pPr>
      <w:r w:rsidRPr="00305753">
        <w:rPr>
          <w:sz w:val="28"/>
          <w:szCs w:val="28"/>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47098E" w:rsidRPr="00305753" w:rsidRDefault="0047098E" w:rsidP="0047098E">
      <w:pPr>
        <w:jc w:val="both"/>
        <w:rPr>
          <w:sz w:val="28"/>
          <w:szCs w:val="28"/>
        </w:rPr>
      </w:pPr>
      <w:r w:rsidRPr="00305753">
        <w:rPr>
          <w:sz w:val="28"/>
          <w:szCs w:val="28"/>
        </w:rPr>
        <w:t>принятие взвешенных и экономически обоснованных решений по принятию долговых обязательств.</w:t>
      </w:r>
    </w:p>
    <w:p w:rsidR="0047098E" w:rsidRPr="00305753" w:rsidRDefault="0047098E" w:rsidP="0047098E">
      <w:pPr>
        <w:jc w:val="both"/>
        <w:rPr>
          <w:sz w:val="28"/>
          <w:szCs w:val="28"/>
          <w:lang w:eastAsia="en-US"/>
        </w:rPr>
      </w:pPr>
      <w:r w:rsidRPr="00305753">
        <w:rPr>
          <w:sz w:val="28"/>
          <w:szCs w:val="28"/>
        </w:rPr>
        <w:t xml:space="preserve">          Важная роль отводится ответственному планированию долговых обязательств, а также расходов, связанных с их привлечением и обслуживанием. </w:t>
      </w:r>
      <w:proofErr w:type="gramStart"/>
      <w:r w:rsidRPr="00305753">
        <w:rPr>
          <w:sz w:val="28"/>
          <w:szCs w:val="28"/>
        </w:rPr>
        <w:t>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Комарьевского сельсовета Доволенского района Новосибирской области, утвержденной постановлением администрации Комарьевского сельсовета Доволенского района Новосибирской области от 19.08.2016 №49 «Об утверждении Методики прогнозирования поступлений по источникам финансирования дефицита бюджета Комарьевского сельсовета Доволенского района Новосибирской области».</w:t>
      </w:r>
      <w:proofErr w:type="gramEnd"/>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Для снижения рисков, связанных со способностью сельского поселения своевременно исполнять свои долговые обязательства, возникающие в процессе управления муниципальным долгом, будет осуществляться мониторинг конъюнктуры долгового рынка с целью анализа перспективы рефинансирования обязательств, определения оптимального объема краткосрочных долговых обязательств, снижения зависимости от конъюнктуры на финансовых рынках, удлинения сроков привлечения заимствований.</w:t>
      </w: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 xml:space="preserve">В целях снижения рисков сельского поселения как заемщика к изменениям рыночной конъюнктуры в части процентных ставок, влияющих на стоимость заимствований, предполагается проведение мониторинга </w:t>
      </w:r>
      <w:r w:rsidRPr="00305753">
        <w:rPr>
          <w:sz w:val="28"/>
          <w:szCs w:val="28"/>
        </w:rPr>
        <w:lastRenderedPageBreak/>
        <w:t>рыночной конъюнктуры и следование прогнозам изменения процентных ставок при планировании расходов на обслуживание муниципального долга.</w:t>
      </w: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В рамках достижения поставленных задач необходимо обеспечить:</w:t>
      </w: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поддержание диалога с участниками долгового рынка, информационной открытости;</w:t>
      </w: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выстраивание взаимоотношений с кредитными организациями и инвесторами на основе конкурсных процедур;</w:t>
      </w: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формирование благоприятной кредитной истории;</w:t>
      </w: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поддержание высокого кредитного качества района.</w:t>
      </w: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Заинтересованность в обеспечении понимания действий по управлению муниципальным долгом,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w:t>
      </w:r>
    </w:p>
    <w:p w:rsidR="0047098E" w:rsidRPr="00305753" w:rsidRDefault="0047098E" w:rsidP="0047098E">
      <w:pPr>
        <w:widowControl w:val="0"/>
        <w:autoSpaceDE w:val="0"/>
        <w:autoSpaceDN w:val="0"/>
        <w:adjustRightInd w:val="0"/>
        <w:ind w:firstLine="709"/>
        <w:jc w:val="both"/>
        <w:rPr>
          <w:sz w:val="28"/>
          <w:szCs w:val="28"/>
        </w:rPr>
      </w:pPr>
      <w:r w:rsidRPr="00305753">
        <w:rPr>
          <w:sz w:val="28"/>
          <w:szCs w:val="28"/>
        </w:rPr>
        <w:t xml:space="preserve">В целях повышения привлекательности Комарьевского сельсовета Доволенского района Новосибирской области как заемщика на официальном сайте администрации Комарьевского сельсовета Доволенского района Новосибирской области будет продолжена практика опубликования аналитической информации по долговой книге сельского поселения. </w:t>
      </w:r>
    </w:p>
    <w:p w:rsidR="0047098E" w:rsidRPr="00305753" w:rsidRDefault="0047098E" w:rsidP="0047098E">
      <w:pPr>
        <w:rPr>
          <w:sz w:val="28"/>
          <w:szCs w:val="28"/>
          <w:lang w:eastAsia="en-US"/>
        </w:rPr>
      </w:pPr>
    </w:p>
    <w:p w:rsidR="0047098E" w:rsidRPr="00305753" w:rsidRDefault="0047098E" w:rsidP="0047098E">
      <w:pPr>
        <w:jc w:val="center"/>
        <w:rPr>
          <w:sz w:val="28"/>
          <w:szCs w:val="28"/>
        </w:rPr>
      </w:pPr>
    </w:p>
    <w:p w:rsidR="0047098E" w:rsidRPr="00305753" w:rsidRDefault="0047098E" w:rsidP="0047098E">
      <w:pPr>
        <w:widowControl w:val="0"/>
        <w:autoSpaceDE w:val="0"/>
        <w:autoSpaceDN w:val="0"/>
        <w:adjustRightInd w:val="0"/>
        <w:ind w:firstLine="720"/>
        <w:jc w:val="both"/>
        <w:rPr>
          <w:rFonts w:ascii="Arial" w:hAnsi="Arial" w:cs="Arial"/>
          <w:sz w:val="20"/>
          <w:szCs w:val="20"/>
        </w:rPr>
      </w:pPr>
    </w:p>
    <w:p w:rsidR="0047098E" w:rsidRPr="00305753" w:rsidRDefault="0047098E" w:rsidP="0047098E">
      <w:pPr>
        <w:widowControl w:val="0"/>
        <w:autoSpaceDE w:val="0"/>
        <w:autoSpaceDN w:val="0"/>
        <w:adjustRightInd w:val="0"/>
        <w:ind w:firstLine="720"/>
        <w:jc w:val="both"/>
        <w:rPr>
          <w:rFonts w:ascii="Arial" w:hAnsi="Arial" w:cs="Arial"/>
          <w:sz w:val="20"/>
          <w:szCs w:val="20"/>
        </w:rPr>
      </w:pPr>
    </w:p>
    <w:p w:rsidR="0047098E" w:rsidRPr="00305753" w:rsidRDefault="0047098E" w:rsidP="0047098E">
      <w:pPr>
        <w:widowControl w:val="0"/>
        <w:autoSpaceDE w:val="0"/>
        <w:autoSpaceDN w:val="0"/>
        <w:adjustRightInd w:val="0"/>
        <w:ind w:firstLine="568"/>
        <w:jc w:val="both"/>
        <w:rPr>
          <w:sz w:val="28"/>
          <w:szCs w:val="28"/>
        </w:rPr>
      </w:pPr>
    </w:p>
    <w:p w:rsidR="0047098E" w:rsidRPr="00305753" w:rsidRDefault="0047098E" w:rsidP="0047098E">
      <w:pPr>
        <w:widowControl w:val="0"/>
        <w:autoSpaceDE w:val="0"/>
        <w:autoSpaceDN w:val="0"/>
        <w:adjustRightInd w:val="0"/>
        <w:ind w:firstLine="568"/>
        <w:jc w:val="both"/>
        <w:rPr>
          <w:sz w:val="28"/>
          <w:szCs w:val="28"/>
        </w:rPr>
      </w:pPr>
    </w:p>
    <w:p w:rsidR="0047098E" w:rsidRPr="00305753" w:rsidRDefault="0047098E" w:rsidP="0047098E">
      <w:pPr>
        <w:widowControl w:val="0"/>
        <w:autoSpaceDE w:val="0"/>
        <w:autoSpaceDN w:val="0"/>
        <w:adjustRightInd w:val="0"/>
        <w:ind w:firstLine="568"/>
        <w:jc w:val="both"/>
        <w:rPr>
          <w:sz w:val="28"/>
          <w:szCs w:val="28"/>
        </w:rPr>
      </w:pPr>
    </w:p>
    <w:p w:rsidR="0047098E" w:rsidRPr="00305753" w:rsidRDefault="0047098E" w:rsidP="0047098E">
      <w:pPr>
        <w:widowControl w:val="0"/>
        <w:autoSpaceDE w:val="0"/>
        <w:autoSpaceDN w:val="0"/>
        <w:adjustRightInd w:val="0"/>
        <w:ind w:firstLine="568"/>
        <w:jc w:val="both"/>
        <w:rPr>
          <w:sz w:val="28"/>
          <w:szCs w:val="28"/>
        </w:rPr>
      </w:pPr>
    </w:p>
    <w:p w:rsidR="0047098E" w:rsidRPr="00305753" w:rsidRDefault="0047098E" w:rsidP="0047098E">
      <w:pPr>
        <w:widowControl w:val="0"/>
        <w:autoSpaceDE w:val="0"/>
        <w:autoSpaceDN w:val="0"/>
        <w:adjustRightInd w:val="0"/>
        <w:ind w:firstLine="568"/>
        <w:jc w:val="both"/>
        <w:rPr>
          <w:sz w:val="28"/>
          <w:szCs w:val="28"/>
        </w:rPr>
      </w:pPr>
    </w:p>
    <w:p w:rsidR="0047098E" w:rsidRPr="00305753" w:rsidRDefault="0047098E" w:rsidP="0047098E">
      <w:pPr>
        <w:widowControl w:val="0"/>
        <w:autoSpaceDE w:val="0"/>
        <w:autoSpaceDN w:val="0"/>
        <w:adjustRightInd w:val="0"/>
        <w:ind w:firstLine="568"/>
        <w:jc w:val="both"/>
        <w:rPr>
          <w:sz w:val="28"/>
          <w:szCs w:val="28"/>
        </w:rPr>
      </w:pPr>
    </w:p>
    <w:p w:rsidR="0047098E" w:rsidRPr="00305753" w:rsidRDefault="0047098E" w:rsidP="0047098E">
      <w:pPr>
        <w:widowControl w:val="0"/>
        <w:autoSpaceDE w:val="0"/>
        <w:autoSpaceDN w:val="0"/>
        <w:adjustRightInd w:val="0"/>
        <w:ind w:firstLine="568"/>
        <w:jc w:val="both"/>
        <w:rPr>
          <w:sz w:val="28"/>
          <w:szCs w:val="28"/>
        </w:rPr>
      </w:pPr>
    </w:p>
    <w:p w:rsidR="0047098E" w:rsidRPr="00305753" w:rsidRDefault="0047098E" w:rsidP="0047098E">
      <w:pPr>
        <w:rPr>
          <w:rFonts w:ascii="Calibri" w:eastAsia="Calibri" w:hAnsi="Calibri"/>
          <w:sz w:val="22"/>
          <w:szCs w:val="22"/>
          <w:lang w:eastAsia="en-US"/>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47098E" w:rsidRPr="00305753" w:rsidRDefault="0047098E" w:rsidP="0047098E">
      <w:pPr>
        <w:jc w:val="center"/>
        <w:rPr>
          <w:b/>
          <w:bCs/>
          <w:sz w:val="28"/>
        </w:rPr>
      </w:pPr>
    </w:p>
    <w:p w:rsidR="009F16A3" w:rsidRPr="00B838ED" w:rsidRDefault="009F16A3" w:rsidP="00F07BF5">
      <w:pPr>
        <w:jc w:val="both"/>
        <w:rPr>
          <w:sz w:val="28"/>
          <w:szCs w:val="28"/>
        </w:rPr>
      </w:pPr>
      <w:bookmarkStart w:id="1" w:name="_GoBack"/>
      <w:bookmarkEnd w:id="1"/>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7D"/>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098E"/>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197D"/>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098E"/>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B838E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B838E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B838E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B838E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B838E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rFonts w:asciiTheme="minorHAnsi" w:eastAsiaTheme="minorHAnsi" w:hAnsiTheme="minorHAnsi"/>
      <w:szCs w:val="32"/>
      <w:lang w:eastAsia="en-US"/>
    </w:rPr>
  </w:style>
  <w:style w:type="paragraph" w:styleId="ab">
    <w:name w:val="List Paragraph"/>
    <w:basedOn w:val="a"/>
    <w:uiPriority w:val="34"/>
    <w:qFormat/>
    <w:rsid w:val="00B838E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B838ED"/>
    <w:rPr>
      <w:rFonts w:asciiTheme="minorHAnsi" w:eastAsiaTheme="minorHAnsi" w:hAnsiTheme="minorHAnsi"/>
      <w:i/>
      <w:lang w:eastAsia="en-US"/>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asciiTheme="minorHAnsi" w:eastAsiaTheme="minorHAnsi" w:hAnsiTheme="minorHAnsi" w:cstheme="majorBidi"/>
      <w:b/>
      <w:i/>
      <w:szCs w:val="22"/>
      <w:lang w:eastAsia="en-US"/>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098E"/>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B838E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B838E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B838E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B838E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B838E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rFonts w:asciiTheme="minorHAnsi" w:eastAsiaTheme="minorHAnsi" w:hAnsiTheme="minorHAnsi"/>
      <w:szCs w:val="32"/>
      <w:lang w:eastAsia="en-US"/>
    </w:rPr>
  </w:style>
  <w:style w:type="paragraph" w:styleId="ab">
    <w:name w:val="List Paragraph"/>
    <w:basedOn w:val="a"/>
    <w:uiPriority w:val="34"/>
    <w:qFormat/>
    <w:rsid w:val="00B838E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B838ED"/>
    <w:rPr>
      <w:rFonts w:asciiTheme="minorHAnsi" w:eastAsiaTheme="minorHAnsi" w:hAnsiTheme="minorHAnsi"/>
      <w:i/>
      <w:lang w:eastAsia="en-US"/>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asciiTheme="minorHAnsi" w:eastAsiaTheme="minorHAnsi" w:hAnsiTheme="minorHAnsi" w:cstheme="majorBidi"/>
      <w:b/>
      <w:i/>
      <w:szCs w:val="22"/>
      <w:lang w:eastAsia="en-US"/>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944DA6ADFB0AD1BF40F829DA30DBABFFA9B633C52D47BFB4CE50F74013640E49F9FE37A57930FC130714A22y0xCI" TargetMode="External"/><Relationship Id="rId3" Type="http://schemas.openxmlformats.org/officeDocument/2006/relationships/settings" Target="settings.xml"/><Relationship Id="rId7" Type="http://schemas.openxmlformats.org/officeDocument/2006/relationships/hyperlink" Target="consultantplus://offline/ref=882944DA6ADFB0AD1BF40F829DA30DBABFFA9B633C52D47BFB4CE50F74013640E49F9FE37A57930FC130714A22y0xC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ocuments\&#1054;&#1089;&#1085;&#1086;&#1074;&#1085;&#1099;&#1077;%20&#1085;&#1072;&#1087;&#1088;&#1072;&#1074;&#1083;&#1077;&#1085;&#1080;&#1103;%20&#1076;&#1086;&#1083;&#1075;&#1086;&#1074;&#1086;&#1081;%20&#1087;&#1086;&#1083;&#1080;&#1090;&#1080;&#1082;&#1080;.doc" TargetMode="External"/><Relationship Id="rId5" Type="http://schemas.openxmlformats.org/officeDocument/2006/relationships/hyperlink" Target="consultantplus://offline/ref=882944DA6ADFB0AD1BF40F829DA30DBABFFA9B633C52D47BFB4CE50F74013640F69FC7EB7A568D05957F371F2E072E3DC4D82A733AD7y9xB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2020-01-17T08:21:00Z</dcterms:created>
  <dcterms:modified xsi:type="dcterms:W3CDTF">2020-01-17T08:23:00Z</dcterms:modified>
</cp:coreProperties>
</file>