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C4" w:rsidRPr="00067E2D" w:rsidRDefault="00DA02C4" w:rsidP="00DA02C4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</w:p>
    <w:p w:rsidR="00DA02C4" w:rsidRPr="00067E2D" w:rsidRDefault="00DA02C4" w:rsidP="00DA02C4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A02C4" w:rsidRPr="00067E2D" w:rsidRDefault="00DA02C4" w:rsidP="00DA02C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10.10.2018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№  59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с.Комарье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</w:t>
      </w:r>
    </w:p>
    <w:p w:rsidR="00DA02C4" w:rsidRPr="00067E2D" w:rsidRDefault="00DA02C4" w:rsidP="00DA02C4">
      <w:pPr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Об    утверждении    Порядка    осуществления внутреннего муниципального финансового контроля и внутреннего муниципального финансового аудита в  Комарьевском сельсовете Доволенского района Новосибирской области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02C4" w:rsidRPr="00067E2D" w:rsidRDefault="00DA02C4" w:rsidP="00DA02C4">
      <w:pPr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</w:t>
      </w:r>
      <w:bookmarkStart w:id="0" w:name="l54"/>
      <w:bookmarkStart w:id="1" w:name="l3"/>
      <w:bookmarkStart w:id="2" w:name="l4"/>
      <w:bookmarkEnd w:id="0"/>
      <w:bookmarkEnd w:id="1"/>
      <w:bookmarkEnd w:id="2"/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целях осуществления  внутреннего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внутреннего муниципального финансового аудита в Комарьевском сельсовете Доволенского района Новосибирской области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со статьей 160.2-1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на основании Положения «О бюджетном процессе в Комарьевском сельсовете» (с изменениями), утвержденного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 6-й  сессии пятого созыва  Совета депутатов Комарьевского сельсовета Доволенского района Новосибирской области от 27.05.2016,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A02C4" w:rsidRPr="00067E2D" w:rsidRDefault="00DA02C4" w:rsidP="00DA02C4">
      <w:pPr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Утвердить Порядок осуществления внутреннего муниципального финансового контроля и внутреннего муниципального финансового аудита в Комарьевском сельсовете Доволенского района Новосибирской области (прилагается). </w:t>
      </w:r>
    </w:p>
    <w:p w:rsidR="00DA02C4" w:rsidRPr="00067E2D" w:rsidRDefault="00DA02C4" w:rsidP="00DA02C4">
      <w:pPr>
        <w:widowControl w:val="0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DA02C4" w:rsidRPr="00067E2D" w:rsidRDefault="00DA02C4" w:rsidP="00DA02C4">
      <w:pPr>
        <w:widowControl w:val="0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>Постановление администрации Комарьевского сельсовета от 29.08.2017 № 52 «Об утверждении Порядка осуществления внутреннего финансового контроля и внутреннего финансового аудита в Комарьевском сельсовете Доволенского района Новосибирской области» отменить.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4. Контроль за исполнением настоящего постановления оставляю за собой.</w:t>
      </w:r>
    </w:p>
    <w:p w:rsidR="00DA02C4" w:rsidRPr="00067E2D" w:rsidRDefault="00DA02C4" w:rsidP="00DA02C4">
      <w:pPr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                                                      В.И.Агапов</w:t>
      </w:r>
    </w:p>
    <w:p w:rsidR="00DA02C4" w:rsidRPr="00067E2D" w:rsidRDefault="00DA02C4" w:rsidP="00DA02C4">
      <w:pPr>
        <w:ind w:left="1407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ind w:left="1407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ind w:left="1407"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 xml:space="preserve">        Утвержден </w:t>
      </w:r>
    </w:p>
    <w:p w:rsidR="00DA02C4" w:rsidRPr="00067E2D" w:rsidRDefault="00DA02C4" w:rsidP="00DA02C4">
      <w:pPr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постановлением администрации </w:t>
      </w:r>
    </w:p>
    <w:p w:rsidR="00DA02C4" w:rsidRPr="00067E2D" w:rsidRDefault="00DA02C4" w:rsidP="00DA02C4">
      <w:pPr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Комарьевского сельсовета </w:t>
      </w:r>
    </w:p>
    <w:p w:rsidR="00DA02C4" w:rsidRPr="00067E2D" w:rsidRDefault="00DA02C4" w:rsidP="00DA02C4">
      <w:pPr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</w:t>
      </w:r>
    </w:p>
    <w:p w:rsidR="00DA02C4" w:rsidRPr="00067E2D" w:rsidRDefault="00DA02C4" w:rsidP="00DA02C4">
      <w:pPr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Новосибирской области</w:t>
      </w:r>
    </w:p>
    <w:p w:rsidR="00DA02C4" w:rsidRPr="00067E2D" w:rsidRDefault="00DA02C4" w:rsidP="00DA02C4">
      <w:pPr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от 10.10.2018 № 59</w:t>
      </w:r>
    </w:p>
    <w:p w:rsidR="00DA02C4" w:rsidRPr="00067E2D" w:rsidRDefault="00DA02C4" w:rsidP="00DA02C4">
      <w:pPr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</w:t>
      </w:r>
    </w:p>
    <w:p w:rsidR="00DA02C4" w:rsidRPr="00067E2D" w:rsidRDefault="00DA02C4" w:rsidP="00DA02C4">
      <w:pPr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A02C4" w:rsidRPr="00067E2D" w:rsidRDefault="00DA02C4" w:rsidP="00DA02C4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осуществления внутреннего </w:t>
      </w:r>
      <w:r w:rsidRPr="00067E2D">
        <w:rPr>
          <w:rFonts w:ascii="Times New Roman" w:eastAsia="Times New Roman" w:hAnsi="Times New Roman"/>
          <w:b/>
          <w:lang w:eastAsia="ru-RU"/>
        </w:rPr>
        <w:t>муниципального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финансового контроля </w:t>
      </w:r>
      <w:r w:rsidRPr="00067E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внутреннего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067E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финансового аудита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Комарьевском сельсовете Доволенского района Новосибирской области</w:t>
      </w:r>
    </w:p>
    <w:p w:rsidR="00DA02C4" w:rsidRPr="00067E2D" w:rsidRDefault="00DA02C4" w:rsidP="00DA02C4">
      <w:pPr>
        <w:ind w:firstLine="720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DA02C4" w:rsidRPr="00067E2D" w:rsidRDefault="00DA02C4" w:rsidP="00DA02C4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DA02C4" w:rsidRPr="00067E2D" w:rsidRDefault="00DA02C4" w:rsidP="00DA02C4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1.1.  Настоящий Порядок устанавливает  требования к организации и проведению внутреннего муниципального финансового контроля и внутреннего муниципального финансового аудита в Комарьевском сельсовете Доволенского района Новосибирской области.</w:t>
      </w:r>
    </w:p>
    <w:p w:rsidR="00DA02C4" w:rsidRPr="00067E2D" w:rsidRDefault="00DA02C4" w:rsidP="00DA02C4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1.2. Целями внутреннего муниципального финансового контроля и внутреннего муниципального финансового аудита являются:</w:t>
      </w:r>
    </w:p>
    <w:p w:rsidR="00DA02C4" w:rsidRPr="00067E2D" w:rsidRDefault="00DA02C4" w:rsidP="00DA02C4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оценка целевого и эффективного использования средств бюджета муниципального образования;</w:t>
      </w:r>
    </w:p>
    <w:p w:rsidR="00DA02C4" w:rsidRPr="00067E2D" w:rsidRDefault="00DA02C4" w:rsidP="00DA02C4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подтверждение достоверности бухгалтерского учета и отчетности, в том числе о реализации муниципальных программ; </w:t>
      </w:r>
    </w:p>
    <w:p w:rsidR="00DA02C4" w:rsidRPr="00067E2D" w:rsidRDefault="00DA02C4" w:rsidP="00DA02C4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оценка соблюдения бюджетного законодательства и иных нормативных актов, регулирующих бюджетные правоотношения. </w:t>
      </w:r>
    </w:p>
    <w:p w:rsidR="00DA02C4" w:rsidRPr="00067E2D" w:rsidRDefault="00DA02C4" w:rsidP="00DA02C4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1.3. Внутренний муниципальный финансовый контроль и внутренний муниципальный финансовый аудит осуществляется должностными лицами администрации Комарьевского сельсовета Доволенского района Новосибирской области (далее - органами внутреннего финансового контроля (аудита)). </w:t>
      </w:r>
    </w:p>
    <w:p w:rsidR="00DA02C4" w:rsidRPr="00067E2D" w:rsidRDefault="00DA02C4" w:rsidP="00DA02C4">
      <w:pPr>
        <w:tabs>
          <w:tab w:val="left" w:pos="1276"/>
        </w:tabs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1.4. Внутренний муниципальный финансовый контроль осуществляется в отношении бюджетных средств Комарьевского сельсовета Доволенского района Новосибирской области, определенных Решением сессии Совета депутатов на очередной финансовый год.</w:t>
      </w:r>
    </w:p>
    <w:p w:rsidR="00DA02C4" w:rsidRPr="00067E2D" w:rsidRDefault="00DA02C4" w:rsidP="00DA02C4">
      <w:pPr>
        <w:tabs>
          <w:tab w:val="left" w:pos="1276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tabs>
          <w:tab w:val="left" w:pos="1276"/>
        </w:tabs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2. Объекты внутреннего муниципального финансового контроля аудита</w:t>
      </w:r>
    </w:p>
    <w:p w:rsidR="00DA02C4" w:rsidRPr="00067E2D" w:rsidRDefault="00DA02C4" w:rsidP="00DA02C4">
      <w:pPr>
        <w:tabs>
          <w:tab w:val="left" w:pos="1276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2.1.  Объектами внутреннего муниципального финансового контроля и внутреннего муниципального финансового аудита  (далее - объекты контроля (аудита)) являются:</w:t>
      </w:r>
    </w:p>
    <w:p w:rsidR="00DA02C4" w:rsidRPr="00067E2D" w:rsidRDefault="00DA02C4" w:rsidP="00DA02C4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администрация Комарьевского сельсовета Доволенского района Новосибирской области, являясь главным распорядителем (получателем) бюджетных средств, главным администратором  доходов бюджета, главным администратором  источников финансирования дефицита бюджета Комарьевского сельсовета Доволенского района Новосибирской области;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- муниципальные учреждения;</w:t>
      </w:r>
    </w:p>
    <w:p w:rsidR="00DA02C4" w:rsidRPr="00067E2D" w:rsidRDefault="00DA02C4" w:rsidP="00DA02C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- муниципальные унитарные предприятия.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A02C4" w:rsidRPr="00067E2D" w:rsidRDefault="00DA02C4" w:rsidP="00DA02C4">
      <w:pPr>
        <w:widowControl w:val="0"/>
        <w:ind w:left="167"/>
        <w:jc w:val="center"/>
        <w:outlineLvl w:val="0"/>
        <w:rPr>
          <w:rFonts w:ascii="Times New Roman" w:eastAsia="Arial" w:hAnsi="Times New Roman"/>
          <w:b/>
          <w:bCs/>
          <w:sz w:val="28"/>
          <w:szCs w:val="28"/>
        </w:rPr>
      </w:pPr>
      <w:r w:rsidRPr="00067E2D">
        <w:rPr>
          <w:rFonts w:ascii="Times New Roman" w:eastAsia="Arial" w:hAnsi="Times New Roman"/>
          <w:b/>
          <w:bCs/>
          <w:sz w:val="28"/>
          <w:szCs w:val="28"/>
        </w:rPr>
        <w:t>3. Организация внутреннего муниципального финансового контроля и внутреннего муниципального финансового аудита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95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3.1.При осуществлении внутреннего муниципального финансового контроля и внутреннего муниципального финансового аудита проводятся проверки, ревизии, обследования (далее - контрольные мероприятия):</w:t>
      </w:r>
    </w:p>
    <w:bookmarkEnd w:id="3"/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DA02C4" w:rsidRPr="00067E2D" w:rsidRDefault="00DA02C4" w:rsidP="00DA02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неэффективного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По мере необходимости  могут проводиться   внеплановые контрольные мероприятия.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Годовой план проверок разрабатывается ответственным лицом и утверждается главой администрации поселения.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Внеплановые проверки проводятся по поручению главы Комарьев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 Плановые и внеплановые проверки проводятся в соответствии с распоряжением (приложение № 1), изданным главой поселения,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 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О проведении контрольного мероприятия  объект контроля уведомляется письменным уведомлением (приложение № 2).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3.9. Внеплановые контрольные мероприятия  проводятся без письменного уведомления объекта контроля.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3.10. Нормы, регулирующие организацию внутреннего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контроля, распространяются на организацию внутреннего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аудита.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Проведение внутреннего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067E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финансового контроля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931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4.1. Администрация Комарьевского сельсовета Доволенского района Новосибирской области: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а) как главный распорядитель  бюджетных средств  бюджета поселения осуществляет внутренний муниципальный финансовый контроль, направленный на:</w:t>
      </w:r>
    </w:p>
    <w:bookmarkEnd w:id="4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 соблюдение внутренних стандартов и процедур составления и исполнения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б) как главный администратор  доходов  бюджета поселения осуществляет внутренний муниципальный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в) как главный администратор источников финансирования дефицита  бюджета поселения осуществляет внутренний муниципальный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 бюджета поселения. 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932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6" w:name="sub_933"/>
      <w:bookmarkEnd w:id="5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934"/>
      <w:bookmarkEnd w:id="6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4.3. Руководитель и члены рабочей группы вправе:</w:t>
      </w:r>
    </w:p>
    <w:bookmarkEnd w:id="7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 находиться на территории, в административных зданиях и служебных помещениях объекта контроля;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получать доступ к информационным ресурсам автоматизированных систем;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получать устные разъяснения по существу проверяемых вопросов.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935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процессе контрольного мероприятия проводятся контрольные действия по документальному и фактическому изучению: </w:t>
      </w:r>
      <w:bookmarkEnd w:id="8"/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фактического наличия, сохранности и правильного использования товарно-материальных ценностей, находящихся в муниципальной 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наличие и состояние текущего контроля за движением материальных ценностей и денежных средств, правильность формирования затрат, полнота 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планирования (прогнозирования) поступлений и выплат по источникам финансирования дефицита бюджета;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адресности и целевого характера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полноты и своевременности поступления в бюджет источников финансирования дефицита бюджета;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DA02C4" w:rsidRPr="00067E2D" w:rsidRDefault="00DA02C4" w:rsidP="00DA02C4">
      <w:pPr>
        <w:tabs>
          <w:tab w:val="left" w:pos="144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sub_936"/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 Контрольные мероприятия проводятся в соответствии с утвержденным планом (приложение № 3).</w:t>
      </w:r>
    </w:p>
    <w:p w:rsidR="00DA02C4" w:rsidRPr="00067E2D" w:rsidRDefault="00DA02C4" w:rsidP="00DA02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Результаты проверки и ревизии оформляются актом проверки (ревизии) – заключением (приложение № 4).</w:t>
      </w:r>
    </w:p>
    <w:p w:rsidR="00DA02C4" w:rsidRPr="00067E2D" w:rsidRDefault="00DA02C4" w:rsidP="00DA02C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942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4.7. Акт состоит из вводной, описательной и заключительной частей.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 главе администрации для рассмотрения и принятия решений в соответствии с законодательством.</w:t>
      </w:r>
    </w:p>
    <w:p w:rsidR="00DA02C4" w:rsidRPr="00067E2D" w:rsidRDefault="00DA02C4" w:rsidP="00DA02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4.10.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10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4.11.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ходом мероприятий по устранению выявленных нарушений осуществляет глава администрации. </w:t>
      </w:r>
      <w:bookmarkEnd w:id="9"/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widowControl w:val="0"/>
        <w:ind w:left="167"/>
        <w:jc w:val="center"/>
        <w:outlineLvl w:val="0"/>
        <w:rPr>
          <w:rFonts w:ascii="Times New Roman" w:eastAsia="Arial" w:hAnsi="Times New Roman"/>
          <w:b/>
          <w:bCs/>
          <w:sz w:val="28"/>
          <w:szCs w:val="28"/>
        </w:rPr>
      </w:pPr>
      <w:bookmarkStart w:id="11" w:name="sub_400"/>
      <w:r w:rsidRPr="00067E2D">
        <w:rPr>
          <w:rFonts w:ascii="Times New Roman" w:eastAsia="Arial" w:hAnsi="Times New Roman"/>
          <w:b/>
          <w:bCs/>
          <w:sz w:val="28"/>
          <w:szCs w:val="28"/>
        </w:rPr>
        <w:t>5. Проведение внутреннего муниципального финансового аудита</w:t>
      </w:r>
      <w:bookmarkEnd w:id="11"/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958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bookmarkStart w:id="13" w:name="sub_957"/>
      <w:bookmarkEnd w:id="12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13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муниципальный финансовый аудит осуществляется в отношении объектов контроля (аудита) на основе функциональной независимости в целях: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оценки надежности внутреннего муниципальный финансового контроля и подготовки рекомендаций по повышению его эффективности;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подготовки предложений по повышению экономности и результативности использования бюджетных средств.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959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5.2. При проведении внутреннего муниципального финансового аудита осуществляется проверка соблюдения законов и иных нормативных правовых актов, регламентирующих использование областных средств, а также выполнения требований нормативных правовых актов, которые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определяют форму и содержание бюджетного (бухгалтерского) учета и отчетности.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960"/>
      <w:bookmarkEnd w:id="14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5.3. С целью оценки надежности внутреннего муниципального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5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наличия нормативных правовых актов, устанавливающих порядок, формы, методы и периодичность осуществления внутреннего муниципального финансового контроля, проверки их соответствия требованиям </w:t>
      </w:r>
      <w:hyperlink r:id="rId6" w:history="1">
        <w:r w:rsidRPr="00067E2D">
          <w:rPr>
            <w:rFonts w:ascii="Times New Roman" w:eastAsia="Times New Roman" w:hAnsi="Times New Roman"/>
            <w:bCs/>
            <w:color w:val="106BBE"/>
            <w:sz w:val="28"/>
            <w:szCs w:val="28"/>
            <w:lang w:eastAsia="ru-RU"/>
          </w:rPr>
          <w:t>Бюджетного кодекса</w:t>
        </w:r>
      </w:hyperlink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наличия составленного и утвержденного субъектом контроля (аудита) плана на календарный год;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-полноты и своевременности выполнения контрольных мероприятий, предусмотренных планом;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соблюдения требований к организации и проведению контрольных мероприятий;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наличия оформленных материалов проведенных контрольных мероприятий;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-соблюдения требований к оформлении акта по результатам контрольных мероприятий;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анализа целевых показателей при исполнении программ, подпрограмм, мероприятий;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устранения недостатков, выявленных предыдущим контрольным мероприятием;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другие вопросы в части проведения внутреннего муниципального финансового контроля и оформления его результатов.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961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6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составления и исполнения бюджета, составления бюджетной отчетности и ведения бюджетного учета;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анализа первичных данных бюджетного учета;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выявления недостатков и нарушений в бюджетном учете и отчетности;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962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7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965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муниципального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муниципального финансового контроля, на основании собранных доказательств.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967"/>
      <w:bookmarkEnd w:id="18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9"/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Надежными доказательствами считаются, если информация является наиболее полной и заслуживает доверия.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Уместными доказательства являются, если информация подтверждает наблюдения и рекомендации.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должны обосновывать сделанные выводы и рекомендации.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968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969"/>
      <w:bookmarkEnd w:id="20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DA02C4" w:rsidRPr="00067E2D" w:rsidRDefault="00DA02C4" w:rsidP="00DA0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970"/>
      <w:bookmarkEnd w:id="21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6.0. </w:t>
      </w:r>
      <w:bookmarkStart w:id="23" w:name="sub_971"/>
      <w:bookmarkEnd w:id="22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Контроль по результатам проведения внутреннего муниципального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муниципального финансового контроля, и осуществляется главой поселения.</w:t>
      </w:r>
    </w:p>
    <w:bookmarkEnd w:id="23"/>
    <w:p w:rsidR="00DA02C4" w:rsidRPr="00067E2D" w:rsidRDefault="00DA02C4" w:rsidP="00DA02C4">
      <w:pPr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 Реализация результатов проведения контрольных мероприятий</w:t>
      </w:r>
    </w:p>
    <w:p w:rsidR="00DA02C4" w:rsidRPr="00067E2D" w:rsidRDefault="00DA02C4" w:rsidP="00DA02C4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ab/>
        <w:t>6.1. При осуществлении полномочий по внутреннему муниципальному финансовому контролю в сфере бюджетных правоотношений администрация поселения направляет:</w:t>
      </w:r>
    </w:p>
    <w:p w:rsidR="00DA02C4" w:rsidRPr="00067E2D" w:rsidRDefault="00DA02C4" w:rsidP="00DA02C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  <w:r w:rsidRPr="00067E2D">
        <w:rPr>
          <w:rFonts w:ascii="Times New Roman" w:eastAsia="Calibri" w:hAnsi="Times New Roman"/>
          <w:sz w:val="28"/>
          <w:szCs w:val="28"/>
        </w:rPr>
        <w:br/>
      </w:r>
      <w:r w:rsidRPr="00067E2D">
        <w:rPr>
          <w:rFonts w:ascii="Times New Roman" w:eastAsia="Calibri" w:hAnsi="Times New Roman"/>
          <w:color w:val="FF0000"/>
          <w:sz w:val="28"/>
          <w:szCs w:val="28"/>
        </w:rPr>
        <w:t xml:space="preserve">         </w:t>
      </w:r>
      <w:r w:rsidRPr="00067E2D">
        <w:rPr>
          <w:rFonts w:ascii="Times New Roman" w:eastAsia="Calibri" w:hAnsi="Times New Roman"/>
          <w:color w:val="000000"/>
          <w:sz w:val="28"/>
          <w:szCs w:val="28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</w:t>
      </w:r>
      <w:r w:rsidRPr="00067E2D">
        <w:rPr>
          <w:rFonts w:ascii="Times New Roman" w:eastAsia="Calibri" w:hAnsi="Times New Roman"/>
          <w:color w:val="FF0000"/>
          <w:sz w:val="28"/>
          <w:szCs w:val="28"/>
        </w:rPr>
        <w:t>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    6.2. При осуществлении внутреннего муниципального финансового контроля в отношении закупок для обеспечения муниципальных нужд администрация поселения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    6.3. При установлении по результатам проведения контрольного мероприятия нарушений бюджетного законодательства Российской Федерации администрация поселения направляет уведомление о применении бюджетной меры (бюджетных мер) принуждения.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  6.4. Представления и предписания в течение 30 рабочих дней со дня принятия решения о применении бюджетной меры (бюджетных мер) принуждения вручаются (направляются) представителю объекта контроля в соответствии с настоящим Порядком.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 6.5. Отмена представлений и предписаний администрации поселения осуществляется в судебном порядке.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 6.6. 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администрация поселения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6.7. В случае неисполнения предписания о возмещении ущерба, причиненного поселению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поселения направляет в суд исковое заявление о возмещении объектом контроля, должностными лицами которого допущено указанное нарушение, ущерба, причиненного поселению, и защищает в суде интересы поселения по этому иску.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6.8. При выявлении в ходе проведения контрольных мероприятий административных правонарушений должностные лица администрации возбуждают дела об</w:t>
      </w:r>
      <w:r w:rsidRPr="00067E2D">
        <w:rPr>
          <w:rFonts w:ascii="Times New Roman" w:eastAsia="Calibri" w:hAnsi="Times New Roman"/>
          <w:b/>
          <w:color w:val="BFBFBF"/>
          <w:sz w:val="28"/>
          <w:szCs w:val="28"/>
        </w:rPr>
        <w:t xml:space="preserve"> </w:t>
      </w:r>
      <w:r w:rsidRPr="00067E2D">
        <w:rPr>
          <w:rFonts w:ascii="Times New Roman" w:eastAsia="Calibri" w:hAnsi="Times New Roman"/>
          <w:sz w:val="28"/>
          <w:szCs w:val="28"/>
        </w:rPr>
        <w:t xml:space="preserve">административных правонарушениях в порядке, </w:t>
      </w:r>
      <w:r w:rsidRPr="00067E2D">
        <w:rPr>
          <w:rFonts w:ascii="Times New Roman" w:eastAsia="Calibri" w:hAnsi="Times New Roman"/>
          <w:sz w:val="28"/>
          <w:szCs w:val="28"/>
        </w:rPr>
        <w:lastRenderedPageBreak/>
        <w:t>установленном законодательством Российской Федерации об административных правонарушениях.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6.9. В случае выявления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DA02C4" w:rsidRPr="00067E2D" w:rsidRDefault="00DA02C4" w:rsidP="00DA02C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A02C4" w:rsidRPr="00067E2D" w:rsidRDefault="00DA02C4" w:rsidP="00DA02C4">
      <w:pPr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E2D">
        <w:rPr>
          <w:rFonts w:ascii="Times New Roman" w:eastAsia="Calibri" w:hAnsi="Times New Roman"/>
          <w:b/>
          <w:sz w:val="28"/>
          <w:szCs w:val="28"/>
        </w:rPr>
        <w:t>7. Требования к составлению отчетности о результатах контрольной деятельности</w:t>
      </w:r>
    </w:p>
    <w:p w:rsidR="00DA02C4" w:rsidRPr="00067E2D" w:rsidRDefault="00DA02C4" w:rsidP="00DA02C4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ab/>
        <w:t>7.1.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должностное лицо администрации поселения - орган внутреннего муниципального финансового контроля ежегодно составляет отчет о результатах контрольной деятельности (далее - отчетность).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 7.2. В отчетности отражается информация о количестве контрольных мероприятий и результатах контрольных мероприятий в разбивке по формам и видам (наименованиям) контрольных мероприятий. К результатам контрольных мероприятий относятся: количество проверенных объектов контроля; объем проверенных средств местного бюджета, сумма ущерба по видам нарушений в финансово-бюджетной сфере; количество представлений, предписаний и их исполнение в количественном и (или) денежном выражении (в т.ч. объем восстановленных (возмещенных) средств местного бюджета); количество направленных и исполненных уведомлений о применении бюджетных мер принуждения; количество направленных и удовлетворенных жалоб (исков) на решения, действия (бездействие) должностных лиц органов внутреннего муниципального финансового контроля, принятые в ходе их контрольной деятельности.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7.3.Отчетность подписывается должностным лицом.</w:t>
      </w:r>
      <w:r w:rsidRPr="00067E2D">
        <w:rPr>
          <w:rFonts w:ascii="Times New Roman" w:eastAsia="Calibri" w:hAnsi="Times New Roman"/>
          <w:sz w:val="28"/>
          <w:szCs w:val="28"/>
        </w:rPr>
        <w:br/>
        <w:t xml:space="preserve">   7.4. Информация о результатах проведения контрольных мероприятий размещается на официальном сайте администрации поселения в сети «Интернет» в порядке, установленном муниципальными правовыми актами, а также в единой информационной системе в сфере закупок в порядке, установленном законодательством Российской Федерации.</w:t>
      </w:r>
    </w:p>
    <w:p w:rsidR="00DA02C4" w:rsidRPr="00067E2D" w:rsidRDefault="00DA02C4" w:rsidP="00DA02C4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>-  Порядок  добавить приложениями 5,6,7 (прилагаются).</w:t>
      </w:r>
    </w:p>
    <w:p w:rsidR="00DA02C4" w:rsidRPr="00067E2D" w:rsidRDefault="00DA02C4" w:rsidP="00DA02C4">
      <w:pPr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A02C4" w:rsidRPr="00067E2D" w:rsidRDefault="00DA02C4" w:rsidP="00DA02C4">
      <w:pPr>
        <w:rPr>
          <w:rFonts w:ascii="Times New Roman" w:eastAsia="Calibri" w:hAnsi="Times New Roman"/>
          <w:sz w:val="28"/>
          <w:szCs w:val="28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к Порядку, утвержденному постановлением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администрации Комарьевского сельсовета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 Новосибирской области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от 10.10.2018  № 59</w:t>
      </w:r>
    </w:p>
    <w:p w:rsidR="00DA02C4" w:rsidRPr="00067E2D" w:rsidRDefault="00DA02C4" w:rsidP="00DA02C4">
      <w:pPr>
        <w:widowControl w:val="0"/>
        <w:ind w:left="233" w:hanging="53"/>
        <w:jc w:val="center"/>
        <w:outlineLvl w:val="1"/>
        <w:rPr>
          <w:rFonts w:ascii="Times New Roman" w:eastAsia="Arial" w:hAnsi="Times New Roman"/>
          <w:bCs/>
          <w:i/>
        </w:rPr>
      </w:pPr>
    </w:p>
    <w:p w:rsidR="00DA02C4" w:rsidRPr="00067E2D" w:rsidRDefault="00DA02C4" w:rsidP="00DA02C4">
      <w:pPr>
        <w:widowControl w:val="0"/>
        <w:ind w:left="233" w:hanging="53"/>
        <w:jc w:val="center"/>
        <w:outlineLvl w:val="1"/>
        <w:rPr>
          <w:rFonts w:ascii="Times New Roman" w:eastAsia="Arial" w:hAnsi="Times New Roman"/>
          <w:bCs/>
        </w:rPr>
      </w:pPr>
      <w:r w:rsidRPr="00067E2D">
        <w:rPr>
          <w:rFonts w:ascii="Times New Roman" w:eastAsia="Arial" w:hAnsi="Times New Roman"/>
          <w:bCs/>
        </w:rPr>
        <w:t>АДМИНИСТРАЦИЯ КОМАРЬЕВСКОГО СЕЛЬСОВЕТА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 НОВОСИБИРСКОЙ ОБЛАСТИ</w:t>
      </w:r>
    </w:p>
    <w:p w:rsidR="00DA02C4" w:rsidRPr="00067E2D" w:rsidRDefault="00DA02C4" w:rsidP="00DA02C4">
      <w:pPr>
        <w:widowControl w:val="0"/>
        <w:ind w:left="233" w:hanging="53"/>
        <w:jc w:val="center"/>
        <w:outlineLvl w:val="1"/>
        <w:rPr>
          <w:rFonts w:ascii="Times New Roman" w:eastAsia="Arial" w:hAnsi="Times New Roman"/>
          <w:bCs/>
        </w:rPr>
      </w:pPr>
      <w:r w:rsidRPr="00067E2D">
        <w:rPr>
          <w:rFonts w:ascii="Times New Roman" w:eastAsia="Arial" w:hAnsi="Times New Roman"/>
          <w:bCs/>
        </w:rPr>
        <w:t>РАСПОРЯЖЕНИЕ</w:t>
      </w: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от </w:t>
      </w:r>
      <w:r w:rsidRPr="00067E2D">
        <w:rPr>
          <w:rFonts w:ascii="Times New Roman" w:eastAsia="Times New Roman" w:hAnsi="Times New Roman"/>
          <w:lang w:eastAsia="ru-RU"/>
        </w:rPr>
        <w:tab/>
      </w:r>
      <w:r w:rsidRPr="00067E2D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                      № __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О назначении ______________________________________________________ 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(указывается наименование контрольного мероприятия)</w:t>
      </w: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1. Настоящим назначается проведение контрольного мероприятия в виде ________________________________ в целях осуществления предварительного/последующего (нужное подчеркнуть) внутреннего муниципального финансового контроля и (или) внутреннего финансового аудита.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2. Наименование и место нахождения объекта контроля: __________________________________________________________________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3. Проверяемый период: _____________________________________________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4. Тема контрольного мероприятия:____________________________________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5. Проверяемые суммы финансового обеспечения деятельности объекта контроля в проверяемом периоде:_____________________________________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6. Основание проведения контрольного мероприятия: ____________________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7. Назначить лицом, уполномоченным на проведение проверки: ___________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__________________________________________________________________ </w:t>
      </w:r>
    </w:p>
    <w:p w:rsidR="00DA02C4" w:rsidRPr="00067E2D" w:rsidRDefault="00DA02C4" w:rsidP="00DA02C4">
      <w:pPr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(фамилия, имя, отчество, должность должностного лица, уполномоченного на проведение проверки)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8. Привлечь к проведению проверки в качестве экспертов, следующих лиц: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__________________________________________________________________</w:t>
      </w:r>
    </w:p>
    <w:p w:rsidR="00DA02C4" w:rsidRPr="00067E2D" w:rsidRDefault="00DA02C4" w:rsidP="00DA02C4">
      <w:pPr>
        <w:autoSpaceDE w:val="0"/>
        <w:autoSpaceDN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(фамилия, имя, отчество, должности привлекаемых к проведению проверки в качестве экспертов)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9. Срок подготовки к проведению контрольного мероприятия: __________________________________________________________________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10. Срок проведения контрольного мероприятия: ________________________ дней с «____» __________ _____г. по «____» ________________ _____ г. 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11. Перечень документов, представление которых объектам контроля необходимо для достижения целей и задач проведения проверки: </w:t>
      </w: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Глава администрации          __________________    _____________________                   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    (подпись)                               (Инициалы и фамилия)</w:t>
      </w: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к Порядку, утвержденному постановлением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администрации Комарьевского сельсовета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 Новосибирской области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от 10.10.2018 № 59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УВЕДОМЛЕНИЕ 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о проведении контрольного мероприятия 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                                                          «____» _______ ____г.  (место составления)                                                                                  (дата составления)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Настоящим уведомляем, что в отношении _____________________________________________________________________________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(наименование и местонахождения объекта контроля) 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актов. </w:t>
      </w:r>
    </w:p>
    <w:p w:rsidR="00DA02C4" w:rsidRPr="00067E2D" w:rsidRDefault="00DA02C4" w:rsidP="00DA02C4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Вид контроля: предварительный/последующий контроль (нужное подчеркнуть). 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Метод проведения контрольного мероприятия: _________________________.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Проверяемый период: ________________________________________.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Срок проведения контрольного мероприятия: _________________ дней с «____» __________ _____г. по «____» ________________ _____ г. </w:t>
      </w:r>
    </w:p>
    <w:p w:rsidR="00DA02C4" w:rsidRPr="00067E2D" w:rsidRDefault="00DA02C4" w:rsidP="00DA02C4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Прошу обеспечить необходимые условия для работы специалиста и рабочей группы, подготовить необходимые для проверки документы.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Приложение: 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- копия распоряжения о назначении контрольного мероприятия.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Глава администрации          __________________    ____________________                  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    (подпись)                               (Инициалы и фамилия)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Приложение № 3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к Порядку, утвержденному постановлением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администрации Комарьевского сельсовета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 Новосибирской области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от 10.10.2018 № 59</w:t>
      </w:r>
    </w:p>
    <w:p w:rsidR="00DA02C4" w:rsidRPr="00067E2D" w:rsidRDefault="00DA02C4" w:rsidP="00DA02C4">
      <w:pPr>
        <w:ind w:left="1080"/>
        <w:jc w:val="right"/>
        <w:rPr>
          <w:rFonts w:ascii="Times New Roman" w:eastAsia="Times New Roman" w:hAnsi="Times New Roman"/>
          <w:bCs/>
          <w:lang w:eastAsia="ru-RU"/>
        </w:rPr>
      </w:pPr>
    </w:p>
    <w:p w:rsidR="00DA02C4" w:rsidRPr="00067E2D" w:rsidRDefault="00DA02C4" w:rsidP="00DA02C4">
      <w:pPr>
        <w:ind w:left="1080"/>
        <w:jc w:val="right"/>
        <w:rPr>
          <w:rFonts w:ascii="Times New Roman" w:eastAsia="Times New Roman" w:hAnsi="Times New Roman"/>
          <w:bCs/>
          <w:lang w:eastAsia="ru-RU"/>
        </w:rPr>
      </w:pPr>
      <w:r w:rsidRPr="00067E2D">
        <w:rPr>
          <w:rFonts w:ascii="Times New Roman" w:eastAsia="Times New Roman" w:hAnsi="Times New Roman"/>
          <w:bCs/>
          <w:lang w:eastAsia="ru-RU"/>
        </w:rPr>
        <w:t>УТВЕРЖДАЮ</w:t>
      </w:r>
    </w:p>
    <w:p w:rsidR="00DA02C4" w:rsidRPr="00067E2D" w:rsidRDefault="00DA02C4" w:rsidP="00DA02C4">
      <w:pPr>
        <w:ind w:left="1077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Глава администрации Комарьевского сельсовета</w:t>
      </w:r>
    </w:p>
    <w:p w:rsidR="00DA02C4" w:rsidRPr="00067E2D" w:rsidRDefault="00DA02C4" w:rsidP="00DA02C4">
      <w:pPr>
        <w:ind w:left="1077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</w:t>
      </w:r>
    </w:p>
    <w:p w:rsidR="00DA02C4" w:rsidRPr="00067E2D" w:rsidRDefault="00DA02C4" w:rsidP="00DA02C4">
      <w:pPr>
        <w:ind w:left="1077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_________________________ 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/Инициалы и фамилия/</w:t>
      </w:r>
    </w:p>
    <w:p w:rsidR="00DA02C4" w:rsidRPr="00067E2D" w:rsidRDefault="00DA02C4" w:rsidP="00DA02C4">
      <w:pPr>
        <w:ind w:left="108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«_____» _______________ 20___г.</w:t>
      </w:r>
    </w:p>
    <w:p w:rsidR="00DA02C4" w:rsidRPr="00067E2D" w:rsidRDefault="00DA02C4" w:rsidP="00DA02C4">
      <w:pPr>
        <w:autoSpaceDE w:val="0"/>
        <w:autoSpaceDN w:val="0"/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М.П.</w:t>
      </w:r>
    </w:p>
    <w:p w:rsidR="00DA02C4" w:rsidRPr="00067E2D" w:rsidRDefault="00DA02C4" w:rsidP="00DA02C4">
      <w:pPr>
        <w:autoSpaceDE w:val="0"/>
        <w:autoSpaceDN w:val="0"/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План контрольной деятельности специалиста администрации Комарьевского сельсовета Доволенского района Новосибирской области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на 20___ год </w:t>
      </w: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339"/>
        <w:gridCol w:w="1296"/>
        <w:gridCol w:w="1296"/>
        <w:gridCol w:w="1814"/>
        <w:gridCol w:w="1557"/>
        <w:gridCol w:w="1981"/>
      </w:tblGrid>
      <w:tr w:rsidR="00DA02C4" w:rsidRPr="00067E2D" w:rsidTr="00A84F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Объект контроля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Тема проверки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Вид контроля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Проверяемый период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Сроки проведения проверки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Ответственный за проведение проверки</w:t>
            </w:r>
          </w:p>
        </w:tc>
      </w:tr>
      <w:tr w:rsidR="00DA02C4" w:rsidRPr="00067E2D" w:rsidTr="00A84F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</w:tbl>
    <w:p w:rsidR="00DA02C4" w:rsidRPr="00067E2D" w:rsidRDefault="00DA02C4" w:rsidP="00DA02C4">
      <w:pPr>
        <w:rPr>
          <w:rFonts w:ascii="Times New Roman" w:eastAsia="MS Mincho" w:hAnsi="Times New Roman"/>
        </w:rPr>
      </w:pPr>
    </w:p>
    <w:p w:rsidR="00DA02C4" w:rsidRPr="00067E2D" w:rsidRDefault="00DA02C4" w:rsidP="00DA02C4">
      <w:pPr>
        <w:rPr>
          <w:rFonts w:ascii="Times New Roman" w:eastAsia="MS Mincho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MS Mincho" w:hAnsi="Times New Roman"/>
          <w:lang w:eastAsia="ru-RU"/>
        </w:rPr>
      </w:pPr>
      <w:r w:rsidRPr="00067E2D">
        <w:rPr>
          <w:rFonts w:ascii="Times New Roman" w:eastAsia="MS Mincho" w:hAnsi="Times New Roman"/>
          <w:lang w:eastAsia="ru-RU"/>
        </w:rPr>
        <w:t>Специалист администрации     _______________       _____________________</w:t>
      </w:r>
    </w:p>
    <w:p w:rsidR="00DA02C4" w:rsidRPr="00067E2D" w:rsidRDefault="00DA02C4" w:rsidP="00DA02C4">
      <w:pPr>
        <w:rPr>
          <w:rFonts w:ascii="Times New Roman" w:eastAsia="MS Mincho" w:hAnsi="Times New Roman"/>
          <w:lang w:eastAsia="ru-RU"/>
        </w:rPr>
      </w:pPr>
      <w:r w:rsidRPr="00067E2D">
        <w:rPr>
          <w:rFonts w:ascii="Times New Roman" w:eastAsia="MS Mincho" w:hAnsi="Times New Roman"/>
          <w:lang w:eastAsia="ru-RU"/>
        </w:rPr>
        <w:t xml:space="preserve">                                                                        (подпись)                      (инициалы и фамилия)</w:t>
      </w:r>
    </w:p>
    <w:p w:rsidR="00DA02C4" w:rsidRPr="00067E2D" w:rsidRDefault="00DA02C4" w:rsidP="00DA02C4">
      <w:pPr>
        <w:autoSpaceDE w:val="0"/>
        <w:autoSpaceDN w:val="0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Приложение № 4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к Порядку, утвержденному постановлением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администрации Комарьевского сельсовета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Доволенского района Новосибирской области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от 10.10.2018 № 59</w:t>
      </w: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</w:pPr>
      <w:r w:rsidRPr="00067E2D"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  <w:t>Акт проверки (ревизии)</w:t>
      </w:r>
    </w:p>
    <w:p w:rsidR="00DA02C4" w:rsidRPr="00067E2D" w:rsidRDefault="00DA02C4" w:rsidP="00DA02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(наименование предмета контроля)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                                 «__» ____________ 20__ года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ab/>
        <w:t xml:space="preserve"> (населенный пункт)</w:t>
      </w:r>
    </w:p>
    <w:p w:rsidR="00DA02C4" w:rsidRPr="00067E2D" w:rsidRDefault="00DA02C4" w:rsidP="00DA02C4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Во исполнение _____________________________________________________</w:t>
      </w:r>
    </w:p>
    <w:p w:rsidR="00DA02C4" w:rsidRPr="00067E2D" w:rsidRDefault="00DA02C4" w:rsidP="00DA02C4">
      <w:pPr>
        <w:tabs>
          <w:tab w:val="left" w:pos="-180"/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(вид, реквизиты правового акта администрации Комарьевского сельсовета Доволенского района Новосибирской области о проведении проверки)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должностным лицом, уполномоченным на проведение проверки__________________________________________________________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(фамилия инициалы, должность лица, уполномоченного на проведение проверки)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проведена ________________________________________________________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(вид проверки, предмет контроля)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В отношении  ______________________________________________________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(наименование объекта контроля)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по основным вопросам:_____________________________________________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(перечень основных вопросов)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Проверяемый период: _________________________________________.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Срок проведения: с ________ по _________.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Краткая характеристика объекта проверки (при необходимости): 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Перечень нормативных и иных правовых актов, соблюдение которых проверено в ходе проверки, приведен в приложении к настоящему акту.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Перечень не предоставленной информации (документы, материалы, данные, электронные копии документов, копии баз данных прикладного программного обеспечения (ППО), иных информационных ресурсов и т.д.) с указанием причин, на основании которых проверочной группе (должностному лицу) было отказано в предоставлении, приведен в приложении к настоящему акту (указывается при необходимости).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В ходе проведения _______________________ установлено следующее.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(вид проверки)</w:t>
      </w:r>
    </w:p>
    <w:p w:rsidR="00DA02C4" w:rsidRPr="00067E2D" w:rsidRDefault="00DA02C4" w:rsidP="00DA02C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___________________________________________________</w:t>
      </w:r>
    </w:p>
    <w:p w:rsidR="00DA02C4" w:rsidRPr="00067E2D" w:rsidRDefault="00DA02C4" w:rsidP="00DA02C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И т.д.________________________________________________________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(результаты проверочных действий на объекте проверки по каждому вопросу проверки с указанием способа проведения)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Выводы по результатам проведения проверки.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Приложение: 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1. Перечень нормативных и иных правовых актов, соблюдение которых проверено в ходе проверки, на _____ л. в 1 экз.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2. Таблицы, расчеты и иной справочно-цифровой материал, пронумерованный и подписанный участником проверочной группы (должностным лицом, уполномоченным на проведение проверки), должностными лицами объекта проверки, на _____ л. в 1 экз. (прилагаются при необходимости).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3. Справки, оформленные по результатам проверки (при наличии).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4. Акты встречных проверок (при наличии).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Должностное лицо, уполномоченное на проведение проверки</w:t>
      </w:r>
    </w:p>
    <w:p w:rsidR="00DA02C4" w:rsidRPr="00067E2D" w:rsidRDefault="00DA02C4" w:rsidP="00DA02C4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                       ______________                 ___________________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i/>
          <w:lang w:eastAsia="ru-RU"/>
        </w:rPr>
        <w:t xml:space="preserve"> </w:t>
      </w:r>
      <w:r w:rsidRPr="00067E2D">
        <w:rPr>
          <w:rFonts w:ascii="Times New Roman" w:eastAsia="Times New Roman" w:hAnsi="Times New Roman"/>
          <w:lang w:eastAsia="ru-RU"/>
        </w:rPr>
        <w:t>должность                                      личная подпись                        инициалы и фамилия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Копию акта проверки получил (заполняется в случае вручения):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                       _______________                   ________________</w:t>
      </w:r>
    </w:p>
    <w:p w:rsidR="00DA02C4" w:rsidRPr="00067E2D" w:rsidRDefault="00DA02C4" w:rsidP="00DA02C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i/>
          <w:lang w:eastAsia="ru-RU"/>
        </w:rPr>
      </w:pPr>
      <w:r w:rsidRPr="00067E2D">
        <w:rPr>
          <w:rFonts w:ascii="Times New Roman" w:eastAsia="Times New Roman" w:hAnsi="Times New Roman"/>
          <w:i/>
          <w:lang w:eastAsia="ru-RU"/>
        </w:rPr>
        <w:t>Должность лица,                       личная подпись                 инициалы и фамилия, дата</w:t>
      </w:r>
    </w:p>
    <w:p w:rsidR="00DA02C4" w:rsidRPr="00067E2D" w:rsidRDefault="00DA02C4" w:rsidP="00DA02C4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i/>
          <w:lang w:eastAsia="ru-RU"/>
        </w:rPr>
      </w:pPr>
      <w:r w:rsidRPr="00067E2D">
        <w:rPr>
          <w:rFonts w:ascii="Times New Roman" w:eastAsia="Times New Roman" w:hAnsi="Times New Roman"/>
          <w:i/>
          <w:lang w:eastAsia="ru-RU"/>
        </w:rPr>
        <w:t>объекта проверки</w:t>
      </w: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В случае направления проставляется отметка о входящем номере объекта проверки (номер, дата)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</w:pPr>
      <w:r w:rsidRPr="00067E2D"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  <w:t xml:space="preserve">Приложение к акту проверки 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</w:pPr>
      <w:r w:rsidRPr="00067E2D"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  <w:t>от «___» __________ 20___ г.</w:t>
      </w:r>
    </w:p>
    <w:p w:rsidR="00DA02C4" w:rsidRPr="00067E2D" w:rsidRDefault="00DA02C4" w:rsidP="00DA02C4">
      <w:pPr>
        <w:jc w:val="right"/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</w:pPr>
    </w:p>
    <w:p w:rsidR="00DA02C4" w:rsidRPr="00067E2D" w:rsidRDefault="00DA02C4" w:rsidP="00DA02C4">
      <w:pPr>
        <w:jc w:val="center"/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</w:pPr>
      <w:r w:rsidRPr="00067E2D">
        <w:rPr>
          <w:rFonts w:ascii="Times New Roman" w:eastAsia="Times New Roman" w:hAnsi="Times New Roman"/>
          <w:color w:val="000000"/>
          <w:shd w:val="clear" w:color="auto" w:fill="FEFFFE"/>
          <w:lang w:eastAsia="ru-RU"/>
        </w:rPr>
        <w:t>Перечень нормативных и иных правовых актов, соблюдение которых проверено в ходе проверки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222"/>
      </w:tblGrid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Вид, реквизиты, наименование нормативного и иного правового акта</w:t>
            </w:r>
          </w:p>
        </w:tc>
      </w:tr>
      <w:tr w:rsidR="00DA02C4" w:rsidRPr="00067E2D" w:rsidTr="00A84F79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Нормативные и иные правовые акты Российской Федерации</w:t>
            </w:r>
          </w:p>
        </w:tc>
      </w:tr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</w:p>
        </w:tc>
      </w:tr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 xml:space="preserve">2.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</w:p>
        </w:tc>
      </w:tr>
      <w:tr w:rsidR="00DA02C4" w:rsidRPr="00067E2D" w:rsidTr="00A84F79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Нормативные и иные правовые акты Новосибирской области</w:t>
            </w:r>
          </w:p>
        </w:tc>
      </w:tr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</w:p>
        </w:tc>
      </w:tr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</w:p>
        </w:tc>
      </w:tr>
      <w:tr w:rsidR="00DA02C4" w:rsidRPr="00067E2D" w:rsidTr="00A84F79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Нормативные и иные правовые акты объекта проверки</w:t>
            </w:r>
          </w:p>
        </w:tc>
      </w:tr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</w:p>
        </w:tc>
      </w:tr>
      <w:tr w:rsidR="00DA02C4" w:rsidRPr="00067E2D" w:rsidTr="00A84F7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  <w:r w:rsidRPr="00067E2D">
              <w:rPr>
                <w:rFonts w:ascii="Times New Roman" w:eastAsia="Times New Roman" w:hAnsi="Times New Roman"/>
                <w:color w:val="000000"/>
                <w:shd w:val="clear" w:color="auto" w:fill="FEFFFE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C4" w:rsidRPr="00067E2D" w:rsidRDefault="00DA02C4" w:rsidP="00A84F79">
            <w:pPr>
              <w:jc w:val="center"/>
              <w:rPr>
                <w:rFonts w:ascii="Times New Roman" w:eastAsia="Times New Roman" w:hAnsi="Times New Roman"/>
                <w:color w:val="000000"/>
                <w:shd w:val="clear" w:color="auto" w:fill="FEFFFE"/>
              </w:rPr>
            </w:pPr>
          </w:p>
        </w:tc>
      </w:tr>
    </w:tbl>
    <w:p w:rsidR="00DA02C4" w:rsidRPr="00067E2D" w:rsidRDefault="00DA02C4" w:rsidP="00DA02C4">
      <w:pPr>
        <w:jc w:val="both"/>
        <w:rPr>
          <w:rFonts w:ascii="Times New Roman" w:eastAsia="Times New Roman" w:hAnsi="Times New Roman"/>
        </w:rPr>
      </w:pPr>
    </w:p>
    <w:p w:rsidR="00DA02C4" w:rsidRPr="00067E2D" w:rsidRDefault="00DA02C4" w:rsidP="00DA02C4">
      <w:pPr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jc w:val="both"/>
        <w:rPr>
          <w:rFonts w:ascii="Times New Roman" w:eastAsia="Calibri" w:hAnsi="Times New Roman"/>
        </w:rPr>
      </w:pPr>
      <w:r w:rsidRPr="00067E2D">
        <w:rPr>
          <w:rFonts w:ascii="Times New Roman" w:eastAsia="Calibri" w:hAnsi="Times New Roman"/>
          <w:sz w:val="22"/>
          <w:szCs w:val="22"/>
          <w:lang w:val="en-US"/>
        </w:rPr>
        <w:tab/>
      </w:r>
      <w:r w:rsidRPr="00067E2D">
        <w:rPr>
          <w:rFonts w:ascii="Times New Roman" w:eastAsia="Calibri" w:hAnsi="Times New Roman"/>
          <w:sz w:val="22"/>
          <w:szCs w:val="22"/>
        </w:rPr>
        <w:t>1.2. Порядок  добавить приложениями 5,6,7 (прилагаются).</w:t>
      </w:r>
    </w:p>
    <w:p w:rsidR="00DA02C4" w:rsidRPr="00067E2D" w:rsidRDefault="00DA02C4" w:rsidP="00DA02C4">
      <w:pPr>
        <w:jc w:val="both"/>
        <w:outlineLvl w:val="1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ab/>
        <w:t>2. Контроль за исполнением настоящего постановления оставляю за собой.</w:t>
      </w:r>
    </w:p>
    <w:p w:rsidR="00DA02C4" w:rsidRPr="00067E2D" w:rsidRDefault="00DA02C4" w:rsidP="00DA02C4">
      <w:pPr>
        <w:outlineLvl w:val="1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outlineLvl w:val="1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Глава Комарьевского сельсовета                                                       В.И.Агапов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06"/>
        <w:gridCol w:w="647"/>
        <w:gridCol w:w="4075"/>
        <w:gridCol w:w="143"/>
      </w:tblGrid>
      <w:tr w:rsidR="00DA02C4" w:rsidRPr="00067E2D" w:rsidTr="00A84F79">
        <w:tc>
          <w:tcPr>
            <w:tcW w:w="5353" w:type="dxa"/>
            <w:gridSpan w:val="2"/>
          </w:tcPr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</w:rPr>
            </w:pPr>
          </w:p>
        </w:tc>
        <w:tc>
          <w:tcPr>
            <w:tcW w:w="4218" w:type="dxa"/>
            <w:gridSpan w:val="2"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right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lastRenderedPageBreak/>
              <w:t>Приложение 5</w:t>
            </w:r>
          </w:p>
          <w:p w:rsidR="00DA02C4" w:rsidRPr="00067E2D" w:rsidRDefault="00DA02C4" w:rsidP="00A84F79">
            <w:pPr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/>
                <w:bCs/>
                <w:lang w:eastAsia="ru-RU"/>
              </w:rPr>
            </w:pPr>
            <w:r w:rsidRPr="00067E2D">
              <w:rPr>
                <w:rFonts w:ascii="Times New Roman" w:eastAsia="MS Mincho" w:hAnsi="Times New Roman"/>
                <w:bCs/>
                <w:lang w:eastAsia="ru-RU"/>
              </w:rPr>
              <w:t>к Порядку, утвержденному постановлением  администрации</w:t>
            </w:r>
          </w:p>
          <w:p w:rsidR="00DA02C4" w:rsidRPr="00067E2D" w:rsidRDefault="00DA02C4" w:rsidP="00A84F79">
            <w:pPr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/>
                <w:bCs/>
                <w:lang w:eastAsia="ru-RU"/>
              </w:rPr>
            </w:pPr>
            <w:r w:rsidRPr="00067E2D">
              <w:rPr>
                <w:rFonts w:ascii="Times New Roman" w:eastAsia="MS Mincho" w:hAnsi="Times New Roman"/>
                <w:bCs/>
                <w:lang w:eastAsia="ru-RU"/>
              </w:rPr>
              <w:t xml:space="preserve">Комарьевского сельсовета </w:t>
            </w:r>
          </w:p>
          <w:p w:rsidR="00DA02C4" w:rsidRPr="00067E2D" w:rsidRDefault="00DA02C4" w:rsidP="00A84F7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 xml:space="preserve">10.10.2018 № 59 </w:t>
            </w:r>
          </w:p>
        </w:tc>
      </w:tr>
      <w:tr w:rsidR="00DA02C4" w:rsidRPr="00067E2D" w:rsidTr="00A84F79">
        <w:trPr>
          <w:gridAfter w:val="3"/>
          <w:wAfter w:w="4865" w:type="dxa"/>
          <w:trHeight w:val="851"/>
        </w:trPr>
        <w:tc>
          <w:tcPr>
            <w:tcW w:w="4706" w:type="dxa"/>
            <w:vAlign w:val="center"/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lastRenderedPageBreak/>
              <w:br w:type="page"/>
              <w:t xml:space="preserve">УГЛОВОЙ ШТАМП                               </w:t>
            </w:r>
          </w:p>
        </w:tc>
      </w:tr>
      <w:tr w:rsidR="00DA02C4" w:rsidRPr="00067E2D" w:rsidTr="00A84F79">
        <w:trPr>
          <w:gridAfter w:val="1"/>
          <w:wAfter w:w="143" w:type="dxa"/>
          <w:trHeight w:val="1286"/>
        </w:trPr>
        <w:tc>
          <w:tcPr>
            <w:tcW w:w="4706" w:type="dxa"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</w:p>
          <w:p w:rsidR="00DA02C4" w:rsidRPr="00067E2D" w:rsidRDefault="00DA02C4" w:rsidP="00A84F79">
            <w:pPr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О результатах контрольных мероприятий</w:t>
            </w:r>
          </w:p>
        </w:tc>
        <w:tc>
          <w:tcPr>
            <w:tcW w:w="647" w:type="dxa"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4075" w:type="dxa"/>
            <w:hideMark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Руководителю объекта контроля</w:t>
            </w:r>
          </w:p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адрес</w:t>
            </w:r>
          </w:p>
        </w:tc>
      </w:tr>
    </w:tbl>
    <w:p w:rsidR="00DA02C4" w:rsidRPr="00067E2D" w:rsidRDefault="00DA02C4" w:rsidP="00DA02C4">
      <w:pPr>
        <w:jc w:val="both"/>
        <w:rPr>
          <w:rFonts w:ascii="Times New Roman" w:eastAsia="Times New Roman" w:hAnsi="Times New Roman"/>
        </w:rPr>
      </w:pPr>
      <w:r w:rsidRPr="00067E2D">
        <w:rPr>
          <w:rFonts w:ascii="Times New Roman" w:eastAsia="Times New Roman" w:hAnsi="Times New Roman"/>
          <w:lang w:eastAsia="ru-RU"/>
        </w:rPr>
        <w:br w:type="textWrapping" w:clear="all"/>
      </w:r>
    </w:p>
    <w:tbl>
      <w:tblPr>
        <w:tblW w:w="13861" w:type="dxa"/>
        <w:tblInd w:w="-72" w:type="dxa"/>
        <w:tblLook w:val="01E0" w:firstRow="1" w:lastRow="1" w:firstColumn="1" w:lastColumn="1" w:noHBand="0" w:noVBand="0"/>
      </w:tblPr>
      <w:tblGrid>
        <w:gridCol w:w="5353"/>
        <w:gridCol w:w="4187"/>
        <w:gridCol w:w="31"/>
        <w:gridCol w:w="4290"/>
      </w:tblGrid>
      <w:tr w:rsidR="00DA02C4" w:rsidRPr="00067E2D" w:rsidTr="00A84F79">
        <w:trPr>
          <w:gridAfter w:val="2"/>
          <w:wAfter w:w="4321" w:type="dxa"/>
        </w:trPr>
        <w:tc>
          <w:tcPr>
            <w:tcW w:w="9540" w:type="dxa"/>
            <w:gridSpan w:val="2"/>
          </w:tcPr>
          <w:p w:rsidR="00DA02C4" w:rsidRPr="00067E2D" w:rsidRDefault="00DA02C4" w:rsidP="00A84F79">
            <w:pPr>
              <w:tabs>
                <w:tab w:val="left" w:pos="5218"/>
              </w:tabs>
              <w:jc w:val="center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ПРЕДСТАВЛЕНИЕ</w:t>
            </w: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о  выявленных нарушениях законодательства 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«___» ________20___ года                                                                                                  №____</w:t>
            </w:r>
          </w:p>
          <w:p w:rsidR="00DA02C4" w:rsidRPr="00067E2D" w:rsidRDefault="00DA02C4" w:rsidP="00A84F79">
            <w:pPr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Я, (Ф.И.О. должностного лица, уполномоченного на проведение проверки), в соответствии с Порядком осуществления внутреннего 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067E2D">
              <w:rPr>
                <w:rFonts w:ascii="Times New Roman" w:eastAsia="MS Mincho" w:hAnsi="Times New Roman"/>
                <w:lang w:eastAsia="ru-RU"/>
              </w:rPr>
              <w:t xml:space="preserve"> финансового контроля и внутреннего 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муниципальног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67E2D">
              <w:rPr>
                <w:rFonts w:ascii="Times New Roman" w:eastAsia="MS Mincho" w:hAnsi="Times New Roman"/>
                <w:lang w:eastAsia="ru-RU"/>
              </w:rPr>
              <w:t xml:space="preserve"> финансового аудита в Комарьевском сельсовете Доволенского района Новосибирской области, утвержденным постановлением администрации Комарьевского сельсовета Доволенского района Новосибирской области от ___ № __, на основании акта  от «___» ________ г., составленного по результатам проверки организации (учреждения и т.д.)                     ИНН ___________ КПП _____, ОКАТО (ОКТМО)_________, юридический адрес: ____________.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3672"/>
              </w:tabs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ПРЕДЛАГАЮ: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Руководителю объекта контроля (наименование объекта контроля,  Ф.И.О. руководителя) рассмотреть настоящее Представление и принять меры по недопущению в дальнейшем следующих нарушений: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7"/>
              <w:gridCol w:w="5040"/>
            </w:tblGrid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1. Финансовые нарушения</w:t>
                  </w:r>
                </w:p>
              </w:tc>
            </w:tr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1. 1. Нецелевое использование средств бюджета</w:t>
                  </w: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Содержание нарушения (правонарушения) (расчетно-платежной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 xml:space="preserve">Наименование и реквизиты документов, подтверждающих нарушения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1.2. Незаконное использование средств бюджета, не являющееся нецелевым использованием</w:t>
                  </w: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Содержание нарушения (расчетно-платежной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Сумма нарушения  (каждой расчетно-платежной  операции)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 xml:space="preserve">Нормативный правовой акт, который </w:t>
                  </w: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lastRenderedPageBreak/>
                    <w:t>нарушен (пункт, часть)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lastRenderedPageBreak/>
                    <w:t xml:space="preserve">Наименование и реквизиты документов, подтверждающих нарушения </w:t>
                  </w:r>
                </w:p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2. Нарушения бухгалтерского учета</w:t>
                  </w:r>
                </w:p>
              </w:tc>
            </w:tr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3. Прочие нарушения</w:t>
                  </w:r>
                </w:p>
              </w:tc>
            </w:tr>
          </w:tbl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О результатах рассмотрения настоящего Представления и принятия мер  к должностным лицам, допустившим нарушения, необходимо проинформировать </w:t>
            </w:r>
            <w:r w:rsidRPr="00067E2D">
              <w:rPr>
                <w:rFonts w:ascii="Times New Roman" w:eastAsia="MS Mincho" w:hAnsi="Times New Roman"/>
                <w:lang w:eastAsia="ru-RU"/>
              </w:rPr>
              <w:softHyphen/>
              <w:t>___________________ (специалиста по внутреннему финансовому контролю) не позднее 30 дней с даты получения Представления.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Настоящее Представление составлено в 2 экземплярах. Один экземпляр остается на хранении в __________, второй экземпляр направлен _______________.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Невыполнение в установленный срок настоящего Представления влечет ответственность в соответствии с законодательством Российской Федерации. 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Предписание выдал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___________________________  _____________  _______________________________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       (должность)             (подпись)         (расшифровка подписи)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___________________________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          (дата)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Предписание получил, согласен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___________________________  _____________  _______________________________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       (должность)             (подпись)         (расшифровка подписи)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___________________________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          (дата)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MS Mincho" w:hAnsi="Times New Roman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MS Mincho" w:hAnsi="Times New Roman"/>
              </w:rPr>
            </w:pPr>
          </w:p>
        </w:tc>
      </w:tr>
      <w:tr w:rsidR="00DA02C4" w:rsidRPr="00067E2D" w:rsidTr="00A84F79">
        <w:trPr>
          <w:gridAfter w:val="2"/>
          <w:wAfter w:w="4321" w:type="dxa"/>
        </w:trPr>
        <w:tc>
          <w:tcPr>
            <w:tcW w:w="9540" w:type="dxa"/>
            <w:gridSpan w:val="2"/>
          </w:tcPr>
          <w:p w:rsidR="00DA02C4" w:rsidRPr="00067E2D" w:rsidRDefault="00DA02C4" w:rsidP="00A84F79">
            <w:pPr>
              <w:tabs>
                <w:tab w:val="left" w:pos="5218"/>
              </w:tabs>
              <w:jc w:val="center"/>
              <w:rPr>
                <w:rFonts w:ascii="Times New Roman" w:eastAsia="MS Mincho" w:hAnsi="Times New Roman"/>
              </w:rPr>
            </w:pPr>
          </w:p>
        </w:tc>
      </w:tr>
      <w:tr w:rsidR="00DA02C4" w:rsidRPr="00067E2D" w:rsidTr="00A84F79">
        <w:tc>
          <w:tcPr>
            <w:tcW w:w="5353" w:type="dxa"/>
          </w:tcPr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MS Mincho" w:hAnsi="Times New Roman"/>
              </w:rPr>
            </w:pPr>
          </w:p>
        </w:tc>
        <w:tc>
          <w:tcPr>
            <w:tcW w:w="4218" w:type="dxa"/>
            <w:gridSpan w:val="2"/>
          </w:tcPr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lastRenderedPageBreak/>
              <w:t>Приложение 6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/>
                <w:bCs/>
                <w:lang w:eastAsia="ru-RU"/>
              </w:rPr>
            </w:pPr>
            <w:r w:rsidRPr="00067E2D">
              <w:rPr>
                <w:rFonts w:ascii="Times New Roman" w:eastAsia="MS Mincho" w:hAnsi="Times New Roman"/>
                <w:bCs/>
                <w:lang w:eastAsia="ru-RU"/>
              </w:rPr>
              <w:t>к Порядку, утвержденному постановлением  администрации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/>
                <w:bCs/>
                <w:lang w:eastAsia="ru-RU"/>
              </w:rPr>
            </w:pPr>
            <w:r w:rsidRPr="00067E2D">
              <w:rPr>
                <w:rFonts w:ascii="Times New Roman" w:eastAsia="MS Mincho" w:hAnsi="Times New Roman"/>
                <w:bCs/>
                <w:lang w:eastAsia="ru-RU"/>
              </w:rPr>
              <w:t xml:space="preserve">Комарьевского сельсовета </w:t>
            </w:r>
          </w:p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10.10.2018 № 59</w:t>
            </w:r>
          </w:p>
        </w:tc>
        <w:tc>
          <w:tcPr>
            <w:tcW w:w="4218" w:type="dxa"/>
          </w:tcPr>
          <w:p w:rsidR="00DA02C4" w:rsidRPr="00067E2D" w:rsidRDefault="00DA02C4" w:rsidP="00A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</w:rPr>
            </w:pPr>
          </w:p>
        </w:tc>
      </w:tr>
    </w:tbl>
    <w:p w:rsidR="00DA02C4" w:rsidRPr="00067E2D" w:rsidRDefault="00DA02C4" w:rsidP="00DA02C4">
      <w:pPr>
        <w:jc w:val="right"/>
        <w:rPr>
          <w:rFonts w:ascii="Times New Roman" w:eastAsia="Times New Roman" w:hAnsi="Times New Roman"/>
        </w:rPr>
      </w:pP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706"/>
        <w:gridCol w:w="567"/>
        <w:gridCol w:w="4075"/>
        <w:gridCol w:w="192"/>
      </w:tblGrid>
      <w:tr w:rsidR="00DA02C4" w:rsidRPr="00067E2D" w:rsidTr="00A84F79">
        <w:trPr>
          <w:gridAfter w:val="3"/>
          <w:wAfter w:w="4654" w:type="dxa"/>
          <w:trHeight w:val="609"/>
        </w:trPr>
        <w:tc>
          <w:tcPr>
            <w:tcW w:w="4706" w:type="dxa"/>
            <w:vAlign w:val="center"/>
            <w:hideMark/>
          </w:tcPr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br w:type="page"/>
              <w:t>УГЛОВОЙ ШТАМП</w:t>
            </w:r>
          </w:p>
        </w:tc>
      </w:tr>
      <w:tr w:rsidR="00DA02C4" w:rsidRPr="00067E2D" w:rsidTr="00A84F79">
        <w:trPr>
          <w:gridAfter w:val="1"/>
          <w:wAfter w:w="12" w:type="dxa"/>
          <w:trHeight w:val="1465"/>
        </w:trPr>
        <w:tc>
          <w:tcPr>
            <w:tcW w:w="4706" w:type="dxa"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О результатах контрольных мероприятий</w:t>
            </w:r>
          </w:p>
        </w:tc>
        <w:tc>
          <w:tcPr>
            <w:tcW w:w="567" w:type="dxa"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4075" w:type="dxa"/>
            <w:hideMark/>
          </w:tcPr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Руководителю объекта контроля</w:t>
            </w:r>
          </w:p>
          <w:p w:rsidR="00DA02C4" w:rsidRPr="00067E2D" w:rsidRDefault="00DA02C4" w:rsidP="00A84F79">
            <w:pPr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адрес</w:t>
            </w:r>
          </w:p>
        </w:tc>
      </w:tr>
      <w:tr w:rsidR="00DA02C4" w:rsidRPr="00067E2D" w:rsidTr="00A84F79">
        <w:trPr>
          <w:gridAfter w:val="1"/>
          <w:wAfter w:w="12" w:type="dxa"/>
          <w:trHeight w:val="308"/>
        </w:trPr>
        <w:tc>
          <w:tcPr>
            <w:tcW w:w="9348" w:type="dxa"/>
            <w:gridSpan w:val="3"/>
          </w:tcPr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DA02C4" w:rsidRPr="00067E2D" w:rsidTr="00A84F79">
        <w:trPr>
          <w:trHeight w:val="269"/>
        </w:trPr>
        <w:tc>
          <w:tcPr>
            <w:tcW w:w="9540" w:type="dxa"/>
            <w:gridSpan w:val="4"/>
          </w:tcPr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</w:rPr>
            </w:pP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ПРЕДПИСАНИЕ</w:t>
            </w: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об устранении нарушений законодательства и (или) о возмещении причиненного нарушением законодательства ущерба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 «___» ________20___ года                                                                                                 №____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Я, (Ф.И.О. должностного лица, уполномоченного на проведение проверки), в соответствии с Порядком осуществления внутреннего 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067E2D">
              <w:rPr>
                <w:rFonts w:ascii="Times New Roman" w:eastAsia="MS Mincho" w:hAnsi="Times New Roman"/>
                <w:lang w:eastAsia="ru-RU"/>
              </w:rPr>
              <w:t xml:space="preserve"> финансового контроля и внутреннего </w:t>
            </w:r>
            <w:r w:rsidRPr="00067E2D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067E2D">
              <w:rPr>
                <w:rFonts w:ascii="Times New Roman" w:eastAsia="MS Mincho" w:hAnsi="Times New Roman"/>
                <w:lang w:eastAsia="ru-RU"/>
              </w:rPr>
              <w:t xml:space="preserve"> финансового аудита в Комарьевском сельсовете Доволенского района Новосибирской области, утвержденным постановлением администрации Комарьевского сельсовета Доволенского района Новосибирской области от ___ №, на основании акта  от «___» ________ г., составленного по результатам проверки организации (учреждения и т.д.)                     ИНН ___________ КПП _____, ОКАТО (ОКТМО)_________, юридический адрес: ____________.</w:t>
            </w: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  <w:lang w:eastAsia="ru-RU"/>
              </w:rPr>
            </w:pP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ПРЕДЛАГАЮ: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Руководителю объекта контроля (наименование объекта контроля,  Ф.И.О. руководителя) устранить следующие нарушения: </w:t>
            </w:r>
          </w:p>
          <w:tbl>
            <w:tblPr>
              <w:tblW w:w="9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676"/>
            </w:tblGrid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1</w:t>
                  </w: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Содержание нарушения (расчетно-платежной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Наименование и реквизиты документов, подтверждающих нарушения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Содержание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both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Срок исполнения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92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2</w:t>
                  </w: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Содержание нарушения (расчетно-платежной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Сумма нарушения (каждой расчетно-платежной  операции)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Нормативный правовой акт, который нарушен (пункт, часть)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 xml:space="preserve">Наименование и реквизиты документов, </w:t>
                  </w: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lastRenderedPageBreak/>
                    <w:t>подтверждающих нарушения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lastRenderedPageBreak/>
                    <w:t>Содержание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  <w:tr w:rsidR="00DA02C4" w:rsidRPr="00067E2D" w:rsidTr="00A84F79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  <w:r w:rsidRPr="00067E2D">
                    <w:rPr>
                      <w:rFonts w:ascii="Times New Roman" w:eastAsia="MS Mincho" w:hAnsi="Times New Roman"/>
                      <w:lang w:eastAsia="ru-RU"/>
                    </w:rPr>
                    <w:t>Срок исполнения требования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2C4" w:rsidRPr="00067E2D" w:rsidRDefault="00DA02C4" w:rsidP="00A84F79">
                  <w:pPr>
                    <w:jc w:val="center"/>
                    <w:rPr>
                      <w:rFonts w:ascii="Times New Roman" w:eastAsia="MS Mincho" w:hAnsi="Times New Roman"/>
                    </w:rPr>
                  </w:pPr>
                </w:p>
              </w:tc>
            </w:tr>
          </w:tbl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Предписание может быть обжаловано в установленном законом порядке.               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 xml:space="preserve">О результатах исполнения настоящего Предписания необходимо проинформировать -___________________ (специалиста по внутреннему финансовому контролю)  не позднее 30 дней с даты получения Предписания. Невыполнение в установленный срок настоящего Предписания влечет ответственность в соответствии с законодательством Российской Федерации. </w:t>
            </w:r>
          </w:p>
          <w:p w:rsidR="00DA02C4" w:rsidRPr="00067E2D" w:rsidRDefault="00DA02C4" w:rsidP="00A84F79">
            <w:pPr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067E2D">
              <w:rPr>
                <w:rFonts w:ascii="Times New Roman" w:eastAsia="MS Mincho" w:hAnsi="Times New Roman"/>
                <w:lang w:eastAsia="ru-RU"/>
              </w:rPr>
              <w:t>Настоящее Предписание составлено в 2 экземплярах. Один экземпляр остается на хранении в _________, второй экземпляр направлен __________ .</w:t>
            </w:r>
          </w:p>
          <w:p w:rsidR="00DA02C4" w:rsidRPr="00067E2D" w:rsidRDefault="00DA02C4" w:rsidP="00A84F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DA02C4" w:rsidRPr="00067E2D" w:rsidRDefault="00DA02C4" w:rsidP="00A84F79">
            <w:pPr>
              <w:jc w:val="center"/>
              <w:rPr>
                <w:rFonts w:ascii="Times New Roman" w:eastAsia="MS Mincho" w:hAnsi="Times New Roman"/>
              </w:rPr>
            </w:pPr>
          </w:p>
        </w:tc>
      </w:tr>
    </w:tbl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Предписание выдал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  _____________  _______________________________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(должность)             (подпись)         (расшифровка подписи)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(дата)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Предписание получил, согласен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  _____________  _______________________________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(должность)             (подпись)         (расшифровка подписи)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___________________________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(дата)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067E2D">
        <w:rPr>
          <w:rFonts w:ascii="Times New Roman" w:eastAsia="Times New Roman" w:hAnsi="Times New Roman"/>
          <w:color w:val="000000"/>
          <w:lang w:eastAsia="ru-RU"/>
        </w:rPr>
        <w:t xml:space="preserve">           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A02C4" w:rsidRPr="00067E2D" w:rsidRDefault="00DA02C4" w:rsidP="00DA02C4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MS Mincho" w:hAnsi="Times New Roman"/>
          <w:lang w:eastAsia="ru-RU"/>
        </w:rPr>
      </w:pPr>
      <w:r w:rsidRPr="00067E2D">
        <w:rPr>
          <w:rFonts w:ascii="Times New Roman" w:eastAsia="MS Mincho" w:hAnsi="Times New Roman"/>
          <w:lang w:eastAsia="ru-RU"/>
        </w:rPr>
        <w:lastRenderedPageBreak/>
        <w:t>Приложение 7</w:t>
      </w:r>
    </w:p>
    <w:p w:rsidR="00DA02C4" w:rsidRPr="00067E2D" w:rsidRDefault="00DA02C4" w:rsidP="00DA02C4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eastAsia="MS Mincho" w:hAnsi="Times New Roman"/>
          <w:bCs/>
          <w:lang w:eastAsia="ru-RU"/>
        </w:rPr>
      </w:pPr>
      <w:r w:rsidRPr="00067E2D">
        <w:rPr>
          <w:rFonts w:ascii="Times New Roman" w:eastAsia="MS Mincho" w:hAnsi="Times New Roman"/>
          <w:bCs/>
          <w:lang w:eastAsia="ru-RU"/>
        </w:rPr>
        <w:t xml:space="preserve">к Порядку, утвержденному постановлением  </w:t>
      </w:r>
    </w:p>
    <w:p w:rsidR="00DA02C4" w:rsidRPr="00067E2D" w:rsidRDefault="00DA02C4" w:rsidP="00DA02C4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eastAsia="MS Mincho" w:hAnsi="Times New Roman"/>
          <w:bCs/>
          <w:lang w:eastAsia="ru-RU"/>
        </w:rPr>
      </w:pPr>
      <w:r w:rsidRPr="00067E2D">
        <w:rPr>
          <w:rFonts w:ascii="Times New Roman" w:eastAsia="MS Mincho" w:hAnsi="Times New Roman"/>
          <w:bCs/>
          <w:lang w:eastAsia="ru-RU"/>
        </w:rPr>
        <w:t>администрации</w:t>
      </w:r>
    </w:p>
    <w:p w:rsidR="00DA02C4" w:rsidRPr="00067E2D" w:rsidRDefault="00DA02C4" w:rsidP="00DA02C4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eastAsia="MS Mincho" w:hAnsi="Times New Roman"/>
          <w:bCs/>
          <w:lang w:eastAsia="ru-RU"/>
        </w:rPr>
      </w:pPr>
      <w:r w:rsidRPr="00067E2D">
        <w:rPr>
          <w:rFonts w:ascii="Times New Roman" w:eastAsia="MS Mincho" w:hAnsi="Times New Roman"/>
          <w:bCs/>
          <w:lang w:eastAsia="ru-RU"/>
        </w:rPr>
        <w:t xml:space="preserve">Комарьевского сельсовета 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10.10.2018 № 59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 w:firstLine="709"/>
        <w:jc w:val="both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</w:p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  <w:r w:rsidRPr="00067E2D">
        <w:rPr>
          <w:rFonts w:ascii="Times New Roman" w:eastAsia="Times New Roman" w:hAnsi="Times New Roman"/>
          <w:b/>
          <w:lang w:eastAsia="ru-RU"/>
        </w:rPr>
        <w:t xml:space="preserve"> ОТЧЕТ</w:t>
      </w:r>
    </w:p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о результатах внутреннего муниципального финансового контроля</w:t>
      </w:r>
    </w:p>
    <w:tbl>
      <w:tblPr>
        <w:tblW w:w="96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0"/>
        <w:gridCol w:w="4560"/>
        <w:gridCol w:w="106"/>
        <w:gridCol w:w="584"/>
      </w:tblGrid>
      <w:tr w:rsidR="00DA02C4" w:rsidRPr="00067E2D" w:rsidTr="00A84F79">
        <w:tc>
          <w:tcPr>
            <w:tcW w:w="0" w:type="auto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A02C4" w:rsidRPr="00067E2D" w:rsidRDefault="00DA02C4" w:rsidP="00A84F79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>Коды</w:t>
            </w:r>
          </w:p>
        </w:tc>
      </w:tr>
      <w:tr w:rsidR="00DA02C4" w:rsidRPr="00067E2D" w:rsidTr="00A84F79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A02C4" w:rsidRPr="00067E2D" w:rsidRDefault="00DA02C4" w:rsidP="00A84F79">
            <w:pPr>
              <w:jc w:val="both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 xml:space="preserve">по состоянию на "__" ________ 20__года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</w:tcPr>
          <w:p w:rsidR="00DA02C4" w:rsidRPr="00067E2D" w:rsidRDefault="00DA02C4" w:rsidP="00A84F79">
            <w:pPr>
              <w:jc w:val="right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</w:tcPr>
          <w:p w:rsidR="00DA02C4" w:rsidRPr="00067E2D" w:rsidRDefault="00DA02C4" w:rsidP="00A84F79">
            <w:pPr>
              <w:jc w:val="right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</w:tcPr>
          <w:p w:rsidR="00DA02C4" w:rsidRPr="00067E2D" w:rsidRDefault="00DA02C4" w:rsidP="00A84F79">
            <w:pPr>
              <w:jc w:val="right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Периодичность: квартальная, годовая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</w:tbl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vanish/>
        </w:rPr>
      </w:pPr>
    </w:p>
    <w:tbl>
      <w:tblPr>
        <w:tblW w:w="96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0"/>
        <w:gridCol w:w="1535"/>
        <w:gridCol w:w="1619"/>
        <w:gridCol w:w="2357"/>
        <w:gridCol w:w="1779"/>
      </w:tblGrid>
      <w:tr w:rsidR="00DA02C4" w:rsidRPr="00067E2D" w:rsidTr="00A84F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DA02C4" w:rsidRPr="00067E2D" w:rsidRDefault="00DA02C4" w:rsidP="00A84F79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>Методы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02C4" w:rsidRPr="00067E2D" w:rsidRDefault="00DA02C4" w:rsidP="00A84F79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>Количество контрольных действий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02C4" w:rsidRPr="00067E2D" w:rsidRDefault="00DA02C4" w:rsidP="00A84F79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>Количество выявленных недостатков (нарушений)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02C4" w:rsidRPr="00067E2D" w:rsidRDefault="00DA02C4" w:rsidP="00A84F79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DA02C4" w:rsidRPr="00067E2D" w:rsidRDefault="00DA02C4" w:rsidP="00A84F79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067E2D">
              <w:rPr>
                <w:rFonts w:ascii="Times New Roman" w:eastAsia="Times New Roman" w:hAnsi="Times New Roman"/>
                <w:bCs/>
                <w:lang w:eastAsia="ru-RU"/>
              </w:rPr>
              <w:t>Количество принятых мер, исполненных заключений</w:t>
            </w:r>
          </w:p>
        </w:tc>
      </w:tr>
      <w:tr w:rsidR="00DA02C4" w:rsidRPr="00067E2D" w:rsidTr="00A84F7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1. Самоконтроль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2. Смежный контроль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3. Контроль по подчиненности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4. Контроль по подведомственности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  <w:tr w:rsidR="00DA02C4" w:rsidRPr="00067E2D" w:rsidTr="00A84F7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DA02C4" w:rsidRPr="00067E2D" w:rsidRDefault="00DA02C4" w:rsidP="00A84F79">
            <w:pPr>
              <w:textAlignment w:val="baseline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02C4" w:rsidRPr="00067E2D" w:rsidRDefault="00DA02C4" w:rsidP="00A84F79">
            <w:pPr>
              <w:rPr>
                <w:rFonts w:ascii="Times New Roman" w:eastAsia="Times New Roman" w:hAnsi="Times New Roman"/>
              </w:rPr>
            </w:pPr>
          </w:p>
        </w:tc>
      </w:tr>
    </w:tbl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</w:rPr>
      </w:pPr>
    </w:p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Руководитель     ___________   _________   ___________________</w:t>
      </w:r>
    </w:p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                            (должность)     (подпись)    (расшифровка подписи)</w:t>
      </w:r>
    </w:p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"__" ___________ 20__ г.</w:t>
      </w: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lang w:eastAsia="ru-RU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b/>
          <w:color w:val="000000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b/>
          <w:color w:val="000000"/>
        </w:rPr>
      </w:pPr>
    </w:p>
    <w:p w:rsidR="00DA02C4" w:rsidRPr="00067E2D" w:rsidRDefault="00DA02C4" w:rsidP="00DA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b/>
          <w:color w:val="000000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24" w:name="_GoBack"/>
      <w:bookmarkEnd w:id="24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BF0F2B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02C4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5859</Words>
  <Characters>33399</Characters>
  <Application>Microsoft Office Word</Application>
  <DocSecurity>0</DocSecurity>
  <Lines>278</Lines>
  <Paragraphs>78</Paragraphs>
  <ScaleCrop>false</ScaleCrop>
  <Company/>
  <LinksUpToDate>false</LinksUpToDate>
  <CharactersWithSpaces>39180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2020-02-06T09:17:00Z</dcterms:created>
  <dcterms:modified xsi:type="dcterms:W3CDTF">2020-02-06T09:17:00Z</dcterms:modified>
</cp:coreProperties>
</file>