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15" w:rsidRPr="000C3D93" w:rsidRDefault="00A25E15" w:rsidP="00A25E15">
      <w:pPr>
        <w:jc w:val="center"/>
        <w:rPr>
          <w:b/>
          <w:sz w:val="28"/>
          <w:szCs w:val="28"/>
        </w:rPr>
      </w:pPr>
      <w:r w:rsidRPr="000C3D93">
        <w:rPr>
          <w:b/>
          <w:sz w:val="28"/>
          <w:szCs w:val="28"/>
        </w:rPr>
        <w:t xml:space="preserve">АДМИНИСТРАЦИЯ КОМАРЬЕВСКОГО СЕЛЬСОВЕТА </w:t>
      </w:r>
      <w:r w:rsidRPr="000C3D93">
        <w:rPr>
          <w:b/>
          <w:sz w:val="28"/>
          <w:szCs w:val="28"/>
        </w:rPr>
        <w:br/>
        <w:t>ДОВОЛЕНСКОГО РАЙОНА НОВОСИБИРСКОЙ ОБЛАСТИ</w:t>
      </w:r>
    </w:p>
    <w:p w:rsidR="00A25E15" w:rsidRPr="000C3D93" w:rsidRDefault="00A25E15" w:rsidP="00A25E15">
      <w:pPr>
        <w:rPr>
          <w:b/>
          <w:sz w:val="22"/>
          <w:szCs w:val="22"/>
        </w:rPr>
      </w:pPr>
    </w:p>
    <w:p w:rsidR="00A25E15" w:rsidRPr="000C3D93" w:rsidRDefault="00A25E15" w:rsidP="00A25E15">
      <w:pPr>
        <w:rPr>
          <w:b/>
        </w:rPr>
      </w:pPr>
    </w:p>
    <w:p w:rsidR="00A25E15" w:rsidRPr="000C3D93" w:rsidRDefault="00A25E15" w:rsidP="00A25E15">
      <w:pPr>
        <w:jc w:val="center"/>
        <w:rPr>
          <w:b/>
          <w:sz w:val="28"/>
          <w:szCs w:val="28"/>
        </w:rPr>
      </w:pPr>
      <w:r w:rsidRPr="000C3D93">
        <w:rPr>
          <w:b/>
          <w:sz w:val="28"/>
          <w:szCs w:val="28"/>
        </w:rPr>
        <w:t>ПОСТАНОВЛЕНИЕ</w:t>
      </w:r>
    </w:p>
    <w:p w:rsidR="00A25E15" w:rsidRPr="000C3D93" w:rsidRDefault="00A25E15" w:rsidP="00A25E15">
      <w:pPr>
        <w:rPr>
          <w:sz w:val="22"/>
          <w:szCs w:val="22"/>
        </w:rPr>
      </w:pPr>
    </w:p>
    <w:p w:rsidR="00A25E15" w:rsidRPr="000C3D93" w:rsidRDefault="00A25E15" w:rsidP="00A25E15">
      <w:pPr>
        <w:rPr>
          <w:sz w:val="28"/>
          <w:szCs w:val="28"/>
        </w:rPr>
      </w:pPr>
      <w:r w:rsidRPr="000C3D93">
        <w:rPr>
          <w:sz w:val="28"/>
          <w:szCs w:val="28"/>
        </w:rPr>
        <w:t>03.11.2020                                                                                                     № 62</w:t>
      </w:r>
    </w:p>
    <w:p w:rsidR="00A25E15" w:rsidRPr="000C3D93" w:rsidRDefault="00A25E15" w:rsidP="00A25E15">
      <w:pPr>
        <w:jc w:val="center"/>
        <w:rPr>
          <w:b/>
          <w:sz w:val="28"/>
          <w:szCs w:val="28"/>
        </w:rPr>
      </w:pPr>
      <w:r w:rsidRPr="000C3D93">
        <w:rPr>
          <w:sz w:val="28"/>
          <w:szCs w:val="28"/>
        </w:rPr>
        <w:t xml:space="preserve">с. </w:t>
      </w:r>
      <w:proofErr w:type="gramStart"/>
      <w:r w:rsidRPr="000C3D93">
        <w:rPr>
          <w:sz w:val="28"/>
          <w:szCs w:val="28"/>
        </w:rPr>
        <w:t>Комарье</w:t>
      </w:r>
      <w:proofErr w:type="gramEnd"/>
    </w:p>
    <w:p w:rsidR="00A25E15" w:rsidRPr="000C3D93" w:rsidRDefault="00A25E15" w:rsidP="00A25E15">
      <w:pPr>
        <w:jc w:val="center"/>
        <w:rPr>
          <w:b/>
          <w:sz w:val="28"/>
          <w:szCs w:val="28"/>
        </w:rPr>
      </w:pPr>
    </w:p>
    <w:p w:rsidR="00A25E15" w:rsidRPr="000C3D93" w:rsidRDefault="00A25E15" w:rsidP="00A25E15">
      <w:pPr>
        <w:rPr>
          <w:rFonts w:eastAsia="Calibri"/>
          <w:sz w:val="22"/>
          <w:szCs w:val="22"/>
          <w:lang w:eastAsia="en-US"/>
        </w:rPr>
      </w:pPr>
    </w:p>
    <w:p w:rsidR="00A25E15" w:rsidRPr="000C3D93" w:rsidRDefault="00A25E15" w:rsidP="00A25E15">
      <w:pPr>
        <w:jc w:val="center"/>
        <w:rPr>
          <w:b/>
          <w:sz w:val="28"/>
          <w:szCs w:val="28"/>
        </w:rPr>
      </w:pPr>
      <w:r w:rsidRPr="000C3D93">
        <w:rPr>
          <w:b/>
          <w:sz w:val="28"/>
          <w:szCs w:val="28"/>
        </w:rPr>
        <w:t>О протесте прокурора Доволенского района на постановление администрации Комарьевского сельсовета  от 29.03.2013 №33</w:t>
      </w:r>
    </w:p>
    <w:p w:rsidR="00A25E15" w:rsidRPr="000C3D93" w:rsidRDefault="00A25E15" w:rsidP="00A25E15">
      <w:pPr>
        <w:rPr>
          <w:rFonts w:ascii="Calibri" w:eastAsia="Calibri" w:hAnsi="Calibri"/>
          <w:sz w:val="22"/>
          <w:szCs w:val="22"/>
        </w:rPr>
      </w:pPr>
    </w:p>
    <w:p w:rsidR="00A25E15" w:rsidRPr="000C3D93" w:rsidRDefault="00A25E15" w:rsidP="00A25E15">
      <w:pPr>
        <w:rPr>
          <w:rFonts w:ascii="Calibri" w:eastAsia="Calibri" w:hAnsi="Calibri"/>
          <w:sz w:val="22"/>
          <w:szCs w:val="22"/>
        </w:rPr>
      </w:pPr>
    </w:p>
    <w:p w:rsidR="00A25E15" w:rsidRPr="000C3D93" w:rsidRDefault="00A25E15" w:rsidP="00A25E15">
      <w:pPr>
        <w:jc w:val="both"/>
        <w:rPr>
          <w:sz w:val="28"/>
          <w:szCs w:val="28"/>
        </w:rPr>
      </w:pPr>
      <w:r w:rsidRPr="000C3D93">
        <w:rPr>
          <w:sz w:val="28"/>
          <w:szCs w:val="28"/>
        </w:rPr>
        <w:t xml:space="preserve">          Рассмотрев протест прокурора  Доволенского района от 30.10 2020 № 9-1034в-2020 «Протест на отдельные положения постановления главы администрации Комарьевского сельсовета от 29.03.2013 № 33» ПОСТАНОВЛЯЕТ: </w:t>
      </w:r>
    </w:p>
    <w:p w:rsidR="00A25E15" w:rsidRPr="000C3D93" w:rsidRDefault="00A25E15" w:rsidP="00A25E15">
      <w:pPr>
        <w:jc w:val="both"/>
        <w:rPr>
          <w:sz w:val="28"/>
          <w:szCs w:val="28"/>
        </w:rPr>
      </w:pPr>
      <w:r w:rsidRPr="000C3D93">
        <w:rPr>
          <w:sz w:val="28"/>
          <w:szCs w:val="28"/>
        </w:rPr>
        <w:t xml:space="preserve">        1. Отменить постановление главы Комарьевского сельсовета от 29.03.2013 № 33 «Об определении способа расчета расстояния от организаций и (или) объектов, указанных в постановлении Правительства Российской Федерации от 27.12.2012 №1425, до границ прилегающих территорий, на которых не допускается розничная продажа алкогольной продукции» как противоречащее требованиям законодательства о местном самоуправлении.</w:t>
      </w:r>
    </w:p>
    <w:p w:rsidR="00A25E15" w:rsidRPr="000C3D93" w:rsidRDefault="00A25E15" w:rsidP="00A25E15">
      <w:pPr>
        <w:spacing w:line="252" w:lineRule="auto"/>
        <w:ind w:firstLine="851"/>
        <w:jc w:val="both"/>
        <w:rPr>
          <w:rFonts w:eastAsia="Calibri"/>
          <w:sz w:val="28"/>
          <w:szCs w:val="28"/>
        </w:rPr>
      </w:pPr>
      <w:r w:rsidRPr="000C3D93">
        <w:rPr>
          <w:rFonts w:eastAsia="Calibri"/>
          <w:sz w:val="28"/>
          <w:szCs w:val="28"/>
        </w:rPr>
        <w:t>2. Настоящее постановление подлежит размещению на официальном сайте администрации Комарьевского сельсовета и в периодическом печатном издании «</w:t>
      </w:r>
      <w:proofErr w:type="spellStart"/>
      <w:r w:rsidRPr="000C3D93">
        <w:rPr>
          <w:rFonts w:eastAsia="Calibri"/>
          <w:sz w:val="28"/>
          <w:szCs w:val="28"/>
        </w:rPr>
        <w:t>Комарьевский</w:t>
      </w:r>
      <w:proofErr w:type="spellEnd"/>
      <w:r w:rsidRPr="000C3D93">
        <w:rPr>
          <w:rFonts w:eastAsia="Calibri"/>
          <w:sz w:val="28"/>
          <w:szCs w:val="28"/>
        </w:rPr>
        <w:t xml:space="preserve"> вестник».</w:t>
      </w:r>
    </w:p>
    <w:p w:rsidR="00A25E15" w:rsidRPr="000C3D93" w:rsidRDefault="00A25E15" w:rsidP="00A25E15">
      <w:pPr>
        <w:ind w:firstLine="851"/>
        <w:jc w:val="both"/>
        <w:rPr>
          <w:rFonts w:eastAsia="Calibri"/>
          <w:sz w:val="28"/>
          <w:szCs w:val="28"/>
        </w:rPr>
      </w:pPr>
      <w:r w:rsidRPr="000C3D93">
        <w:rPr>
          <w:rFonts w:eastAsia="Calibri"/>
          <w:sz w:val="28"/>
          <w:szCs w:val="28"/>
        </w:rPr>
        <w:t xml:space="preserve">3. </w:t>
      </w:r>
      <w:proofErr w:type="gramStart"/>
      <w:r w:rsidRPr="000C3D93">
        <w:rPr>
          <w:rFonts w:eastAsia="Calibri"/>
          <w:sz w:val="28"/>
          <w:szCs w:val="28"/>
        </w:rPr>
        <w:t>Контроль за</w:t>
      </w:r>
      <w:proofErr w:type="gramEnd"/>
      <w:r w:rsidRPr="000C3D93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A25E15" w:rsidRPr="000C3D93" w:rsidRDefault="00A25E15" w:rsidP="00A25E15">
      <w:pPr>
        <w:jc w:val="both"/>
        <w:rPr>
          <w:sz w:val="28"/>
          <w:szCs w:val="28"/>
        </w:rPr>
      </w:pPr>
    </w:p>
    <w:p w:rsidR="00A25E15" w:rsidRPr="000C3D93" w:rsidRDefault="00A25E15" w:rsidP="00A25E15">
      <w:pPr>
        <w:jc w:val="both"/>
        <w:rPr>
          <w:sz w:val="28"/>
          <w:szCs w:val="28"/>
        </w:rPr>
      </w:pPr>
      <w:r w:rsidRPr="000C3D93">
        <w:rPr>
          <w:sz w:val="28"/>
          <w:szCs w:val="28"/>
        </w:rPr>
        <w:t xml:space="preserve">Глава Комарьевского сельсовета                                                      </w:t>
      </w:r>
    </w:p>
    <w:p w:rsidR="00A25E15" w:rsidRPr="000C3D93" w:rsidRDefault="00A25E15" w:rsidP="00A25E15">
      <w:pPr>
        <w:jc w:val="both"/>
        <w:rPr>
          <w:sz w:val="28"/>
          <w:szCs w:val="28"/>
        </w:rPr>
      </w:pPr>
      <w:r w:rsidRPr="000C3D93">
        <w:rPr>
          <w:sz w:val="28"/>
          <w:szCs w:val="28"/>
        </w:rPr>
        <w:t xml:space="preserve">Доволенского района </w:t>
      </w:r>
    </w:p>
    <w:p w:rsidR="00A25E15" w:rsidRPr="000C3D93" w:rsidRDefault="00A25E15" w:rsidP="00A25E15">
      <w:pPr>
        <w:jc w:val="both"/>
        <w:rPr>
          <w:sz w:val="28"/>
          <w:szCs w:val="28"/>
        </w:rPr>
      </w:pPr>
      <w:r w:rsidRPr="000C3D93"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0C3D93">
        <w:rPr>
          <w:sz w:val="28"/>
          <w:szCs w:val="28"/>
        </w:rPr>
        <w:t>В.И.Агапов</w:t>
      </w:r>
      <w:proofErr w:type="spellEnd"/>
    </w:p>
    <w:p w:rsidR="00A25E15" w:rsidRPr="000C3D93" w:rsidRDefault="00A25E15" w:rsidP="00A25E15">
      <w:pPr>
        <w:jc w:val="both"/>
        <w:rPr>
          <w:sz w:val="28"/>
          <w:szCs w:val="28"/>
        </w:rPr>
      </w:pPr>
    </w:p>
    <w:p w:rsidR="00A25E15" w:rsidRPr="000C3D93" w:rsidRDefault="00A25E15" w:rsidP="00A25E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25E15" w:rsidRPr="000C3D93" w:rsidRDefault="00A25E15" w:rsidP="00A25E15">
      <w:pPr>
        <w:jc w:val="both"/>
        <w:rPr>
          <w:sz w:val="28"/>
          <w:szCs w:val="28"/>
        </w:rPr>
      </w:pPr>
    </w:p>
    <w:p w:rsidR="00A25E15" w:rsidRPr="000C3D93" w:rsidRDefault="00A25E15" w:rsidP="00A25E15">
      <w:pPr>
        <w:rPr>
          <w:rFonts w:eastAsia="Calibri"/>
          <w:sz w:val="22"/>
          <w:szCs w:val="22"/>
          <w:lang w:eastAsia="en-US"/>
        </w:rPr>
      </w:pPr>
    </w:p>
    <w:p w:rsidR="00A25E15" w:rsidRPr="000C3D93" w:rsidRDefault="00A25E15" w:rsidP="00A25E15">
      <w:pPr>
        <w:jc w:val="both"/>
        <w:rPr>
          <w:sz w:val="28"/>
          <w:szCs w:val="28"/>
        </w:rPr>
      </w:pPr>
      <w:r w:rsidRPr="000C3D93">
        <w:rPr>
          <w:sz w:val="28"/>
          <w:szCs w:val="28"/>
        </w:rPr>
        <w:t xml:space="preserve"> </w:t>
      </w:r>
    </w:p>
    <w:p w:rsidR="00A25E15" w:rsidRPr="000C3D93" w:rsidRDefault="00A25E15" w:rsidP="00A25E15">
      <w:pPr>
        <w:jc w:val="both"/>
        <w:rPr>
          <w:sz w:val="28"/>
          <w:szCs w:val="28"/>
        </w:rPr>
      </w:pPr>
    </w:p>
    <w:p w:rsidR="00A25E15" w:rsidRPr="00C65ED4" w:rsidRDefault="00A25E15" w:rsidP="00A25E15">
      <w:pPr>
        <w:jc w:val="center"/>
        <w:rPr>
          <w:sz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 w:rsidSect="00565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4C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25E15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C554C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2020-11-09T03:06:00Z</dcterms:created>
  <dcterms:modified xsi:type="dcterms:W3CDTF">2020-11-09T03:06:00Z</dcterms:modified>
</cp:coreProperties>
</file>