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DC" w:rsidRDefault="00DA45DC" w:rsidP="00781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СОВЕТ ДЕПУТАТОВ КОМАРЬЕВСКОГО СЕЛЬСОВЕТА</w:t>
      </w: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ДОВОЛЕНСКОГО РАЙОНА НОВОСИБИРСКОЙ ОБЛАСТИ</w:t>
      </w:r>
    </w:p>
    <w:p w:rsidR="007811D7" w:rsidRPr="00280EB4" w:rsidRDefault="007811D7" w:rsidP="007811D7">
      <w:pPr>
        <w:jc w:val="center"/>
        <w:rPr>
          <w:b/>
        </w:rPr>
      </w:pPr>
    </w:p>
    <w:p w:rsidR="007811D7" w:rsidRPr="00280EB4" w:rsidRDefault="007811D7" w:rsidP="007811D7">
      <w:pPr>
        <w:rPr>
          <w:b/>
        </w:rPr>
      </w:pP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РЕШЕНИЕ</w:t>
      </w:r>
    </w:p>
    <w:p w:rsidR="007811D7" w:rsidRDefault="007811D7" w:rsidP="007811D7">
      <w:pPr>
        <w:rPr>
          <w:b/>
          <w:sz w:val="32"/>
          <w:szCs w:val="32"/>
        </w:rPr>
      </w:pPr>
    </w:p>
    <w:p w:rsidR="00DA45DC" w:rsidRPr="00280EB4" w:rsidRDefault="00DA45DC" w:rsidP="007811D7">
      <w:pPr>
        <w:rPr>
          <w:b/>
          <w:sz w:val="32"/>
          <w:szCs w:val="32"/>
        </w:rPr>
      </w:pPr>
    </w:p>
    <w:p w:rsidR="007811D7" w:rsidRPr="00280EB4" w:rsidRDefault="007811D7" w:rsidP="007811D7">
      <w:pPr>
        <w:rPr>
          <w:b/>
          <w:sz w:val="28"/>
          <w:szCs w:val="28"/>
        </w:rPr>
      </w:pPr>
      <w:r w:rsidRPr="00280EB4">
        <w:rPr>
          <w:b/>
        </w:rPr>
        <w:t xml:space="preserve">      </w:t>
      </w:r>
      <w:r w:rsidR="00DA45DC">
        <w:rPr>
          <w:b/>
          <w:sz w:val="28"/>
          <w:szCs w:val="28"/>
        </w:rPr>
        <w:t>00.00.2022</w:t>
      </w:r>
      <w:r w:rsidRPr="00280EB4">
        <w:rPr>
          <w:b/>
          <w:sz w:val="28"/>
          <w:szCs w:val="28"/>
        </w:rPr>
        <w:t xml:space="preserve"> г                                           </w:t>
      </w:r>
      <w:r>
        <w:rPr>
          <w:b/>
          <w:sz w:val="28"/>
          <w:szCs w:val="28"/>
        </w:rPr>
        <w:t xml:space="preserve">    </w:t>
      </w:r>
      <w:r w:rsidRPr="00280EB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</w:t>
      </w:r>
      <w:r w:rsidR="006B68DB">
        <w:rPr>
          <w:b/>
          <w:sz w:val="28"/>
          <w:szCs w:val="28"/>
        </w:rPr>
        <w:t xml:space="preserve">                   </w:t>
      </w:r>
      <w:r w:rsidRPr="00280EB4">
        <w:rPr>
          <w:b/>
          <w:sz w:val="28"/>
          <w:szCs w:val="28"/>
        </w:rPr>
        <w:t xml:space="preserve">№ </w:t>
      </w:r>
      <w:r w:rsidR="00DA45DC">
        <w:rPr>
          <w:b/>
          <w:sz w:val="28"/>
          <w:szCs w:val="28"/>
        </w:rPr>
        <w:t>00</w:t>
      </w:r>
    </w:p>
    <w:p w:rsidR="007811D7" w:rsidRPr="00280EB4" w:rsidRDefault="007811D7" w:rsidP="007811D7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с. Комарье</w:t>
      </w:r>
    </w:p>
    <w:p w:rsidR="007811D7" w:rsidRPr="00280EB4" w:rsidRDefault="007811D7" w:rsidP="007811D7">
      <w:pPr>
        <w:rPr>
          <w:sz w:val="28"/>
          <w:szCs w:val="28"/>
        </w:rPr>
      </w:pPr>
      <w:r w:rsidRPr="00280EB4">
        <w:rPr>
          <w:b/>
        </w:rPr>
        <w:t xml:space="preserve"> </w:t>
      </w:r>
    </w:p>
    <w:p w:rsidR="007811D7" w:rsidRPr="00DF6390" w:rsidRDefault="007811D7" w:rsidP="007811D7">
      <w:pPr>
        <w:ind w:left="360"/>
        <w:jc w:val="center"/>
        <w:rPr>
          <w:b/>
          <w:sz w:val="28"/>
          <w:szCs w:val="28"/>
        </w:rPr>
      </w:pPr>
      <w:r w:rsidRPr="00DF6390">
        <w:rPr>
          <w:b/>
          <w:sz w:val="28"/>
          <w:szCs w:val="28"/>
        </w:rPr>
        <w:t xml:space="preserve">О бюджете </w:t>
      </w:r>
      <w:proofErr w:type="spellStart"/>
      <w:r w:rsidRPr="00DF6390">
        <w:rPr>
          <w:b/>
          <w:sz w:val="28"/>
          <w:szCs w:val="28"/>
        </w:rPr>
        <w:t>Комарьевского</w:t>
      </w:r>
      <w:proofErr w:type="spellEnd"/>
      <w:r w:rsidRPr="00DF6390">
        <w:rPr>
          <w:b/>
          <w:sz w:val="28"/>
          <w:szCs w:val="28"/>
        </w:rPr>
        <w:t xml:space="preserve"> сельсовета </w:t>
      </w:r>
      <w:proofErr w:type="spellStart"/>
      <w:proofErr w:type="gramStart"/>
      <w:r w:rsidRPr="00DF6390">
        <w:rPr>
          <w:b/>
          <w:sz w:val="28"/>
          <w:szCs w:val="28"/>
        </w:rPr>
        <w:t>Доволенского</w:t>
      </w:r>
      <w:proofErr w:type="spellEnd"/>
      <w:r w:rsidRPr="00DF6390">
        <w:rPr>
          <w:b/>
          <w:sz w:val="28"/>
          <w:szCs w:val="28"/>
        </w:rPr>
        <w:t xml:space="preserve">  района</w:t>
      </w:r>
      <w:proofErr w:type="gramEnd"/>
      <w:r w:rsidRPr="00DF6390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</w:t>
      </w:r>
      <w:r w:rsidR="005F7407">
        <w:rPr>
          <w:b/>
          <w:sz w:val="28"/>
          <w:szCs w:val="28"/>
        </w:rPr>
        <w:t>3</w:t>
      </w:r>
      <w:r w:rsidRPr="00DF6390">
        <w:rPr>
          <w:b/>
          <w:sz w:val="28"/>
          <w:szCs w:val="28"/>
        </w:rPr>
        <w:t xml:space="preserve"> год и плановый период 202</w:t>
      </w:r>
      <w:r w:rsidR="005F7407">
        <w:rPr>
          <w:b/>
          <w:sz w:val="28"/>
          <w:szCs w:val="28"/>
        </w:rPr>
        <w:t>4</w:t>
      </w:r>
      <w:r w:rsidRPr="00DF6390">
        <w:rPr>
          <w:b/>
          <w:sz w:val="28"/>
          <w:szCs w:val="28"/>
        </w:rPr>
        <w:t xml:space="preserve"> и 202</w:t>
      </w:r>
      <w:r w:rsidR="005F7407">
        <w:rPr>
          <w:b/>
          <w:sz w:val="28"/>
          <w:szCs w:val="28"/>
        </w:rPr>
        <w:t>5</w:t>
      </w:r>
      <w:r w:rsidRPr="00DF6390">
        <w:rPr>
          <w:b/>
          <w:sz w:val="28"/>
          <w:szCs w:val="28"/>
        </w:rPr>
        <w:t xml:space="preserve"> годов</w:t>
      </w:r>
    </w:p>
    <w:p w:rsidR="007811D7" w:rsidRDefault="007811D7" w:rsidP="007811D7">
      <w:pPr>
        <w:ind w:left="360"/>
        <w:jc w:val="both"/>
        <w:rPr>
          <w:sz w:val="28"/>
          <w:szCs w:val="28"/>
        </w:rPr>
      </w:pPr>
    </w:p>
    <w:p w:rsidR="007811D7" w:rsidRPr="00280EB4" w:rsidRDefault="007811D7" w:rsidP="007811D7">
      <w:pPr>
        <w:ind w:left="360"/>
        <w:jc w:val="both"/>
        <w:rPr>
          <w:sz w:val="28"/>
          <w:szCs w:val="28"/>
        </w:rPr>
      </w:pPr>
    </w:p>
    <w:p w:rsidR="00216DC5" w:rsidRDefault="007811D7" w:rsidP="003B4818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 В соответствии с п.10 ст.35 Федерального закона Российской Федерации от 06.10.2003 г №131- ФЗ «Об общих принципах организации местного самоуправления в Российской Федерации, ст. 19, Устава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ст. 5 Положения «О бюджетном процессе в </w:t>
      </w:r>
      <w:proofErr w:type="spellStart"/>
      <w:r w:rsidRPr="00280EB4">
        <w:rPr>
          <w:sz w:val="28"/>
          <w:szCs w:val="28"/>
        </w:rPr>
        <w:t>Комарьевском</w:t>
      </w:r>
      <w:proofErr w:type="spellEnd"/>
      <w:r w:rsidRPr="00280EB4">
        <w:rPr>
          <w:sz w:val="28"/>
          <w:szCs w:val="28"/>
        </w:rPr>
        <w:t xml:space="preserve"> сельсовете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области», утвержденного решением шестой сессии пятого созыва Совета депутатов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27.05.2016 №8  Совет депутатов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</w:t>
      </w:r>
      <w:r w:rsidR="00216DC5">
        <w:rPr>
          <w:sz w:val="28"/>
          <w:szCs w:val="28"/>
        </w:rPr>
        <w:t>она Новосибирской области РЕШИЛ:</w:t>
      </w:r>
    </w:p>
    <w:p w:rsidR="007811D7" w:rsidRPr="00280EB4" w:rsidRDefault="007811D7" w:rsidP="00216DC5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1. Утвердить основные характеристики бюджета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(далее – бюджет сельского </w:t>
      </w:r>
      <w:proofErr w:type="gramStart"/>
      <w:r w:rsidRPr="00280EB4">
        <w:rPr>
          <w:sz w:val="28"/>
          <w:szCs w:val="28"/>
        </w:rPr>
        <w:t>поселения)  на</w:t>
      </w:r>
      <w:proofErr w:type="gramEnd"/>
      <w:r w:rsidRPr="00280EB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5578E"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год:</w:t>
      </w:r>
    </w:p>
    <w:p w:rsidR="005C2B03" w:rsidRPr="00DF2C7B" w:rsidRDefault="005C2B03" w:rsidP="005C2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5C2B03" w:rsidRPr="00DF2C7B" w:rsidRDefault="005F7407" w:rsidP="005C2B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11306945,00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9095025,00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9095025,00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7977B3">
        <w:rPr>
          <w:rFonts w:ascii="Times New Roman" w:hAnsi="Times New Roman" w:cs="Times New Roman"/>
          <w:sz w:val="28"/>
          <w:szCs w:val="28"/>
        </w:rPr>
        <w:t>5433525,00</w:t>
      </w:r>
      <w:r w:rsidR="005C2B03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C2B03" w:rsidRPr="00DF2C7B" w:rsidRDefault="005C2B03" w:rsidP="005C2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5F7407">
        <w:rPr>
          <w:rFonts w:ascii="Times New Roman" w:hAnsi="Times New Roman" w:cs="Times New Roman"/>
          <w:sz w:val="28"/>
          <w:szCs w:val="28"/>
        </w:rPr>
        <w:t>11306945,00</w:t>
      </w:r>
      <w:r w:rsidR="005F7407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216DC5" w:rsidRDefault="005C2B03" w:rsidP="005C2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F2C7B">
        <w:rPr>
          <w:sz w:val="28"/>
          <w:szCs w:val="28"/>
        </w:rPr>
        <w:t xml:space="preserve">3) дефицит (профицит) местного бюджета в сумме </w:t>
      </w:r>
      <w:r>
        <w:rPr>
          <w:sz w:val="28"/>
          <w:szCs w:val="28"/>
        </w:rPr>
        <w:t xml:space="preserve">0,00 </w:t>
      </w:r>
      <w:r w:rsidRPr="00DF2C7B">
        <w:rPr>
          <w:sz w:val="28"/>
          <w:szCs w:val="28"/>
        </w:rPr>
        <w:t>рублей</w:t>
      </w:r>
      <w:r w:rsidR="007811D7" w:rsidRPr="00280EB4">
        <w:rPr>
          <w:sz w:val="28"/>
          <w:szCs w:val="28"/>
        </w:rPr>
        <w:t xml:space="preserve">      </w:t>
      </w:r>
      <w:r w:rsidR="00216DC5">
        <w:rPr>
          <w:sz w:val="28"/>
          <w:szCs w:val="28"/>
        </w:rPr>
        <w:t xml:space="preserve">   </w:t>
      </w:r>
    </w:p>
    <w:p w:rsidR="007811D7" w:rsidRPr="00280EB4" w:rsidRDefault="00216DC5" w:rsidP="005C2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</w:t>
      </w:r>
      <w:r w:rsidR="007811D7" w:rsidRPr="00280EB4">
        <w:rPr>
          <w:sz w:val="28"/>
          <w:szCs w:val="28"/>
        </w:rPr>
        <w:t>Утвердить основные характеристики бюджета сельского поселения на плановый период 202</w:t>
      </w:r>
      <w:r w:rsidR="005F7407">
        <w:rPr>
          <w:sz w:val="28"/>
          <w:szCs w:val="28"/>
        </w:rPr>
        <w:t>4</w:t>
      </w:r>
      <w:r w:rsidR="007811D7" w:rsidRPr="00280EB4">
        <w:rPr>
          <w:sz w:val="28"/>
          <w:szCs w:val="28"/>
        </w:rPr>
        <w:t xml:space="preserve"> и 202</w:t>
      </w:r>
      <w:r w:rsidR="005F7407">
        <w:rPr>
          <w:sz w:val="28"/>
          <w:szCs w:val="28"/>
        </w:rPr>
        <w:t>5</w:t>
      </w:r>
      <w:r w:rsidR="007811D7" w:rsidRPr="00280EB4">
        <w:rPr>
          <w:sz w:val="28"/>
          <w:szCs w:val="28"/>
        </w:rPr>
        <w:t xml:space="preserve"> годов:</w:t>
      </w:r>
    </w:p>
    <w:p w:rsidR="00216DC5" w:rsidRPr="00DF2C7B" w:rsidRDefault="00216DC5" w:rsidP="00216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11D7" w:rsidRPr="00280EB4">
        <w:rPr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77B3">
        <w:rPr>
          <w:rFonts w:ascii="Times New Roman" w:hAnsi="Times New Roman" w:cs="Times New Roman"/>
          <w:sz w:val="28"/>
          <w:szCs w:val="28"/>
        </w:rPr>
        <w:t>5064948,00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977B3">
        <w:rPr>
          <w:rFonts w:ascii="Times New Roman" w:hAnsi="Times New Roman" w:cs="Times New Roman"/>
          <w:sz w:val="28"/>
          <w:szCs w:val="28"/>
        </w:rPr>
        <w:t>2690798,00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7977B3">
        <w:rPr>
          <w:rFonts w:ascii="Times New Roman" w:hAnsi="Times New Roman" w:cs="Times New Roman"/>
          <w:sz w:val="28"/>
          <w:szCs w:val="28"/>
        </w:rPr>
        <w:t xml:space="preserve">2690798,00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 </w:t>
      </w:r>
      <w:r w:rsidR="007977B3">
        <w:rPr>
          <w:rFonts w:ascii="Times New Roman" w:hAnsi="Times New Roman" w:cs="Times New Roman"/>
          <w:sz w:val="28"/>
          <w:szCs w:val="28"/>
        </w:rPr>
        <w:t>144998,00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977B3">
        <w:rPr>
          <w:rFonts w:ascii="Times New Roman" w:hAnsi="Times New Roman" w:cs="Times New Roman"/>
          <w:sz w:val="28"/>
          <w:szCs w:val="28"/>
        </w:rPr>
        <w:t>5262553,00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977B3">
        <w:rPr>
          <w:rFonts w:ascii="Times New Roman" w:hAnsi="Times New Roman" w:cs="Times New Roman"/>
          <w:sz w:val="28"/>
          <w:szCs w:val="28"/>
        </w:rPr>
        <w:t>2604753,00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7977B3">
        <w:rPr>
          <w:rFonts w:ascii="Times New Roman" w:hAnsi="Times New Roman" w:cs="Times New Roman"/>
          <w:sz w:val="28"/>
          <w:szCs w:val="28"/>
        </w:rPr>
        <w:t>2604753,00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в сумме </w:t>
      </w:r>
      <w:r w:rsidR="007977B3">
        <w:rPr>
          <w:rFonts w:ascii="Times New Roman" w:hAnsi="Times New Roman" w:cs="Times New Roman"/>
          <w:sz w:val="28"/>
          <w:szCs w:val="28"/>
        </w:rPr>
        <w:t>150653,00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рублей.;</w:t>
      </w:r>
    </w:p>
    <w:p w:rsidR="00216DC5" w:rsidRPr="00DF2C7B" w:rsidRDefault="00216DC5" w:rsidP="00216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77B3">
        <w:rPr>
          <w:rFonts w:ascii="Times New Roman" w:hAnsi="Times New Roman" w:cs="Times New Roman"/>
          <w:sz w:val="28"/>
          <w:szCs w:val="28"/>
        </w:rPr>
        <w:t>5064948,00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в том числе условно 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расходы в сумме 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7977B3">
        <w:rPr>
          <w:rFonts w:ascii="Times New Roman" w:hAnsi="Times New Roman" w:cs="Times New Roman"/>
          <w:sz w:val="28"/>
          <w:szCs w:val="28"/>
        </w:rPr>
        <w:t>122999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DF2C7B">
        <w:rPr>
          <w:rFonts w:ascii="Times New Roman" w:hAnsi="Times New Roman" w:cs="Times New Roman"/>
          <w:sz w:val="28"/>
          <w:szCs w:val="28"/>
        </w:rPr>
        <w:t>рублей, и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7B3">
        <w:rPr>
          <w:rFonts w:ascii="Times New Roman" w:hAnsi="Times New Roman" w:cs="Times New Roman"/>
          <w:sz w:val="28"/>
          <w:szCs w:val="28"/>
        </w:rPr>
        <w:t>5262553,00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в том числе условно утвержденные расходы в сумме </w:t>
      </w:r>
      <w:r w:rsidR="007977B3">
        <w:rPr>
          <w:rFonts w:ascii="Times New Roman" w:hAnsi="Times New Roman" w:cs="Times New Roman"/>
          <w:sz w:val="28"/>
          <w:szCs w:val="28"/>
        </w:rPr>
        <w:t>255595,00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B400F7" w:rsidRDefault="00216DC5" w:rsidP="00B400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6DC5" w:rsidRPr="00DB690D" w:rsidRDefault="00B400F7" w:rsidP="00216D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E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0F7">
        <w:rPr>
          <w:rFonts w:ascii="Times New Roman" w:hAnsi="Times New Roman" w:cs="Times New Roman"/>
          <w:sz w:val="28"/>
          <w:szCs w:val="28"/>
        </w:rPr>
        <w:t>. Установить, что доходы бюджета сельского поселения на 202</w:t>
      </w:r>
      <w:r w:rsidR="007977B3">
        <w:rPr>
          <w:rFonts w:ascii="Times New Roman" w:hAnsi="Times New Roman" w:cs="Times New Roman"/>
          <w:sz w:val="28"/>
          <w:szCs w:val="28"/>
        </w:rPr>
        <w:t>3</w:t>
      </w:r>
      <w:r w:rsidRPr="00B400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77B3">
        <w:rPr>
          <w:rFonts w:ascii="Times New Roman" w:hAnsi="Times New Roman" w:cs="Times New Roman"/>
          <w:sz w:val="28"/>
          <w:szCs w:val="28"/>
        </w:rPr>
        <w:t>4</w:t>
      </w:r>
      <w:r w:rsidRPr="00B400F7">
        <w:rPr>
          <w:rFonts w:ascii="Times New Roman" w:hAnsi="Times New Roman" w:cs="Times New Roman"/>
          <w:sz w:val="28"/>
          <w:szCs w:val="28"/>
        </w:rPr>
        <w:t xml:space="preserve"> и 202</w:t>
      </w:r>
      <w:r w:rsidR="007977B3">
        <w:rPr>
          <w:rFonts w:ascii="Times New Roman" w:hAnsi="Times New Roman" w:cs="Times New Roman"/>
          <w:sz w:val="28"/>
          <w:szCs w:val="28"/>
        </w:rPr>
        <w:t>5</w:t>
      </w:r>
      <w:r w:rsidRPr="00B400F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 пеней и штрафов по ним, неналоговых доходов, а также за счет безвозмездных поступлений, с учетом единых нормативов отчислений в бюджеты муниципальных образований Новосибирской области от налога на доходы физических лиц, установленных </w:t>
      </w:r>
      <w:hyperlink r:id="rId6" w:history="1">
        <w:r w:rsidRPr="00B400F7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B400F7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842F00" w:rsidRPr="00280EB4" w:rsidRDefault="007811D7" w:rsidP="00842F0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4. </w:t>
      </w:r>
      <w:r w:rsidR="00842F00" w:rsidRPr="00280EB4">
        <w:rPr>
          <w:sz w:val="28"/>
          <w:szCs w:val="28"/>
        </w:rPr>
        <w:t xml:space="preserve">Установить в пределах общего объема расходов, установленного пунктом 1 и 2 настоящего решения, распределение бюджетных ассигнований по разделам, подразделам, целевым статьям </w:t>
      </w:r>
      <w:r w:rsidR="001347B4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842F00" w:rsidRPr="00280EB4">
        <w:rPr>
          <w:sz w:val="28"/>
          <w:szCs w:val="28"/>
        </w:rPr>
        <w:t xml:space="preserve">, группам и </w:t>
      </w:r>
      <w:proofErr w:type="gramStart"/>
      <w:r w:rsidR="00842F00" w:rsidRPr="00280EB4">
        <w:rPr>
          <w:sz w:val="28"/>
          <w:szCs w:val="28"/>
        </w:rPr>
        <w:t>подгруппам</w:t>
      </w:r>
      <w:r w:rsidR="001347B4">
        <w:rPr>
          <w:sz w:val="28"/>
          <w:szCs w:val="28"/>
        </w:rPr>
        <w:t xml:space="preserve"> </w:t>
      </w:r>
      <w:r w:rsidR="00842F00" w:rsidRPr="00280EB4">
        <w:rPr>
          <w:sz w:val="28"/>
          <w:szCs w:val="28"/>
        </w:rPr>
        <w:t xml:space="preserve"> видов</w:t>
      </w:r>
      <w:proofErr w:type="gramEnd"/>
      <w:r w:rsidR="00842F00" w:rsidRPr="00280EB4">
        <w:rPr>
          <w:sz w:val="28"/>
          <w:szCs w:val="28"/>
        </w:rPr>
        <w:t xml:space="preserve"> расходов классификации расходов бюджетов</w:t>
      </w:r>
    </w:p>
    <w:p w:rsidR="00842F00" w:rsidRDefault="00842F00" w:rsidP="00842F0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на 20</w:t>
      </w:r>
      <w:r>
        <w:rPr>
          <w:sz w:val="28"/>
          <w:szCs w:val="28"/>
        </w:rPr>
        <w:t>2</w:t>
      </w:r>
      <w:r w:rsidR="001347B4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 xml:space="preserve">период </w:t>
      </w:r>
      <w:r w:rsidRPr="00280EB4">
        <w:rPr>
          <w:sz w:val="28"/>
          <w:szCs w:val="28"/>
        </w:rPr>
        <w:t xml:space="preserve"> на</w:t>
      </w:r>
      <w:proofErr w:type="gramEnd"/>
      <w:r w:rsidRPr="00280EB4">
        <w:rPr>
          <w:sz w:val="28"/>
          <w:szCs w:val="28"/>
        </w:rPr>
        <w:t xml:space="preserve"> 202</w:t>
      </w:r>
      <w:r w:rsidR="001347B4">
        <w:rPr>
          <w:sz w:val="28"/>
          <w:szCs w:val="28"/>
        </w:rPr>
        <w:t>4</w:t>
      </w:r>
      <w:r w:rsidRPr="00280EB4">
        <w:rPr>
          <w:sz w:val="28"/>
          <w:szCs w:val="28"/>
        </w:rPr>
        <w:t xml:space="preserve"> - 202</w:t>
      </w:r>
      <w:r w:rsidR="001347B4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8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 </w:t>
      </w:r>
      <w:r w:rsidRPr="00280EB4">
        <w:rPr>
          <w:sz w:val="28"/>
          <w:szCs w:val="28"/>
        </w:rPr>
        <w:t xml:space="preserve"> приложения </w:t>
      </w:r>
      <w:r w:rsidR="00B400F7">
        <w:rPr>
          <w:sz w:val="28"/>
          <w:szCs w:val="28"/>
        </w:rPr>
        <w:t>1</w:t>
      </w:r>
      <w:r w:rsidRPr="00280EB4">
        <w:rPr>
          <w:sz w:val="28"/>
          <w:szCs w:val="28"/>
        </w:rPr>
        <w:t xml:space="preserve"> к настоящему решению.</w:t>
      </w:r>
    </w:p>
    <w:p w:rsidR="00842F00" w:rsidRDefault="00842F00" w:rsidP="00842F0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280EB4">
        <w:rPr>
          <w:sz w:val="28"/>
          <w:szCs w:val="28"/>
        </w:rPr>
        <w:t>. Утвердить ведомственную структуру расход</w:t>
      </w:r>
      <w:r>
        <w:rPr>
          <w:sz w:val="28"/>
          <w:szCs w:val="28"/>
        </w:rPr>
        <w:t>ов бюджета сельского поселения</w:t>
      </w:r>
      <w:r w:rsidRPr="00280EB4">
        <w:rPr>
          <w:sz w:val="28"/>
          <w:szCs w:val="28"/>
        </w:rPr>
        <w:t xml:space="preserve">    на 20</w:t>
      </w:r>
      <w:r>
        <w:rPr>
          <w:sz w:val="28"/>
          <w:szCs w:val="28"/>
        </w:rPr>
        <w:t>2</w:t>
      </w:r>
      <w:r w:rsidR="001347B4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</w:t>
      </w:r>
      <w:proofErr w:type="gramStart"/>
      <w:r>
        <w:rPr>
          <w:sz w:val="28"/>
          <w:szCs w:val="28"/>
        </w:rPr>
        <w:t xml:space="preserve">период </w:t>
      </w:r>
      <w:r w:rsidRPr="00280EB4">
        <w:rPr>
          <w:sz w:val="28"/>
          <w:szCs w:val="28"/>
        </w:rPr>
        <w:t xml:space="preserve"> на</w:t>
      </w:r>
      <w:proofErr w:type="gramEnd"/>
      <w:r w:rsidRPr="00280EB4">
        <w:rPr>
          <w:sz w:val="28"/>
          <w:szCs w:val="28"/>
        </w:rPr>
        <w:t xml:space="preserve"> 202</w:t>
      </w:r>
      <w:r w:rsidR="001347B4">
        <w:rPr>
          <w:sz w:val="28"/>
          <w:szCs w:val="28"/>
        </w:rPr>
        <w:t>4</w:t>
      </w:r>
      <w:r w:rsidRPr="00280EB4">
        <w:rPr>
          <w:sz w:val="28"/>
          <w:szCs w:val="28"/>
        </w:rPr>
        <w:t xml:space="preserve"> – 202</w:t>
      </w:r>
      <w:r w:rsidR="001347B4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8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0EB4">
        <w:rPr>
          <w:sz w:val="28"/>
          <w:szCs w:val="28"/>
        </w:rPr>
        <w:t xml:space="preserve">согласно приложения </w:t>
      </w:r>
      <w:r w:rsidR="00B400F7"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к настоящему решению.</w:t>
      </w:r>
    </w:p>
    <w:p w:rsidR="00842F00" w:rsidRDefault="008054A3" w:rsidP="00842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Установить размер резервного фонда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7977B3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50000,00 руб</w:t>
      </w:r>
      <w:r w:rsidR="001347B4">
        <w:rPr>
          <w:sz w:val="28"/>
          <w:szCs w:val="28"/>
        </w:rPr>
        <w:t>.</w:t>
      </w:r>
    </w:p>
    <w:p w:rsidR="008054A3" w:rsidRDefault="008054A3" w:rsidP="008054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Pr="006717A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400F7">
        <w:rPr>
          <w:rFonts w:ascii="Times New Roman" w:hAnsi="Times New Roman" w:cs="Times New Roman"/>
          <w:sz w:val="28"/>
          <w:szCs w:val="28"/>
        </w:rPr>
        <w:t>1)</w:t>
      </w:r>
      <w:r w:rsidRPr="006717AF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6717AF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ассигнований, направленных на исполнение публичных нормативных обязательств, на 202</w:t>
      </w:r>
      <w:r w:rsidR="001347B4">
        <w:rPr>
          <w:rFonts w:ascii="Times New Roman" w:hAnsi="Times New Roman" w:cs="Times New Roman"/>
          <w:sz w:val="28"/>
          <w:szCs w:val="28"/>
        </w:rPr>
        <w:t>3</w:t>
      </w:r>
      <w:r w:rsidRPr="006717A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6FC9">
        <w:rPr>
          <w:rFonts w:ascii="Times New Roman" w:hAnsi="Times New Roman" w:cs="Times New Roman"/>
          <w:sz w:val="28"/>
          <w:szCs w:val="28"/>
        </w:rPr>
        <w:t>233952,00 рублей.</w:t>
      </w:r>
    </w:p>
    <w:p w:rsidR="008054A3" w:rsidRDefault="008054A3" w:rsidP="008054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0F7">
        <w:rPr>
          <w:rFonts w:ascii="Times New Roman" w:hAnsi="Times New Roman" w:cs="Times New Roman"/>
          <w:sz w:val="28"/>
          <w:szCs w:val="28"/>
        </w:rPr>
        <w:t xml:space="preserve">    2) </w:t>
      </w:r>
      <w:r w:rsidRPr="006717A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на исполнение</w:t>
      </w:r>
      <w:r w:rsidRPr="006717AF">
        <w:rPr>
          <w:rFonts w:ascii="Times New Roman" w:hAnsi="Times New Roman" w:cs="Times New Roman"/>
          <w:sz w:val="28"/>
          <w:szCs w:val="28"/>
        </w:rPr>
        <w:t xml:space="preserve"> публичных нормативных обязательств на 202</w:t>
      </w:r>
      <w:r w:rsidR="00D46FC9">
        <w:rPr>
          <w:rFonts w:ascii="Times New Roman" w:hAnsi="Times New Roman" w:cs="Times New Roman"/>
          <w:sz w:val="28"/>
          <w:szCs w:val="28"/>
        </w:rPr>
        <w:t>3</w:t>
      </w:r>
      <w:r w:rsidRPr="006717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6FC9">
        <w:rPr>
          <w:rFonts w:ascii="Times New Roman" w:hAnsi="Times New Roman" w:cs="Times New Roman"/>
          <w:sz w:val="28"/>
          <w:szCs w:val="28"/>
        </w:rPr>
        <w:t>4</w:t>
      </w:r>
      <w:r w:rsidRPr="006717AF">
        <w:rPr>
          <w:rFonts w:ascii="Times New Roman" w:hAnsi="Times New Roman" w:cs="Times New Roman"/>
          <w:sz w:val="28"/>
          <w:szCs w:val="28"/>
        </w:rPr>
        <w:t xml:space="preserve"> и 202</w:t>
      </w:r>
      <w:r w:rsidR="00D46FC9">
        <w:rPr>
          <w:rFonts w:ascii="Times New Roman" w:hAnsi="Times New Roman" w:cs="Times New Roman"/>
          <w:sz w:val="28"/>
          <w:szCs w:val="28"/>
        </w:rPr>
        <w:t>5</w:t>
      </w:r>
      <w:r w:rsidRPr="006717AF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7" w:history="1"/>
      <w:r w:rsidRPr="006717AF">
        <w:rPr>
          <w:rFonts w:ascii="Times New Roman" w:hAnsi="Times New Roman" w:cs="Times New Roman"/>
          <w:sz w:val="28"/>
          <w:szCs w:val="28"/>
        </w:rPr>
        <w:t xml:space="preserve"> </w:t>
      </w:r>
      <w:r w:rsidRPr="008054A3">
        <w:rPr>
          <w:rFonts w:ascii="Times New Roman" w:hAnsi="Times New Roman" w:cs="Times New Roman"/>
          <w:sz w:val="28"/>
          <w:szCs w:val="28"/>
        </w:rPr>
        <w:t>приложению</w:t>
      </w:r>
      <w:r w:rsidRPr="0067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0F7">
        <w:rPr>
          <w:rFonts w:ascii="Times New Roman" w:hAnsi="Times New Roman" w:cs="Times New Roman"/>
          <w:sz w:val="28"/>
          <w:szCs w:val="28"/>
        </w:rPr>
        <w:t>3</w:t>
      </w:r>
      <w:r w:rsidRPr="006717A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7AF">
        <w:rPr>
          <w:rFonts w:ascii="Times New Roman" w:hAnsi="Times New Roman" w:cs="Times New Roman"/>
          <w:sz w:val="28"/>
          <w:szCs w:val="28"/>
        </w:rPr>
        <w:t>ешению.</w:t>
      </w:r>
    </w:p>
    <w:p w:rsidR="00741FE4" w:rsidRPr="00280EB4" w:rsidRDefault="00B400F7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5B8E">
        <w:rPr>
          <w:sz w:val="28"/>
          <w:szCs w:val="28"/>
        </w:rPr>
        <w:t>8</w:t>
      </w:r>
      <w:r w:rsidR="00741FE4" w:rsidRPr="00280EB4">
        <w:rPr>
          <w:sz w:val="28"/>
          <w:szCs w:val="28"/>
        </w:rPr>
        <w:t xml:space="preserve">. Установить, что органы местного самоуправления </w:t>
      </w:r>
      <w:proofErr w:type="spellStart"/>
      <w:r w:rsidR="00741FE4" w:rsidRPr="00280EB4">
        <w:rPr>
          <w:sz w:val="28"/>
          <w:szCs w:val="28"/>
        </w:rPr>
        <w:t>Комарьевского</w:t>
      </w:r>
      <w:proofErr w:type="spellEnd"/>
      <w:r w:rsidR="00741FE4" w:rsidRPr="00280EB4">
        <w:rPr>
          <w:sz w:val="28"/>
          <w:szCs w:val="28"/>
        </w:rPr>
        <w:t xml:space="preserve"> сельсовета </w:t>
      </w:r>
      <w:proofErr w:type="spellStart"/>
      <w:r w:rsidR="00741FE4" w:rsidRPr="00280EB4">
        <w:rPr>
          <w:sz w:val="28"/>
          <w:szCs w:val="28"/>
        </w:rPr>
        <w:t>Доволенского</w:t>
      </w:r>
      <w:proofErr w:type="spellEnd"/>
      <w:r w:rsidR="00741FE4" w:rsidRPr="00280EB4">
        <w:rPr>
          <w:sz w:val="28"/>
          <w:szCs w:val="28"/>
        </w:rPr>
        <w:t xml:space="preserve"> района Новосибирской области и муниципальные казенные учреждения </w:t>
      </w:r>
      <w:proofErr w:type="spellStart"/>
      <w:r w:rsidR="00741FE4" w:rsidRPr="00280EB4">
        <w:rPr>
          <w:sz w:val="28"/>
          <w:szCs w:val="28"/>
        </w:rPr>
        <w:t>Комарьевского</w:t>
      </w:r>
      <w:proofErr w:type="spellEnd"/>
      <w:r w:rsidR="00741FE4" w:rsidRPr="00280EB4">
        <w:rPr>
          <w:sz w:val="28"/>
          <w:szCs w:val="28"/>
        </w:rPr>
        <w:t xml:space="preserve"> сельсовета </w:t>
      </w:r>
      <w:proofErr w:type="spellStart"/>
      <w:r w:rsidR="00741FE4" w:rsidRPr="00280EB4">
        <w:rPr>
          <w:sz w:val="28"/>
          <w:szCs w:val="28"/>
        </w:rPr>
        <w:t>Доволенского</w:t>
      </w:r>
      <w:proofErr w:type="spellEnd"/>
      <w:r w:rsidR="00741FE4" w:rsidRPr="00280EB4">
        <w:rPr>
          <w:sz w:val="28"/>
          <w:szCs w:val="28"/>
        </w:rPr>
        <w:t xml:space="preserve"> района Новосибирской области при </w:t>
      </w:r>
      <w:r w:rsidR="00741FE4" w:rsidRPr="00280EB4">
        <w:rPr>
          <w:sz w:val="28"/>
          <w:szCs w:val="28"/>
        </w:rPr>
        <w:lastRenderedPageBreak/>
        <w:t>заключении договоров (муниципальных контрактов) вправе предусматривать авансовые платежи: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>- в размере 100% цены договора (муниципального контракта) - по договорам (муниципальным контрактам):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а) о предоставлении услуг связи, услуг проживания в гостиницах;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б) о подписке на печатные издания и об их приобретении;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в) об обучении на курсах повышения квалификации;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 xml:space="preserve">г) </w:t>
      </w:r>
      <w:proofErr w:type="gramStart"/>
      <w:r w:rsidR="00741FE4" w:rsidRPr="00280EB4">
        <w:rPr>
          <w:sz w:val="28"/>
          <w:szCs w:val="28"/>
        </w:rPr>
        <w:t>приобретении  авиа</w:t>
      </w:r>
      <w:proofErr w:type="gramEnd"/>
      <w:r w:rsidR="00741FE4" w:rsidRPr="00280EB4">
        <w:rPr>
          <w:sz w:val="28"/>
          <w:szCs w:val="28"/>
        </w:rPr>
        <w:t>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д) страхования;</w:t>
      </w:r>
    </w:p>
    <w:p w:rsidR="00741FE4" w:rsidRPr="00280EB4" w:rsidRDefault="00D46FC9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FE4" w:rsidRPr="00280EB4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>ж) аренды;</w:t>
      </w:r>
    </w:p>
    <w:p w:rsidR="00741FE4" w:rsidRPr="00280EB4" w:rsidRDefault="00D46FC9" w:rsidP="00741F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FE4" w:rsidRPr="00280EB4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выплат) на счета физических лиц;</w:t>
      </w:r>
    </w:p>
    <w:p w:rsidR="00741FE4" w:rsidRPr="00280EB4" w:rsidRDefault="00741FE4" w:rsidP="00741F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EB4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378">
        <w:rPr>
          <w:rFonts w:ascii="Times New Roman" w:hAnsi="Times New Roman" w:cs="Times New Roman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378">
        <w:rPr>
          <w:rFonts w:ascii="Times New Roman" w:hAnsi="Times New Roman" w:cs="Times New Roman"/>
          <w:sz w:val="28"/>
          <w:szCs w:val="28"/>
        </w:rPr>
        <w:t xml:space="preserve">л) об оказании медицинских услуг по проведению исследований (тестирований) на выявление </w:t>
      </w:r>
      <w:proofErr w:type="spellStart"/>
      <w:r w:rsidRPr="00D373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7378">
        <w:rPr>
          <w:rFonts w:ascii="Times New Roman" w:hAnsi="Times New Roman" w:cs="Times New Roman"/>
          <w:sz w:val="28"/>
          <w:szCs w:val="28"/>
        </w:rPr>
        <w:t xml:space="preserve"> инфекции и (или) определению антител к ней;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7378">
        <w:rPr>
          <w:rFonts w:ascii="Times New Roman" w:hAnsi="Times New Roman" w:cs="Times New Roman"/>
          <w:sz w:val="28"/>
          <w:szCs w:val="28"/>
        </w:rPr>
        <w:t>м) об осуществлении технологического присоединения к электрическим сетям;</w:t>
      </w:r>
    </w:p>
    <w:p w:rsidR="00D46FC9" w:rsidRDefault="00D46FC9" w:rsidP="00D46FC9">
      <w:pPr>
        <w:jc w:val="both"/>
        <w:rPr>
          <w:sz w:val="28"/>
          <w:szCs w:val="28"/>
        </w:rPr>
      </w:pPr>
      <w:r w:rsidRPr="00830C50">
        <w:rPr>
          <w:sz w:val="28"/>
          <w:szCs w:val="28"/>
        </w:rPr>
        <w:t xml:space="preserve">    2) </w:t>
      </w:r>
      <w:r w:rsidRPr="005F3271">
        <w:rPr>
          <w:sz w:val="28"/>
          <w:szCs w:val="28"/>
        </w:rPr>
        <w:t xml:space="preserve">в размере 100% </w:t>
      </w:r>
      <w:r>
        <w:rPr>
          <w:sz w:val="28"/>
          <w:szCs w:val="28"/>
        </w:rPr>
        <w:t>цены</w:t>
      </w:r>
      <w:r w:rsidRPr="005F3271">
        <w:rPr>
          <w:sz w:val="28"/>
          <w:szCs w:val="28"/>
        </w:rPr>
        <w:t xml:space="preserve"> договора (муниципального контракта) по распоряжению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F3271">
        <w:rPr>
          <w:sz w:val="28"/>
          <w:szCs w:val="28"/>
        </w:rPr>
        <w:t>Доволенского</w:t>
      </w:r>
      <w:proofErr w:type="spellEnd"/>
      <w:r w:rsidRPr="005F3271">
        <w:rPr>
          <w:sz w:val="28"/>
          <w:szCs w:val="28"/>
        </w:rPr>
        <w:t xml:space="preserve"> района Новосибирской области.</w:t>
      </w:r>
    </w:p>
    <w:p w:rsidR="00D46FC9" w:rsidRPr="00D37378" w:rsidRDefault="00D46FC9" w:rsidP="00D46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7378">
        <w:rPr>
          <w:rFonts w:ascii="Times New Roman" w:hAnsi="Times New Roman" w:cs="Times New Roman"/>
          <w:sz w:val="28"/>
          <w:szCs w:val="28"/>
        </w:rPr>
        <w:t>3) в размере до 20 процентов включительно цены договора (</w:t>
      </w:r>
      <w:r w:rsidRPr="00830C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федеральным законодательством, - по договорам (</w:t>
      </w:r>
      <w:r w:rsidRPr="00830C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контрактам), не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37378">
        <w:rPr>
          <w:rFonts w:ascii="Times New Roman" w:hAnsi="Times New Roman" w:cs="Times New Roman"/>
          <w:sz w:val="28"/>
          <w:szCs w:val="28"/>
        </w:rPr>
        <w:t>пунктах 1 и 2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D37378">
        <w:rPr>
          <w:rFonts w:ascii="Times New Roman" w:hAnsi="Times New Roman" w:cs="Times New Roman"/>
          <w:sz w:val="28"/>
          <w:szCs w:val="28"/>
        </w:rPr>
        <w:t>.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5B8E">
        <w:rPr>
          <w:sz w:val="28"/>
          <w:szCs w:val="28"/>
        </w:rPr>
        <w:t>9.</w:t>
      </w:r>
      <w:r w:rsidRPr="00280EB4">
        <w:rPr>
          <w:sz w:val="28"/>
          <w:szCs w:val="28"/>
        </w:rPr>
        <w:t xml:space="preserve"> Установить, что при отсутствии областного закона и (или) иного нормативно-правового акта Правительства Новосибирской области, нормативно-правовых актов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нормативно-правовых актов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устанавливающих распределение межбюджетных трансфертов для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доведение лимитов бюджетных обязательств по расходам бюджета сельского поселения, осуществляется администрацией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после принятия соответствующего закона и (или) иного нормативного правового акта Новосибирской области, иных областных исполнительных органов власти, нормативно-правовых актов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 нормативно-правовых актов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области. </w:t>
      </w:r>
    </w:p>
    <w:p w:rsidR="00741FE4" w:rsidRPr="00280EB4" w:rsidRDefault="00741FE4" w:rsidP="00741FE4">
      <w:pPr>
        <w:ind w:firstLine="708"/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регламентирующего порядок исполнения расходного обязательства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lastRenderedPageBreak/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области, санкционирование оплаты денежных обязательств осуществляется администрацией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области.</w:t>
      </w:r>
    </w:p>
    <w:p w:rsidR="00741FE4" w:rsidRDefault="00741FE4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0EB4">
        <w:rPr>
          <w:sz w:val="28"/>
          <w:szCs w:val="28"/>
        </w:rPr>
        <w:t>1</w:t>
      </w:r>
      <w:r w:rsidR="00CC5B8E">
        <w:rPr>
          <w:sz w:val="28"/>
          <w:szCs w:val="28"/>
        </w:rPr>
        <w:t>0</w:t>
      </w:r>
      <w:r w:rsidRPr="00280EB4">
        <w:rPr>
          <w:sz w:val="28"/>
          <w:szCs w:val="28"/>
        </w:rPr>
        <w:t>.</w:t>
      </w:r>
      <w:r w:rsidR="00B400F7">
        <w:rPr>
          <w:sz w:val="28"/>
          <w:szCs w:val="28"/>
        </w:rPr>
        <w:t xml:space="preserve">1) </w:t>
      </w:r>
      <w:r w:rsidRPr="00280EB4">
        <w:rPr>
          <w:sz w:val="28"/>
          <w:szCs w:val="28"/>
        </w:rPr>
        <w:t xml:space="preserve">Утвердить объем иных межбюджетных трансфертов, предоставляемых бюджету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из бюджета сельского поселения </w:t>
      </w:r>
      <w:r>
        <w:rPr>
          <w:sz w:val="28"/>
          <w:szCs w:val="28"/>
        </w:rPr>
        <w:t>на</w:t>
      </w:r>
      <w:r w:rsidRPr="00280EB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42</w:t>
      </w:r>
      <w:r w:rsidR="002F7B57">
        <w:rPr>
          <w:sz w:val="28"/>
          <w:szCs w:val="28"/>
        </w:rPr>
        <w:t> </w:t>
      </w:r>
      <w:r w:rsidRPr="00280EB4">
        <w:rPr>
          <w:sz w:val="28"/>
          <w:szCs w:val="28"/>
        </w:rPr>
        <w:t>000</w:t>
      </w:r>
      <w:r w:rsidR="002F7B57">
        <w:rPr>
          <w:sz w:val="28"/>
          <w:szCs w:val="28"/>
        </w:rPr>
        <w:t>,00</w:t>
      </w:r>
      <w:r w:rsidRPr="00280EB4">
        <w:rPr>
          <w:sz w:val="28"/>
          <w:szCs w:val="28"/>
        </w:rPr>
        <w:t xml:space="preserve">рублей, </w:t>
      </w:r>
      <w:proofErr w:type="gramStart"/>
      <w:r>
        <w:rPr>
          <w:sz w:val="28"/>
          <w:szCs w:val="28"/>
        </w:rPr>
        <w:t xml:space="preserve">на </w:t>
      </w:r>
      <w:r w:rsidRPr="00280EB4">
        <w:rPr>
          <w:sz w:val="28"/>
          <w:szCs w:val="28"/>
        </w:rPr>
        <w:t xml:space="preserve"> 202</w:t>
      </w:r>
      <w:r w:rsidR="00E41800">
        <w:rPr>
          <w:sz w:val="28"/>
          <w:szCs w:val="28"/>
        </w:rPr>
        <w:t>4</w:t>
      </w:r>
      <w:proofErr w:type="gramEnd"/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42</w:t>
      </w:r>
      <w:r w:rsidRPr="00280EB4">
        <w:rPr>
          <w:sz w:val="28"/>
          <w:szCs w:val="28"/>
        </w:rPr>
        <w:t xml:space="preserve"> 000,00рублей, </w:t>
      </w:r>
      <w:r>
        <w:rPr>
          <w:sz w:val="28"/>
          <w:szCs w:val="28"/>
        </w:rPr>
        <w:t>на</w:t>
      </w:r>
      <w:r w:rsidRPr="00280EB4">
        <w:rPr>
          <w:sz w:val="28"/>
          <w:szCs w:val="28"/>
        </w:rPr>
        <w:t xml:space="preserve"> 202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42</w:t>
      </w:r>
      <w:r w:rsidRPr="00280EB4">
        <w:rPr>
          <w:sz w:val="28"/>
          <w:szCs w:val="28"/>
        </w:rPr>
        <w:t> 000,00рублей.</w:t>
      </w:r>
    </w:p>
    <w:p w:rsidR="00741FE4" w:rsidRPr="00280EB4" w:rsidRDefault="00741FE4" w:rsidP="00741FE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</w:t>
      </w:r>
      <w:r w:rsidR="00B400F7">
        <w:rPr>
          <w:sz w:val="28"/>
          <w:szCs w:val="28"/>
        </w:rPr>
        <w:t xml:space="preserve">     2)</w:t>
      </w:r>
      <w:r>
        <w:rPr>
          <w:sz w:val="28"/>
          <w:szCs w:val="28"/>
        </w:rPr>
        <w:t xml:space="preserve"> </w:t>
      </w:r>
      <w:r w:rsidRPr="00280EB4">
        <w:rPr>
          <w:sz w:val="28"/>
          <w:szCs w:val="28"/>
        </w:rPr>
        <w:t>Утвердить цели предоставления и распределения иных межбюджетных трансфертов из местного бюджета:</w:t>
      </w:r>
    </w:p>
    <w:p w:rsidR="00CC5B8E" w:rsidRDefault="00741FE4" w:rsidP="00CC5B8E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    -</w:t>
      </w:r>
      <w:r w:rsidR="00CC5B8E" w:rsidRPr="00CC5B8E">
        <w:rPr>
          <w:sz w:val="28"/>
          <w:szCs w:val="28"/>
        </w:rPr>
        <w:t xml:space="preserve"> </w:t>
      </w:r>
      <w:r w:rsidR="00CC5B8E">
        <w:rPr>
          <w:sz w:val="28"/>
          <w:szCs w:val="28"/>
        </w:rPr>
        <w:t>п</w:t>
      </w:r>
      <w:r w:rsidR="00CC5B8E" w:rsidRPr="00E7525E">
        <w:rPr>
          <w:sz w:val="28"/>
          <w:szCs w:val="28"/>
        </w:rPr>
        <w:t>ередача полномочий по осуществлению внешнего муниципального финансового контроля в 20</w:t>
      </w:r>
      <w:r w:rsidR="00CC5B8E">
        <w:rPr>
          <w:sz w:val="28"/>
          <w:szCs w:val="28"/>
        </w:rPr>
        <w:t>23</w:t>
      </w:r>
      <w:r w:rsidR="00CC5B8E" w:rsidRPr="00E7525E">
        <w:rPr>
          <w:sz w:val="28"/>
          <w:szCs w:val="28"/>
        </w:rPr>
        <w:t xml:space="preserve"> г</w:t>
      </w:r>
      <w:r w:rsidR="00CC5B8E">
        <w:rPr>
          <w:sz w:val="28"/>
          <w:szCs w:val="28"/>
        </w:rPr>
        <w:t>оду в сумме 30 000,00 рублей, в 2024</w:t>
      </w:r>
      <w:r w:rsidR="00CC5B8E" w:rsidRPr="00E7525E">
        <w:rPr>
          <w:sz w:val="28"/>
          <w:szCs w:val="28"/>
        </w:rPr>
        <w:t xml:space="preserve"> году в сумме </w:t>
      </w:r>
      <w:r w:rsidR="00CC5B8E">
        <w:rPr>
          <w:sz w:val="28"/>
          <w:szCs w:val="28"/>
        </w:rPr>
        <w:t>30</w:t>
      </w:r>
      <w:r w:rsidR="00CC5B8E" w:rsidRPr="00E7525E">
        <w:rPr>
          <w:sz w:val="28"/>
          <w:szCs w:val="28"/>
        </w:rPr>
        <w:t> 000,00</w:t>
      </w:r>
      <w:r w:rsidR="00CC5B8E">
        <w:rPr>
          <w:sz w:val="28"/>
          <w:szCs w:val="28"/>
        </w:rPr>
        <w:t xml:space="preserve"> </w:t>
      </w:r>
      <w:r w:rsidR="00CC5B8E" w:rsidRPr="00E7525E">
        <w:rPr>
          <w:sz w:val="28"/>
          <w:szCs w:val="28"/>
        </w:rPr>
        <w:t>рублей, в 202</w:t>
      </w:r>
      <w:r w:rsidR="00CC5B8E">
        <w:rPr>
          <w:sz w:val="28"/>
          <w:szCs w:val="28"/>
        </w:rPr>
        <w:t>5</w:t>
      </w:r>
      <w:r w:rsidR="00CC5B8E" w:rsidRPr="00E7525E">
        <w:rPr>
          <w:sz w:val="28"/>
          <w:szCs w:val="28"/>
        </w:rPr>
        <w:t xml:space="preserve"> году в сумме </w:t>
      </w:r>
      <w:r w:rsidR="00CC5B8E">
        <w:rPr>
          <w:sz w:val="28"/>
          <w:szCs w:val="28"/>
        </w:rPr>
        <w:t>30</w:t>
      </w:r>
      <w:r w:rsidR="00CC5B8E" w:rsidRPr="00E7525E">
        <w:rPr>
          <w:sz w:val="28"/>
          <w:szCs w:val="28"/>
        </w:rPr>
        <w:t> 000,00</w:t>
      </w:r>
      <w:r w:rsidR="00CC5B8E">
        <w:rPr>
          <w:sz w:val="28"/>
          <w:szCs w:val="28"/>
        </w:rPr>
        <w:t xml:space="preserve"> </w:t>
      </w:r>
      <w:r w:rsidR="00CC5B8E" w:rsidRPr="00E7525E">
        <w:rPr>
          <w:sz w:val="28"/>
          <w:szCs w:val="28"/>
        </w:rPr>
        <w:t>рублей.</w:t>
      </w:r>
    </w:p>
    <w:p w:rsidR="00CC5B8E" w:rsidRDefault="00CC5B8E" w:rsidP="00CC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</w:t>
      </w:r>
      <w:r w:rsidRPr="00E7525E">
        <w:rPr>
          <w:sz w:val="28"/>
          <w:szCs w:val="28"/>
        </w:rPr>
        <w:t xml:space="preserve">ередача полномочий по осуществлению </w:t>
      </w:r>
      <w:r>
        <w:rPr>
          <w:sz w:val="28"/>
          <w:szCs w:val="28"/>
        </w:rPr>
        <w:t>внутреннего</w:t>
      </w:r>
      <w:r w:rsidRPr="00E7525E">
        <w:rPr>
          <w:sz w:val="28"/>
          <w:szCs w:val="28"/>
        </w:rPr>
        <w:t xml:space="preserve"> муниципального финансового контроля в 20</w:t>
      </w:r>
      <w:r>
        <w:rPr>
          <w:sz w:val="28"/>
          <w:szCs w:val="28"/>
        </w:rPr>
        <w:t>23</w:t>
      </w:r>
      <w:r w:rsidRPr="00E7525E">
        <w:rPr>
          <w:sz w:val="28"/>
          <w:szCs w:val="28"/>
        </w:rPr>
        <w:t xml:space="preserve"> г</w:t>
      </w:r>
      <w:r>
        <w:rPr>
          <w:sz w:val="28"/>
          <w:szCs w:val="28"/>
        </w:rPr>
        <w:t>оду в сумме 12 000,00 рублей, в 2024</w:t>
      </w:r>
      <w:r w:rsidRPr="00E7525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12</w:t>
      </w:r>
      <w:r w:rsidRPr="00E7525E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E7525E">
        <w:rPr>
          <w:sz w:val="28"/>
          <w:szCs w:val="28"/>
        </w:rPr>
        <w:t>рублей, в 202</w:t>
      </w:r>
      <w:r>
        <w:rPr>
          <w:sz w:val="28"/>
          <w:szCs w:val="28"/>
        </w:rPr>
        <w:t>5</w:t>
      </w:r>
      <w:r w:rsidRPr="00E7525E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12</w:t>
      </w:r>
      <w:r w:rsidRPr="00E7525E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E7525E">
        <w:rPr>
          <w:sz w:val="28"/>
          <w:szCs w:val="28"/>
        </w:rPr>
        <w:t>рублей.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CC5B8E">
        <w:rPr>
          <w:sz w:val="28"/>
          <w:szCs w:val="28"/>
        </w:rPr>
        <w:t>1</w:t>
      </w:r>
      <w:r w:rsidRPr="00280EB4">
        <w:rPr>
          <w:sz w:val="28"/>
          <w:szCs w:val="28"/>
        </w:rPr>
        <w:t xml:space="preserve">. 1) Утвердить объем бюджетных ассигнований муниципального дорожного фонда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области: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на 20</w:t>
      </w:r>
      <w:r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1098520,00</w:t>
      </w:r>
      <w:r w:rsidRPr="00280EB4">
        <w:rPr>
          <w:sz w:val="28"/>
          <w:szCs w:val="28"/>
        </w:rPr>
        <w:t xml:space="preserve"> руб.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на 202</w:t>
      </w:r>
      <w:r w:rsidR="00E41800">
        <w:rPr>
          <w:sz w:val="28"/>
          <w:szCs w:val="28"/>
        </w:rPr>
        <w:t>4</w:t>
      </w:r>
      <w:r w:rsidR="00CC5B8E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1152550,00</w:t>
      </w:r>
      <w:r w:rsidRPr="00280EB4">
        <w:rPr>
          <w:sz w:val="28"/>
          <w:szCs w:val="28"/>
        </w:rPr>
        <w:t xml:space="preserve"> руб., на 202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 в сумме </w:t>
      </w:r>
      <w:r w:rsidR="00E41800">
        <w:rPr>
          <w:sz w:val="28"/>
          <w:szCs w:val="28"/>
        </w:rPr>
        <w:t>1357000</w:t>
      </w:r>
      <w:r>
        <w:rPr>
          <w:sz w:val="28"/>
          <w:szCs w:val="28"/>
        </w:rPr>
        <w:t>,00</w:t>
      </w:r>
      <w:r w:rsidRPr="00280EB4">
        <w:rPr>
          <w:sz w:val="28"/>
          <w:szCs w:val="28"/>
        </w:rPr>
        <w:t xml:space="preserve"> руб.</w:t>
      </w:r>
    </w:p>
    <w:p w:rsidR="00D17D34" w:rsidRPr="00280EB4" w:rsidRDefault="00D17D34" w:rsidP="00D17D34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280EB4">
        <w:rPr>
          <w:sz w:val="28"/>
          <w:szCs w:val="28"/>
        </w:rPr>
        <w:t xml:space="preserve">2) Источники образования и порядок использования средств муниципального дорожного фонда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определяются в соответствии с Положением «О муниципальном дорожном фонде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области», утвержденным решением 54 сессии четвертого созыва Совета депутатов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от 27.05.2014года</w:t>
      </w:r>
    </w:p>
    <w:p w:rsidR="00741FE4" w:rsidRDefault="00B400F7" w:rsidP="0074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7D34">
        <w:rPr>
          <w:sz w:val="28"/>
          <w:szCs w:val="28"/>
        </w:rPr>
        <w:t>1</w:t>
      </w:r>
      <w:r w:rsidR="00CC5B8E">
        <w:rPr>
          <w:sz w:val="28"/>
          <w:szCs w:val="28"/>
        </w:rPr>
        <w:t>2</w:t>
      </w:r>
      <w:r w:rsidR="00D17D34">
        <w:rPr>
          <w:sz w:val="28"/>
          <w:szCs w:val="28"/>
        </w:rPr>
        <w:t>.</w:t>
      </w:r>
      <w:r w:rsidR="00D17D34" w:rsidRPr="00280EB4">
        <w:rPr>
          <w:sz w:val="28"/>
          <w:szCs w:val="28"/>
        </w:rPr>
        <w:t xml:space="preserve">  Установить источники финансирования дефицита бюджета сельского поселения       на 20</w:t>
      </w:r>
      <w:r w:rsidR="00D17D34"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="00D17D34" w:rsidRPr="00280EB4">
        <w:rPr>
          <w:sz w:val="28"/>
          <w:szCs w:val="28"/>
        </w:rPr>
        <w:t xml:space="preserve"> год </w:t>
      </w:r>
      <w:r w:rsidR="00D17D34">
        <w:rPr>
          <w:sz w:val="28"/>
          <w:szCs w:val="28"/>
        </w:rPr>
        <w:t>и плановый период 202</w:t>
      </w:r>
      <w:r w:rsidR="00E41800">
        <w:rPr>
          <w:sz w:val="28"/>
          <w:szCs w:val="28"/>
        </w:rPr>
        <w:t>4</w:t>
      </w:r>
      <w:r w:rsidR="00D17D34">
        <w:rPr>
          <w:sz w:val="28"/>
          <w:szCs w:val="28"/>
        </w:rPr>
        <w:t>-202</w:t>
      </w:r>
      <w:r w:rsidR="00E41800">
        <w:rPr>
          <w:sz w:val="28"/>
          <w:szCs w:val="28"/>
        </w:rPr>
        <w:t>5</w:t>
      </w:r>
      <w:r w:rsidR="00D17D34">
        <w:rPr>
          <w:sz w:val="28"/>
          <w:szCs w:val="28"/>
        </w:rPr>
        <w:t xml:space="preserve"> годы</w:t>
      </w:r>
      <w:r w:rsidR="00D17D34" w:rsidRPr="00280EB4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4</w:t>
      </w:r>
      <w:r w:rsidR="00D17D34" w:rsidRPr="00280EB4">
        <w:rPr>
          <w:sz w:val="28"/>
          <w:szCs w:val="28"/>
        </w:rPr>
        <w:t xml:space="preserve"> к настоящему решению;</w:t>
      </w:r>
    </w:p>
    <w:p w:rsidR="00CC5B8E" w:rsidRPr="00BB638C" w:rsidRDefault="00CC5B8E" w:rsidP="00CC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</w:t>
      </w:r>
      <w:r w:rsidRPr="00C53600">
        <w:rPr>
          <w:sz w:val="28"/>
          <w:szCs w:val="28"/>
        </w:rPr>
        <w:t>1)</w:t>
      </w:r>
      <w:r w:rsidRPr="00BB638C">
        <w:rPr>
          <w:sz w:val="28"/>
          <w:szCs w:val="28"/>
        </w:rPr>
        <w:t xml:space="preserve"> Утвердить перечень муниципальных программ </w:t>
      </w:r>
      <w:proofErr w:type="spellStart"/>
      <w:r>
        <w:rPr>
          <w:sz w:val="28"/>
          <w:szCs w:val="28"/>
        </w:rPr>
        <w:t>Комарьевского</w:t>
      </w:r>
      <w:proofErr w:type="spellEnd"/>
      <w:r w:rsidRPr="00BB638C">
        <w:rPr>
          <w:sz w:val="28"/>
          <w:szCs w:val="28"/>
        </w:rPr>
        <w:t xml:space="preserve"> сельсовета </w:t>
      </w:r>
      <w:proofErr w:type="spellStart"/>
      <w:r w:rsidRPr="00BB638C">
        <w:rPr>
          <w:sz w:val="28"/>
          <w:szCs w:val="28"/>
        </w:rPr>
        <w:t>Доволенского</w:t>
      </w:r>
      <w:proofErr w:type="spellEnd"/>
      <w:r w:rsidRPr="00BB638C">
        <w:rPr>
          <w:sz w:val="28"/>
          <w:szCs w:val="28"/>
        </w:rPr>
        <w:t xml:space="preserve"> района Новосибирской области, предусмотренных к финансированию из районного бюджета на 2023 год и плановый период 2024 и </w:t>
      </w:r>
      <w:r w:rsidRPr="00BB638C">
        <w:rPr>
          <w:sz w:val="28"/>
        </w:rPr>
        <w:t>2025 годов</w:t>
      </w:r>
      <w:r w:rsidRPr="00BB638C">
        <w:rPr>
          <w:sz w:val="28"/>
          <w:szCs w:val="28"/>
        </w:rPr>
        <w:t xml:space="preserve"> согласно </w:t>
      </w:r>
      <w:r w:rsidRPr="009205EE">
        <w:rPr>
          <w:b/>
          <w:sz w:val="28"/>
          <w:szCs w:val="28"/>
        </w:rPr>
        <w:t>приложению 5</w:t>
      </w:r>
      <w:r w:rsidRPr="00BB638C">
        <w:rPr>
          <w:sz w:val="28"/>
          <w:szCs w:val="28"/>
        </w:rPr>
        <w:t xml:space="preserve"> к настоящему решению.</w:t>
      </w:r>
    </w:p>
    <w:p w:rsidR="00CC5B8E" w:rsidRDefault="00CC5B8E" w:rsidP="00741FE4">
      <w:pPr>
        <w:jc w:val="both"/>
        <w:rPr>
          <w:sz w:val="28"/>
          <w:szCs w:val="28"/>
        </w:rPr>
      </w:pPr>
      <w:r w:rsidRPr="00BB638C">
        <w:rPr>
          <w:sz w:val="28"/>
          <w:szCs w:val="28"/>
        </w:rPr>
        <w:t xml:space="preserve">     2)  </w:t>
      </w:r>
      <w:proofErr w:type="gramStart"/>
      <w:r w:rsidRPr="00BB638C">
        <w:rPr>
          <w:sz w:val="28"/>
          <w:szCs w:val="28"/>
        </w:rPr>
        <w:t>Муниципальные  программы</w:t>
      </w:r>
      <w:proofErr w:type="gramEnd"/>
      <w:r w:rsidRPr="00BB63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 w:rsidRPr="00BB638C">
        <w:rPr>
          <w:sz w:val="28"/>
          <w:szCs w:val="28"/>
        </w:rPr>
        <w:t xml:space="preserve"> сельсовета </w:t>
      </w:r>
      <w:proofErr w:type="spellStart"/>
      <w:r w:rsidRPr="00BB638C">
        <w:rPr>
          <w:sz w:val="28"/>
          <w:szCs w:val="28"/>
        </w:rPr>
        <w:t>Доволенского</w:t>
      </w:r>
      <w:proofErr w:type="spellEnd"/>
      <w:r w:rsidRPr="00BB638C">
        <w:rPr>
          <w:sz w:val="28"/>
          <w:szCs w:val="28"/>
        </w:rPr>
        <w:t xml:space="preserve"> района Новосибирской области, не включенные в перечень, финансированию в 2023-2025 годах не подлежат.</w:t>
      </w:r>
    </w:p>
    <w:p w:rsidR="00D17D34" w:rsidRPr="00280EB4" w:rsidRDefault="00B400F7" w:rsidP="00D17D3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0F7">
        <w:rPr>
          <w:rFonts w:ascii="Times New Roman" w:hAnsi="Times New Roman"/>
          <w:sz w:val="28"/>
          <w:szCs w:val="28"/>
        </w:rPr>
        <w:t>14</w:t>
      </w:r>
      <w:r w:rsidR="00D17D34" w:rsidRPr="00280EB4">
        <w:rPr>
          <w:rFonts w:ascii="Times New Roman" w:hAnsi="Times New Roman"/>
          <w:sz w:val="28"/>
          <w:szCs w:val="28"/>
        </w:rPr>
        <w:t xml:space="preserve">. Установить верхний предел муниципального внутреннего долга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на 1 января 202</w:t>
      </w:r>
      <w:r w:rsidR="00E41800">
        <w:rPr>
          <w:rFonts w:ascii="Times New Roman" w:hAnsi="Times New Roman"/>
          <w:sz w:val="28"/>
          <w:szCs w:val="28"/>
        </w:rPr>
        <w:t>4</w:t>
      </w:r>
      <w:r w:rsidR="00D17D34" w:rsidRPr="00280EB4">
        <w:rPr>
          <w:rFonts w:ascii="Times New Roman" w:hAnsi="Times New Roman"/>
          <w:sz w:val="28"/>
          <w:szCs w:val="28"/>
        </w:rPr>
        <w:t xml:space="preserve"> года в сумме 0,00 руб., в том числе</w:t>
      </w:r>
      <w:r w:rsidR="00D17D34" w:rsidRPr="00280EB4">
        <w:rPr>
          <w:rFonts w:ascii="Times New Roman" w:hAnsi="Times New Roman"/>
          <w:color w:val="993300"/>
          <w:sz w:val="28"/>
          <w:szCs w:val="28"/>
        </w:rPr>
        <w:t xml:space="preserve"> </w:t>
      </w:r>
      <w:r w:rsidR="00D17D34" w:rsidRPr="00280EB4">
        <w:rPr>
          <w:rFonts w:ascii="Times New Roman" w:hAnsi="Times New Roman"/>
          <w:sz w:val="28"/>
          <w:szCs w:val="28"/>
        </w:rPr>
        <w:t xml:space="preserve">верхний предел долга по муниципальным гарантиям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в сумме 0,00 руб., на 1 января 202</w:t>
      </w:r>
      <w:r w:rsidR="00E41800">
        <w:rPr>
          <w:rFonts w:ascii="Times New Roman" w:hAnsi="Times New Roman"/>
          <w:sz w:val="28"/>
          <w:szCs w:val="28"/>
        </w:rPr>
        <w:t>5</w:t>
      </w:r>
      <w:r w:rsidR="00D17D34" w:rsidRPr="00280EB4">
        <w:rPr>
          <w:rFonts w:ascii="Times New Roman" w:hAnsi="Times New Roman"/>
          <w:sz w:val="28"/>
          <w:szCs w:val="28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в сумме 0,00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руб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>, на 1 января 202</w:t>
      </w:r>
      <w:r w:rsidR="00E41800">
        <w:rPr>
          <w:rFonts w:ascii="Times New Roman" w:hAnsi="Times New Roman"/>
          <w:sz w:val="28"/>
          <w:szCs w:val="28"/>
        </w:rPr>
        <w:t>6</w:t>
      </w:r>
      <w:r w:rsidR="00D17D34" w:rsidRPr="00280EB4">
        <w:rPr>
          <w:rFonts w:ascii="Times New Roman" w:hAnsi="Times New Roman"/>
          <w:sz w:val="28"/>
          <w:szCs w:val="28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17D34" w:rsidRPr="00280EB4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17D34" w:rsidRPr="00280EB4">
        <w:rPr>
          <w:rFonts w:ascii="Times New Roman" w:hAnsi="Times New Roman"/>
          <w:sz w:val="28"/>
          <w:szCs w:val="28"/>
        </w:rPr>
        <w:t xml:space="preserve"> района Новосибирской области в сумме 0,00 руб. </w:t>
      </w:r>
    </w:p>
    <w:p w:rsidR="007811D7" w:rsidRPr="00E41800" w:rsidRDefault="00D17D34" w:rsidP="00E41800">
      <w:pPr>
        <w:jc w:val="both"/>
        <w:rPr>
          <w:color w:val="993300"/>
          <w:sz w:val="28"/>
          <w:szCs w:val="28"/>
        </w:rPr>
      </w:pPr>
      <w:r w:rsidRPr="00280EB4">
        <w:rPr>
          <w:sz w:val="28"/>
          <w:szCs w:val="28"/>
        </w:rPr>
        <w:lastRenderedPageBreak/>
        <w:t xml:space="preserve">     Установить предельный объем муниципального внутреннего долга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E41800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 в сумме 0,00 руб.</w:t>
      </w:r>
      <w:r w:rsidRPr="00280EB4">
        <w:rPr>
          <w:color w:val="993300"/>
          <w:sz w:val="28"/>
          <w:szCs w:val="28"/>
        </w:rPr>
        <w:t>,</w:t>
      </w:r>
      <w:r w:rsidRPr="00280EB4">
        <w:rPr>
          <w:sz w:val="28"/>
          <w:szCs w:val="28"/>
        </w:rPr>
        <w:t xml:space="preserve"> </w:t>
      </w:r>
      <w:proofErr w:type="gramStart"/>
      <w:r w:rsidRPr="00280EB4">
        <w:rPr>
          <w:sz w:val="28"/>
          <w:szCs w:val="28"/>
        </w:rPr>
        <w:t>на  202</w:t>
      </w:r>
      <w:r w:rsidR="00E41800">
        <w:rPr>
          <w:sz w:val="28"/>
          <w:szCs w:val="28"/>
        </w:rPr>
        <w:t>4</w:t>
      </w:r>
      <w:proofErr w:type="gramEnd"/>
      <w:r w:rsidRPr="00280EB4">
        <w:rPr>
          <w:sz w:val="28"/>
          <w:szCs w:val="28"/>
        </w:rPr>
        <w:t xml:space="preserve"> год в сумме 0,00  руб., на  202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 год в сумме 0,00  руб</w:t>
      </w:r>
      <w:r w:rsidRPr="00280EB4">
        <w:rPr>
          <w:color w:val="993300"/>
          <w:sz w:val="28"/>
          <w:szCs w:val="28"/>
        </w:rPr>
        <w:t>.</w:t>
      </w:r>
    </w:p>
    <w:p w:rsidR="007811D7" w:rsidRPr="00280EB4" w:rsidRDefault="007811D7" w:rsidP="007811D7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1</w:t>
      </w:r>
      <w:r w:rsidR="00E41800">
        <w:rPr>
          <w:sz w:val="28"/>
          <w:szCs w:val="28"/>
        </w:rPr>
        <w:t>5</w:t>
      </w:r>
      <w:r w:rsidRPr="00280EB4">
        <w:rPr>
          <w:sz w:val="28"/>
          <w:szCs w:val="28"/>
        </w:rPr>
        <w:t xml:space="preserve">. Установить, что остатки средств бюджета сельского поселения на начало текущего финансового года </w:t>
      </w:r>
      <w:r w:rsidRPr="00280EB4">
        <w:rPr>
          <w:iCs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</w:t>
      </w:r>
      <w:r w:rsidRPr="00280EB4">
        <w:rPr>
          <w:iCs/>
          <w:sz w:val="28"/>
          <w:szCs w:val="28"/>
        </w:rPr>
        <w:t xml:space="preserve"> </w:t>
      </w:r>
      <w:proofErr w:type="spellStart"/>
      <w:r w:rsidRPr="00280EB4">
        <w:rPr>
          <w:iCs/>
          <w:sz w:val="28"/>
          <w:szCs w:val="28"/>
        </w:rPr>
        <w:t>Доволенского</w:t>
      </w:r>
      <w:proofErr w:type="spellEnd"/>
      <w:r w:rsidRPr="00280EB4">
        <w:rPr>
          <w:iCs/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</w:t>
      </w:r>
    </w:p>
    <w:p w:rsidR="007811D7" w:rsidRPr="00280EB4" w:rsidRDefault="007811D7" w:rsidP="007811D7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1</w:t>
      </w:r>
      <w:r w:rsidR="00E41800">
        <w:rPr>
          <w:sz w:val="28"/>
          <w:szCs w:val="28"/>
        </w:rPr>
        <w:t>6</w:t>
      </w:r>
      <w:r w:rsidRPr="00280EB4">
        <w:rPr>
          <w:sz w:val="28"/>
          <w:szCs w:val="28"/>
        </w:rPr>
        <w:t xml:space="preserve">.  Установить в соответствии с </w:t>
      </w:r>
      <w:hyperlink r:id="rId8" w:history="1">
        <w:r w:rsidRPr="00280EB4">
          <w:rPr>
            <w:sz w:val="28"/>
            <w:szCs w:val="28"/>
          </w:rPr>
          <w:t>пунктом 8 статьи 217</w:t>
        </w:r>
      </w:hyperlink>
      <w:r w:rsidRPr="00280EB4">
        <w:rPr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sz w:val="28"/>
          <w:szCs w:val="28"/>
        </w:rPr>
        <w:t>2</w:t>
      </w:r>
      <w:r w:rsidR="00E608AE"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7811D7" w:rsidRPr="00280EB4" w:rsidRDefault="00691326" w:rsidP="007811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1D7" w:rsidRPr="00280EB4">
        <w:rPr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</w:t>
      </w:r>
      <w:r w:rsidR="00E41800">
        <w:rPr>
          <w:sz w:val="28"/>
          <w:szCs w:val="28"/>
        </w:rPr>
        <w:t xml:space="preserve">создания, </w:t>
      </w:r>
      <w:r w:rsidR="007811D7" w:rsidRPr="00280EB4">
        <w:rPr>
          <w:sz w:val="28"/>
          <w:szCs w:val="28"/>
        </w:rPr>
        <w:t>реорганизации</w:t>
      </w:r>
      <w:r w:rsidR="00E41800">
        <w:rPr>
          <w:sz w:val="28"/>
          <w:szCs w:val="28"/>
        </w:rPr>
        <w:t xml:space="preserve">, </w:t>
      </w:r>
      <w:proofErr w:type="gramStart"/>
      <w:r w:rsidR="00E41800">
        <w:rPr>
          <w:sz w:val="28"/>
          <w:szCs w:val="28"/>
        </w:rPr>
        <w:t xml:space="preserve">ликвидации </w:t>
      </w:r>
      <w:r w:rsidR="007811D7" w:rsidRPr="00280EB4">
        <w:rPr>
          <w:sz w:val="28"/>
          <w:szCs w:val="28"/>
        </w:rPr>
        <w:t xml:space="preserve"> муниципальн</w:t>
      </w:r>
      <w:r w:rsidR="007811D7">
        <w:rPr>
          <w:sz w:val="28"/>
          <w:szCs w:val="28"/>
        </w:rPr>
        <w:t>ых</w:t>
      </w:r>
      <w:proofErr w:type="gramEnd"/>
      <w:r w:rsidR="007811D7" w:rsidRPr="00280EB4">
        <w:rPr>
          <w:sz w:val="28"/>
          <w:szCs w:val="28"/>
        </w:rPr>
        <w:t xml:space="preserve"> учреждени</w:t>
      </w:r>
      <w:r w:rsidR="007811D7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6913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унитарных предприятий</w:t>
      </w:r>
      <w:r w:rsidR="00E41800">
        <w:rPr>
          <w:sz w:val="28"/>
          <w:szCs w:val="28"/>
        </w:rPr>
        <w:t xml:space="preserve"> в пределах ассигнований предусмотренных главному распорядителю</w:t>
      </w:r>
      <w:r w:rsidR="002E569F">
        <w:rPr>
          <w:sz w:val="28"/>
          <w:szCs w:val="28"/>
        </w:rPr>
        <w:t xml:space="preserve"> средств бюджета поселения</w:t>
      </w:r>
      <w:r>
        <w:rPr>
          <w:sz w:val="28"/>
          <w:szCs w:val="28"/>
        </w:rPr>
        <w:t>;</w:t>
      </w:r>
    </w:p>
    <w:p w:rsidR="007811D7" w:rsidRDefault="00691326" w:rsidP="00691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)</w:t>
      </w:r>
      <w:r w:rsidRPr="00D17D4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D17D43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3)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 бюджета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поселения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4)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увеличение (уменьшение) бюджетных ассигнований в объеме безвозмездных поступлений, предоставляемых бюджету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поселения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и имеющих целевое назначение, в случае принятия (изменения) федеральных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и областных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законов, правовых актов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областных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органов государственной власти, утверждающих распределение субсидий, субвенций, иных межбюджетных трансфертов, предоставляемых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) увеличение (уменьшение) бюджетных ассигнований в объеме безвозмездных поступлений, </w:t>
      </w:r>
      <w:proofErr w:type="gramStart"/>
      <w:r w:rsidRPr="00D37378">
        <w:rPr>
          <w:rFonts w:ascii="Times New Roman" w:hAnsi="Times New Roman" w:cs="Times New Roman"/>
          <w:sz w:val="28"/>
          <w:szCs w:val="28"/>
          <w:lang w:val="ru"/>
        </w:rPr>
        <w:t>предоставляемых  бюджету</w:t>
      </w:r>
      <w:proofErr w:type="gramEnd"/>
      <w:r>
        <w:rPr>
          <w:rFonts w:ascii="Times New Roman" w:hAnsi="Times New Roman" w:cs="Times New Roman"/>
          <w:sz w:val="28"/>
          <w:szCs w:val="28"/>
          <w:lang w:val="ru"/>
        </w:rPr>
        <w:t xml:space="preserve"> поселения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и имеющих целевое назначение, в случае заключения (изменения) соглашений о предоставлении субсидий, субвенций, иных межбюджетных трансфертов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бюджета, безвозмездных поступлений от физических и юридических лиц;</w:t>
      </w:r>
    </w:p>
    <w:p w:rsidR="002E569F" w:rsidRPr="007E4DD2" w:rsidRDefault="002E569F" w:rsidP="002E569F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      </w:t>
      </w:r>
      <w:r w:rsidRPr="009F11C1">
        <w:rPr>
          <w:rFonts w:ascii="Times New Roman" w:hAnsi="Times New Roman" w:cs="Times New Roman"/>
          <w:iCs/>
          <w:sz w:val="28"/>
          <w:szCs w:val="28"/>
          <w:lang w:eastAsia="en-US"/>
        </w:rPr>
        <w:t>6)</w:t>
      </w:r>
      <w:r w:rsidRPr="007E4DD2">
        <w:rPr>
          <w:iCs/>
          <w:sz w:val="28"/>
          <w:szCs w:val="28"/>
          <w:lang w:eastAsia="en-US"/>
        </w:rPr>
        <w:t xml:space="preserve"> </w:t>
      </w:r>
      <w:r w:rsidRPr="009F11C1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</w:t>
      </w:r>
      <w:r w:rsidRPr="009F11C1">
        <w:rPr>
          <w:rFonts w:ascii="Times New Roman" w:hAnsi="Times New Roman" w:cs="Times New Roman"/>
          <w:sz w:val="28"/>
          <w:szCs w:val="28"/>
        </w:rPr>
        <w:lastRenderedPageBreak/>
        <w:t xml:space="preserve">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</w:t>
      </w:r>
      <w:proofErr w:type="gramStart"/>
      <w:r w:rsidRPr="009F11C1">
        <w:rPr>
          <w:rFonts w:ascii="Times New Roman" w:hAnsi="Times New Roman" w:cs="Times New Roman"/>
          <w:sz w:val="28"/>
          <w:szCs w:val="28"/>
        </w:rPr>
        <w:t>областными  исполнительными</w:t>
      </w:r>
      <w:proofErr w:type="gramEnd"/>
      <w:r w:rsidRPr="009F11C1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о предоставлении средств из областного бюджета  и (или) правового акта, определяющего долю </w:t>
      </w:r>
      <w:proofErr w:type="spellStart"/>
      <w:r w:rsidRPr="009F11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11C1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бюджета;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7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районного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 в текущем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областной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 в результате нарушения исполнения обязательств, предусмотренных соглашениями о предоставлении субсидии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го бюджета;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9)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перераспределение утвержденных в текущем финансовом году бюджетных ассигнований в пределах ассигнований, предусмотренных главному распорядителю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местного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реорганизуемыми, упраздняемыми, переименованными или объединяемыми органами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района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Новосибирской области ликвидационных и иных организационно-штатных мероприятий;</w:t>
      </w:r>
    </w:p>
    <w:p w:rsidR="002E569F" w:rsidRPr="00D37378" w:rsidRDefault="002E569F" w:rsidP="002E5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10) 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местного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 в текущем финансовом году, в целях погашения просроченной кредиторской задолженности главного распорядителя средств </w:t>
      </w:r>
      <w:r>
        <w:rPr>
          <w:rFonts w:ascii="Times New Roman" w:hAnsi="Times New Roman" w:cs="Times New Roman"/>
          <w:sz w:val="28"/>
          <w:szCs w:val="28"/>
          <w:lang w:val="ru"/>
        </w:rPr>
        <w:t>местного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 и (или) находящихся в его ведении </w:t>
      </w:r>
      <w:r>
        <w:rPr>
          <w:rFonts w:ascii="Times New Roman" w:hAnsi="Times New Roman" w:cs="Times New Roman"/>
          <w:sz w:val="28"/>
          <w:szCs w:val="28"/>
          <w:lang w:val="ru"/>
        </w:rPr>
        <w:t>муниципаль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ных учреждений в соответствии с решениями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района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Новосибирской области;</w:t>
      </w:r>
    </w:p>
    <w:p w:rsidR="002E569F" w:rsidRPr="00BD0368" w:rsidRDefault="002E569F" w:rsidP="002E56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11) </w:t>
      </w:r>
      <w:r w:rsidRPr="00BD0368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0368">
        <w:rPr>
          <w:rFonts w:ascii="Times New Roman" w:hAnsi="Times New Roman" w:cs="Times New Roman"/>
          <w:sz w:val="28"/>
          <w:szCs w:val="28"/>
        </w:rPr>
        <w:t xml:space="preserve">дорожного фонда в связи с неполным использованием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0368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0368">
        <w:rPr>
          <w:rFonts w:ascii="Times New Roman" w:hAnsi="Times New Roman" w:cs="Times New Roman"/>
          <w:sz w:val="28"/>
          <w:szCs w:val="28"/>
        </w:rPr>
        <w:t>Новосибирской области отчетного финансового года;</w:t>
      </w:r>
    </w:p>
    <w:p w:rsidR="002E569F" w:rsidRDefault="002E569F" w:rsidP="002E569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</w:t>
      </w:r>
      <w:r w:rsidR="0064682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C320FD">
        <w:rPr>
          <w:rFonts w:eastAsia="Calibri"/>
          <w:sz w:val="28"/>
          <w:szCs w:val="28"/>
          <w:lang w:eastAsia="en-US"/>
        </w:rPr>
        <w:t xml:space="preserve"> </w:t>
      </w:r>
      <w:r w:rsidRPr="005F3271">
        <w:rPr>
          <w:rFonts w:eastAsia="Calibri"/>
          <w:sz w:val="28"/>
          <w:szCs w:val="28"/>
          <w:lang w:eastAsia="en-US"/>
        </w:rPr>
        <w:t>перераспределение бюджетных ассигнований между видами расходов классификации</w:t>
      </w:r>
      <w:r>
        <w:rPr>
          <w:rFonts w:eastAsia="Calibri"/>
          <w:sz w:val="28"/>
          <w:szCs w:val="28"/>
          <w:lang w:eastAsia="en-US"/>
        </w:rPr>
        <w:t xml:space="preserve"> расходов бюджетов </w:t>
      </w:r>
      <w:r w:rsidRPr="005F3271">
        <w:rPr>
          <w:rFonts w:eastAsia="Calibri"/>
          <w:sz w:val="28"/>
          <w:szCs w:val="28"/>
          <w:lang w:eastAsia="en-US"/>
        </w:rPr>
        <w:t>на предоставление субсидий на конкурсной основе (грантов) физическим и юридическим лицам</w:t>
      </w:r>
      <w:r>
        <w:rPr>
          <w:rFonts w:eastAsia="Calibri"/>
          <w:sz w:val="28"/>
          <w:szCs w:val="28"/>
          <w:lang w:eastAsia="en-US"/>
        </w:rPr>
        <w:t>;</w:t>
      </w:r>
    </w:p>
    <w:p w:rsidR="002E569F" w:rsidRPr="00DD2EE0" w:rsidRDefault="002E569F" w:rsidP="002E56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46824">
        <w:rPr>
          <w:sz w:val="28"/>
          <w:szCs w:val="28"/>
        </w:rPr>
        <w:t xml:space="preserve"> </w:t>
      </w:r>
      <w:r w:rsidRPr="00DD2EE0">
        <w:rPr>
          <w:rFonts w:ascii="Times New Roman" w:hAnsi="Times New Roman" w:cs="Times New Roman"/>
          <w:sz w:val="28"/>
          <w:szCs w:val="28"/>
        </w:rPr>
        <w:t>1</w:t>
      </w:r>
      <w:r w:rsidR="00646824">
        <w:rPr>
          <w:rFonts w:ascii="Times New Roman" w:hAnsi="Times New Roman" w:cs="Times New Roman"/>
          <w:sz w:val="28"/>
          <w:szCs w:val="28"/>
        </w:rPr>
        <w:t>3</w:t>
      </w:r>
      <w:r w:rsidRPr="00DD2EE0">
        <w:rPr>
          <w:rFonts w:ascii="Times New Roman" w:hAnsi="Times New Roman" w:cs="Times New Roman"/>
          <w:sz w:val="28"/>
          <w:szCs w:val="28"/>
        </w:rPr>
        <w:t xml:space="preserve">) изменение бюджетных ассигнований в части расходов, производимых за счет целевых межбюджетных трансфертов из областного бюджета, финансовое обеспечение которых осуществляется за счет  целевых межбюджетных трансфертов из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 средств областного бюджета по перечислению в местный </w:t>
      </w:r>
      <w:r w:rsidRPr="00DD2EE0">
        <w:rPr>
          <w:rFonts w:ascii="Times New Roman" w:hAnsi="Times New Roman" w:cs="Times New Roman"/>
          <w:sz w:val="28"/>
          <w:szCs w:val="28"/>
        </w:rPr>
        <w:lastRenderedPageBreak/>
        <w:t>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нестоящим решением;</w:t>
      </w:r>
    </w:p>
    <w:p w:rsidR="007811D7" w:rsidRPr="000D703E" w:rsidRDefault="007811D7" w:rsidP="007811D7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5FC0">
        <w:rPr>
          <w:sz w:val="28"/>
          <w:szCs w:val="28"/>
        </w:rPr>
        <w:t>7</w:t>
      </w:r>
      <w:r w:rsidRPr="00280EB4">
        <w:rPr>
          <w:sz w:val="28"/>
          <w:szCs w:val="28"/>
        </w:rPr>
        <w:t>.</w:t>
      </w:r>
      <w:r w:rsidRPr="00280EB4">
        <w:rPr>
          <w:szCs w:val="28"/>
        </w:rPr>
        <w:t xml:space="preserve"> </w:t>
      </w:r>
      <w:r w:rsidR="00E608AE">
        <w:rPr>
          <w:sz w:val="28"/>
          <w:szCs w:val="28"/>
        </w:rPr>
        <w:t>Установить,</w:t>
      </w:r>
      <w:r w:rsidR="0071205A">
        <w:rPr>
          <w:sz w:val="28"/>
          <w:szCs w:val="28"/>
        </w:rPr>
        <w:t xml:space="preserve"> </w:t>
      </w:r>
      <w:r w:rsidR="00E608AE">
        <w:rPr>
          <w:sz w:val="28"/>
          <w:szCs w:val="28"/>
        </w:rPr>
        <w:t>что п</w:t>
      </w:r>
      <w:r w:rsidRPr="00280EB4">
        <w:rPr>
          <w:sz w:val="28"/>
          <w:szCs w:val="28"/>
        </w:rPr>
        <w:t xml:space="preserve">риватизация муниципального имущества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</w:t>
      </w:r>
      <w:proofErr w:type="spellStart"/>
      <w:r w:rsidRPr="00280EB4">
        <w:rPr>
          <w:sz w:val="28"/>
          <w:szCs w:val="28"/>
        </w:rPr>
        <w:t>Доволенского</w:t>
      </w:r>
      <w:proofErr w:type="spellEnd"/>
      <w:r w:rsidRPr="00280EB4">
        <w:rPr>
          <w:sz w:val="28"/>
          <w:szCs w:val="28"/>
        </w:rPr>
        <w:t xml:space="preserve"> района Новосибирской области </w:t>
      </w:r>
      <w:r w:rsidR="00E608AE">
        <w:rPr>
          <w:sz w:val="28"/>
          <w:szCs w:val="28"/>
        </w:rPr>
        <w:t>в</w:t>
      </w:r>
      <w:r w:rsidRPr="00280EB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569F"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</w:t>
      </w:r>
      <w:r w:rsidR="00E608A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608AE">
        <w:rPr>
          <w:sz w:val="28"/>
          <w:szCs w:val="28"/>
        </w:rPr>
        <w:t>осуществляться не будет.</w:t>
      </w:r>
    </w:p>
    <w:p w:rsidR="007811D7" w:rsidRDefault="007811D7" w:rsidP="007811D7">
      <w:pPr>
        <w:pStyle w:val="a3"/>
        <w:jc w:val="both"/>
        <w:rPr>
          <w:szCs w:val="28"/>
          <w:lang w:val="ru-RU"/>
        </w:rPr>
      </w:pPr>
      <w:r w:rsidRPr="00280EB4">
        <w:rPr>
          <w:szCs w:val="28"/>
        </w:rPr>
        <w:t xml:space="preserve">      </w:t>
      </w:r>
      <w:r w:rsidR="00B400F7">
        <w:rPr>
          <w:szCs w:val="28"/>
          <w:lang w:val="ru-RU"/>
        </w:rPr>
        <w:t>1</w:t>
      </w:r>
      <w:r w:rsidR="00D05FC0">
        <w:rPr>
          <w:szCs w:val="28"/>
          <w:lang w:val="ru-RU"/>
        </w:rPr>
        <w:t>8</w:t>
      </w:r>
      <w:r w:rsidRPr="00280EB4">
        <w:rPr>
          <w:szCs w:val="28"/>
        </w:rPr>
        <w:t xml:space="preserve">. </w:t>
      </w:r>
      <w:r w:rsidR="00E608AE">
        <w:rPr>
          <w:szCs w:val="28"/>
          <w:lang w:val="ru-RU"/>
        </w:rPr>
        <w:t>Установить,</w:t>
      </w:r>
      <w:r w:rsidR="0071205A">
        <w:rPr>
          <w:szCs w:val="28"/>
          <w:lang w:val="ru-RU"/>
        </w:rPr>
        <w:t xml:space="preserve"> </w:t>
      </w:r>
      <w:r w:rsidR="00E608AE">
        <w:rPr>
          <w:szCs w:val="28"/>
          <w:lang w:val="ru-RU"/>
        </w:rPr>
        <w:t xml:space="preserve">что </w:t>
      </w:r>
      <w:r w:rsidRPr="00280EB4">
        <w:rPr>
          <w:szCs w:val="28"/>
        </w:rPr>
        <w:t>муниципальны</w:t>
      </w:r>
      <w:r w:rsidR="00E608AE">
        <w:rPr>
          <w:szCs w:val="28"/>
          <w:lang w:val="ru-RU"/>
        </w:rPr>
        <w:t>е</w:t>
      </w:r>
      <w:r w:rsidRPr="00280EB4">
        <w:rPr>
          <w:szCs w:val="28"/>
        </w:rPr>
        <w:t xml:space="preserve"> гаранти</w:t>
      </w:r>
      <w:r w:rsidR="00E608AE">
        <w:rPr>
          <w:szCs w:val="28"/>
          <w:lang w:val="ru-RU"/>
        </w:rPr>
        <w:t>и</w:t>
      </w:r>
      <w:r w:rsidRPr="00280EB4">
        <w:rPr>
          <w:szCs w:val="28"/>
        </w:rPr>
        <w:t xml:space="preserve"> </w:t>
      </w:r>
      <w:proofErr w:type="spellStart"/>
      <w:r w:rsidRPr="00280EB4">
        <w:rPr>
          <w:szCs w:val="28"/>
        </w:rPr>
        <w:t>Комарьевского</w:t>
      </w:r>
      <w:proofErr w:type="spellEnd"/>
      <w:r w:rsidRPr="00280EB4">
        <w:rPr>
          <w:szCs w:val="28"/>
        </w:rPr>
        <w:t xml:space="preserve"> сельсовета </w:t>
      </w:r>
      <w:proofErr w:type="spellStart"/>
      <w:r w:rsidRPr="00280EB4">
        <w:rPr>
          <w:szCs w:val="28"/>
        </w:rPr>
        <w:t>Доволенского</w:t>
      </w:r>
      <w:proofErr w:type="spellEnd"/>
      <w:r w:rsidRPr="00280EB4">
        <w:rPr>
          <w:szCs w:val="28"/>
        </w:rPr>
        <w:t xml:space="preserve"> района Новосибирской области в 20</w:t>
      </w:r>
      <w:r>
        <w:rPr>
          <w:szCs w:val="28"/>
          <w:lang w:val="ru-RU"/>
        </w:rPr>
        <w:t>2</w:t>
      </w:r>
      <w:r w:rsidR="002E569F">
        <w:rPr>
          <w:szCs w:val="28"/>
          <w:lang w:val="ru-RU"/>
        </w:rPr>
        <w:t>3</w:t>
      </w:r>
      <w:r w:rsidRPr="00280EB4">
        <w:rPr>
          <w:szCs w:val="28"/>
        </w:rPr>
        <w:t xml:space="preserve"> году и плановом периоде 202</w:t>
      </w:r>
      <w:r w:rsidR="002E569F">
        <w:rPr>
          <w:szCs w:val="28"/>
          <w:lang w:val="ru-RU"/>
        </w:rPr>
        <w:t>4</w:t>
      </w:r>
      <w:r w:rsidRPr="00280EB4">
        <w:rPr>
          <w:szCs w:val="28"/>
        </w:rPr>
        <w:t xml:space="preserve"> и 202</w:t>
      </w:r>
      <w:r w:rsidR="002E569F">
        <w:rPr>
          <w:szCs w:val="28"/>
          <w:lang w:val="ru-RU"/>
        </w:rPr>
        <w:t>5</w:t>
      </w:r>
      <w:r w:rsidRPr="00280EB4">
        <w:rPr>
          <w:szCs w:val="28"/>
        </w:rPr>
        <w:t xml:space="preserve"> </w:t>
      </w:r>
      <w:proofErr w:type="gramStart"/>
      <w:r w:rsidRPr="00280EB4">
        <w:rPr>
          <w:szCs w:val="28"/>
        </w:rPr>
        <w:t xml:space="preserve">годов  </w:t>
      </w:r>
      <w:r w:rsidR="00E608AE">
        <w:rPr>
          <w:szCs w:val="28"/>
          <w:lang w:val="ru-RU"/>
        </w:rPr>
        <w:t>предоставляться</w:t>
      </w:r>
      <w:proofErr w:type="gramEnd"/>
      <w:r w:rsidR="00E608AE">
        <w:rPr>
          <w:szCs w:val="28"/>
          <w:lang w:val="ru-RU"/>
        </w:rPr>
        <w:t xml:space="preserve"> не будут</w:t>
      </w:r>
      <w:r w:rsidRPr="00280EB4">
        <w:rPr>
          <w:szCs w:val="28"/>
        </w:rPr>
        <w:t xml:space="preserve">. </w:t>
      </w:r>
    </w:p>
    <w:p w:rsidR="007811D7" w:rsidRPr="00E608AE" w:rsidRDefault="007811D7" w:rsidP="007811D7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="00D05FC0">
        <w:rPr>
          <w:szCs w:val="28"/>
          <w:lang w:val="ru-RU"/>
        </w:rPr>
        <w:t>19</w:t>
      </w:r>
      <w:r>
        <w:rPr>
          <w:szCs w:val="28"/>
          <w:lang w:val="ru-RU"/>
        </w:rPr>
        <w:t>.</w:t>
      </w:r>
      <w:r w:rsidRPr="007227E2">
        <w:rPr>
          <w:szCs w:val="28"/>
        </w:rPr>
        <w:t xml:space="preserve"> </w:t>
      </w:r>
      <w:r w:rsidR="00E608AE">
        <w:rPr>
          <w:szCs w:val="28"/>
          <w:lang w:val="ru-RU"/>
        </w:rPr>
        <w:t>Установить,</w:t>
      </w:r>
      <w:r w:rsidR="0071205A">
        <w:rPr>
          <w:szCs w:val="28"/>
          <w:lang w:val="ru-RU"/>
        </w:rPr>
        <w:t xml:space="preserve"> </w:t>
      </w:r>
      <w:r w:rsidR="00E608AE">
        <w:rPr>
          <w:szCs w:val="28"/>
          <w:lang w:val="ru-RU"/>
        </w:rPr>
        <w:t xml:space="preserve">что </w:t>
      </w:r>
      <w:r>
        <w:rPr>
          <w:szCs w:val="28"/>
          <w:lang w:val="ru-RU"/>
        </w:rPr>
        <w:t>бюджетны</w:t>
      </w:r>
      <w:r w:rsidR="00E608AE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и коммерчески</w:t>
      </w:r>
      <w:r w:rsidR="00E608AE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кредит</w:t>
      </w:r>
      <w:r w:rsidR="00E608AE">
        <w:rPr>
          <w:szCs w:val="28"/>
          <w:lang w:val="ru-RU"/>
        </w:rPr>
        <w:t>ы</w:t>
      </w:r>
      <w:r>
        <w:rPr>
          <w:szCs w:val="28"/>
          <w:lang w:val="ru-RU"/>
        </w:rPr>
        <w:t xml:space="preserve"> в бюджет сельского поселения в 202</w:t>
      </w:r>
      <w:r w:rsidR="002E569F">
        <w:rPr>
          <w:szCs w:val="28"/>
          <w:lang w:val="ru-RU"/>
        </w:rPr>
        <w:t>3</w:t>
      </w:r>
      <w:r>
        <w:rPr>
          <w:szCs w:val="28"/>
          <w:lang w:val="ru-RU"/>
        </w:rPr>
        <w:t>году и плановом периоде 202</w:t>
      </w:r>
      <w:r w:rsidR="002E569F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и 202</w:t>
      </w:r>
      <w:r w:rsidR="002E569F">
        <w:rPr>
          <w:szCs w:val="28"/>
          <w:lang w:val="ru-RU"/>
        </w:rPr>
        <w:t>5</w:t>
      </w:r>
      <w:r>
        <w:rPr>
          <w:szCs w:val="28"/>
          <w:lang w:val="ru-RU"/>
        </w:rPr>
        <w:t xml:space="preserve"> годов</w:t>
      </w:r>
      <w:r w:rsidRPr="007227E2">
        <w:rPr>
          <w:szCs w:val="28"/>
        </w:rPr>
        <w:t xml:space="preserve"> </w:t>
      </w:r>
      <w:r w:rsidR="00E608AE">
        <w:rPr>
          <w:szCs w:val="28"/>
          <w:lang w:val="ru-RU"/>
        </w:rPr>
        <w:t>привлекаться не будут.</w:t>
      </w:r>
    </w:p>
    <w:p w:rsidR="007811D7" w:rsidRPr="00280EB4" w:rsidRDefault="007811D7" w:rsidP="007811D7">
      <w:pPr>
        <w:pStyle w:val="a3"/>
        <w:jc w:val="both"/>
        <w:rPr>
          <w:szCs w:val="28"/>
        </w:rPr>
      </w:pPr>
      <w:r w:rsidRPr="00280EB4">
        <w:rPr>
          <w:szCs w:val="28"/>
        </w:rPr>
        <w:t xml:space="preserve">     2</w:t>
      </w:r>
      <w:r w:rsidR="00D05FC0">
        <w:rPr>
          <w:szCs w:val="28"/>
          <w:lang w:val="ru-RU"/>
        </w:rPr>
        <w:t>0</w:t>
      </w:r>
      <w:r w:rsidRPr="00280EB4">
        <w:rPr>
          <w:szCs w:val="28"/>
        </w:rPr>
        <w:t xml:space="preserve">. </w:t>
      </w:r>
      <w:r w:rsidR="00E608AE">
        <w:rPr>
          <w:szCs w:val="28"/>
          <w:lang w:val="ru-RU"/>
        </w:rPr>
        <w:t>Установить,</w:t>
      </w:r>
      <w:r w:rsidR="0071205A">
        <w:rPr>
          <w:szCs w:val="28"/>
          <w:lang w:val="ru-RU"/>
        </w:rPr>
        <w:t xml:space="preserve"> </w:t>
      </w:r>
      <w:proofErr w:type="gramStart"/>
      <w:r w:rsidR="00E608AE">
        <w:rPr>
          <w:szCs w:val="28"/>
          <w:lang w:val="ru-RU"/>
        </w:rPr>
        <w:t xml:space="preserve">что </w:t>
      </w:r>
      <w:r w:rsidRPr="00280EB4">
        <w:rPr>
          <w:szCs w:val="28"/>
        </w:rPr>
        <w:t xml:space="preserve"> бюджетны</w:t>
      </w:r>
      <w:r w:rsidR="00E608AE">
        <w:rPr>
          <w:szCs w:val="28"/>
          <w:lang w:val="ru-RU"/>
        </w:rPr>
        <w:t>е</w:t>
      </w:r>
      <w:proofErr w:type="gramEnd"/>
      <w:r w:rsidRPr="00280EB4">
        <w:rPr>
          <w:szCs w:val="28"/>
        </w:rPr>
        <w:t xml:space="preserve"> кредит</w:t>
      </w:r>
      <w:r w:rsidR="00E608AE">
        <w:rPr>
          <w:szCs w:val="28"/>
          <w:lang w:val="ru-RU"/>
        </w:rPr>
        <w:t>ы</w:t>
      </w:r>
      <w:r w:rsidRPr="00280EB4">
        <w:rPr>
          <w:szCs w:val="28"/>
        </w:rPr>
        <w:t xml:space="preserve"> из бюджета сельского поселения в 20</w:t>
      </w:r>
      <w:r>
        <w:rPr>
          <w:szCs w:val="28"/>
          <w:lang w:val="ru-RU"/>
        </w:rPr>
        <w:t>2</w:t>
      </w:r>
      <w:r w:rsidR="002E569F">
        <w:rPr>
          <w:szCs w:val="28"/>
          <w:lang w:val="ru-RU"/>
        </w:rPr>
        <w:t>3</w:t>
      </w:r>
      <w:r w:rsidRPr="00280EB4">
        <w:rPr>
          <w:szCs w:val="28"/>
        </w:rPr>
        <w:t xml:space="preserve"> году и плановом периоде 202</w:t>
      </w:r>
      <w:r w:rsidR="002E569F">
        <w:rPr>
          <w:szCs w:val="28"/>
          <w:lang w:val="ru-RU"/>
        </w:rPr>
        <w:t>4</w:t>
      </w:r>
      <w:r w:rsidRPr="00280EB4">
        <w:rPr>
          <w:szCs w:val="28"/>
        </w:rPr>
        <w:t xml:space="preserve"> и 202</w:t>
      </w:r>
      <w:r w:rsidR="002E569F">
        <w:rPr>
          <w:szCs w:val="28"/>
          <w:lang w:val="ru-RU"/>
        </w:rPr>
        <w:t>5</w:t>
      </w:r>
      <w:r w:rsidRPr="00280EB4">
        <w:rPr>
          <w:szCs w:val="28"/>
        </w:rPr>
        <w:t xml:space="preserve"> годов  </w:t>
      </w:r>
      <w:r w:rsidR="00E608AE">
        <w:rPr>
          <w:szCs w:val="28"/>
          <w:lang w:val="ru-RU"/>
        </w:rPr>
        <w:t>предоставляться не будут</w:t>
      </w:r>
      <w:r w:rsidRPr="00280EB4">
        <w:rPr>
          <w:szCs w:val="28"/>
        </w:rPr>
        <w:t xml:space="preserve">. </w:t>
      </w:r>
    </w:p>
    <w:p w:rsidR="00D05FC0" w:rsidRPr="005F3271" w:rsidRDefault="007811D7" w:rsidP="00D05FC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2</w:t>
      </w:r>
      <w:r w:rsidR="00D05FC0">
        <w:rPr>
          <w:sz w:val="28"/>
          <w:szCs w:val="28"/>
        </w:rPr>
        <w:t>1</w:t>
      </w:r>
      <w:r w:rsidRPr="00280EB4">
        <w:rPr>
          <w:sz w:val="28"/>
          <w:szCs w:val="28"/>
        </w:rPr>
        <w:t xml:space="preserve">. </w:t>
      </w:r>
      <w:r w:rsidR="00D05FC0" w:rsidRPr="005F3271">
        <w:rPr>
          <w:sz w:val="28"/>
          <w:szCs w:val="28"/>
        </w:rPr>
        <w:t>Настоящее решени</w:t>
      </w:r>
      <w:r w:rsidR="00D05FC0">
        <w:rPr>
          <w:sz w:val="28"/>
          <w:szCs w:val="28"/>
        </w:rPr>
        <w:t xml:space="preserve">е вступает в силу с 1 января 2023 </w:t>
      </w:r>
      <w:r w:rsidR="00D05FC0" w:rsidRPr="005F3271">
        <w:rPr>
          <w:sz w:val="28"/>
          <w:szCs w:val="28"/>
        </w:rPr>
        <w:t>года</w:t>
      </w:r>
      <w:r w:rsidR="00D05FC0">
        <w:rPr>
          <w:sz w:val="28"/>
          <w:szCs w:val="28"/>
        </w:rPr>
        <w:t xml:space="preserve"> и подлежит официальному опубликованию не позднее 10 дней после его подписания в установленном порядке</w:t>
      </w:r>
      <w:r w:rsidR="00D05FC0" w:rsidRPr="005F3271">
        <w:rPr>
          <w:sz w:val="28"/>
          <w:szCs w:val="28"/>
        </w:rPr>
        <w:t xml:space="preserve">.  </w:t>
      </w:r>
    </w:p>
    <w:p w:rsidR="00D05FC0" w:rsidRDefault="00D05FC0" w:rsidP="00D05FC0">
      <w:pPr>
        <w:rPr>
          <w:sz w:val="28"/>
          <w:szCs w:val="28"/>
        </w:rPr>
      </w:pPr>
      <w:r w:rsidRPr="005F3271">
        <w:rPr>
          <w:sz w:val="28"/>
          <w:szCs w:val="28"/>
        </w:rPr>
        <w:t xml:space="preserve">     </w:t>
      </w:r>
    </w:p>
    <w:p w:rsidR="007811D7" w:rsidRDefault="007811D7" w:rsidP="00D05FC0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   </w:t>
      </w:r>
    </w:p>
    <w:p w:rsidR="003C3FDD" w:rsidRPr="00280EB4" w:rsidRDefault="003C3FDD" w:rsidP="007811D7">
      <w:pPr>
        <w:rPr>
          <w:sz w:val="28"/>
          <w:szCs w:val="28"/>
        </w:rPr>
      </w:pPr>
    </w:p>
    <w:p w:rsidR="007811D7" w:rsidRDefault="007811D7" w:rsidP="007811D7">
      <w:pPr>
        <w:rPr>
          <w:sz w:val="28"/>
          <w:szCs w:val="28"/>
        </w:rPr>
      </w:pPr>
      <w:r w:rsidRPr="00280EB4">
        <w:rPr>
          <w:sz w:val="28"/>
          <w:szCs w:val="28"/>
        </w:rPr>
        <w:t xml:space="preserve">Глава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                                                  </w:t>
      </w:r>
      <w:proofErr w:type="spellStart"/>
      <w:r w:rsidRPr="00280EB4">
        <w:rPr>
          <w:sz w:val="28"/>
          <w:szCs w:val="28"/>
        </w:rPr>
        <w:t>В.И.Агапов</w:t>
      </w:r>
      <w:proofErr w:type="spellEnd"/>
    </w:p>
    <w:p w:rsidR="007811D7" w:rsidRDefault="007811D7" w:rsidP="007811D7">
      <w:pPr>
        <w:rPr>
          <w:sz w:val="28"/>
          <w:szCs w:val="28"/>
        </w:rPr>
      </w:pPr>
    </w:p>
    <w:p w:rsidR="007811D7" w:rsidRPr="00280EB4" w:rsidRDefault="007811D7" w:rsidP="007811D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7811D7" w:rsidRDefault="007811D7" w:rsidP="007811D7">
      <w:pPr>
        <w:rPr>
          <w:sz w:val="28"/>
          <w:szCs w:val="28"/>
        </w:rPr>
      </w:pPr>
    </w:p>
    <w:p w:rsidR="009A7D80" w:rsidRDefault="009A7D80" w:rsidP="00B400F7">
      <w:pPr>
        <w:ind w:left="345"/>
        <w:jc w:val="right"/>
        <w:rPr>
          <w:sz w:val="28"/>
          <w:szCs w:val="28"/>
        </w:rPr>
      </w:pPr>
      <w:r w:rsidRPr="00280EB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9A7D80" w:rsidRDefault="009A7D80" w:rsidP="009A7D80">
      <w:pPr>
        <w:ind w:left="345"/>
        <w:jc w:val="right"/>
        <w:rPr>
          <w:sz w:val="28"/>
          <w:szCs w:val="28"/>
        </w:rPr>
      </w:pPr>
    </w:p>
    <w:p w:rsidR="00B400F7" w:rsidRDefault="00B400F7" w:rsidP="001334FF">
      <w:pPr>
        <w:rPr>
          <w:sz w:val="28"/>
          <w:szCs w:val="28"/>
        </w:rPr>
      </w:pPr>
    </w:p>
    <w:p w:rsidR="001334FF" w:rsidRDefault="001334FF" w:rsidP="001334FF">
      <w:pPr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3C3FDD" w:rsidRDefault="003C3FDD" w:rsidP="002F7B57">
      <w:pPr>
        <w:rPr>
          <w:sz w:val="28"/>
          <w:szCs w:val="28"/>
        </w:rPr>
      </w:pPr>
    </w:p>
    <w:p w:rsidR="00CC5B8E" w:rsidRDefault="00CC5B8E" w:rsidP="0024274D">
      <w:pPr>
        <w:rPr>
          <w:sz w:val="28"/>
          <w:szCs w:val="28"/>
        </w:rPr>
      </w:pPr>
    </w:p>
    <w:p w:rsidR="0024274D" w:rsidRDefault="0024274D" w:rsidP="0024274D">
      <w:pPr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</w:t>
      </w:r>
      <w:r w:rsidR="00B400F7">
        <w:rPr>
          <w:sz w:val="20"/>
          <w:szCs w:val="20"/>
        </w:rPr>
        <w:t>1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3723D0">
        <w:rPr>
          <w:sz w:val="20"/>
          <w:szCs w:val="20"/>
        </w:rPr>
        <w:t>3</w:t>
      </w:r>
      <w:r w:rsidRPr="00280EB4">
        <w:rPr>
          <w:sz w:val="20"/>
          <w:szCs w:val="20"/>
        </w:rPr>
        <w:t>год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 w:rsidR="003723D0"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 w:rsidR="003723D0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9A7D80" w:rsidRPr="00280EB4" w:rsidRDefault="009A7D80" w:rsidP="009A7D80">
      <w:pPr>
        <w:rPr>
          <w:sz w:val="28"/>
          <w:szCs w:val="28"/>
        </w:rPr>
      </w:pPr>
    </w:p>
    <w:p w:rsidR="009A7D80" w:rsidRDefault="009A7D80" w:rsidP="009A7D80">
      <w:pPr>
        <w:jc w:val="center"/>
        <w:rPr>
          <w:b/>
        </w:rPr>
      </w:pPr>
      <w:r w:rsidRPr="00280EB4">
        <w:rPr>
          <w:b/>
        </w:rPr>
        <w:t>Распределение бюджетных ассигнований по разделам, подразделам, целевым статьям,</w:t>
      </w:r>
      <w:r>
        <w:rPr>
          <w:b/>
        </w:rPr>
        <w:t xml:space="preserve"> группам</w:t>
      </w:r>
      <w:r w:rsidRPr="00280EB4">
        <w:rPr>
          <w:b/>
        </w:rPr>
        <w:t xml:space="preserve"> </w:t>
      </w:r>
      <w:r>
        <w:rPr>
          <w:b/>
        </w:rPr>
        <w:t>(</w:t>
      </w:r>
      <w:r w:rsidRPr="00280EB4">
        <w:rPr>
          <w:b/>
        </w:rPr>
        <w:t>группам и подгруппам</w:t>
      </w:r>
      <w:r>
        <w:rPr>
          <w:b/>
        </w:rPr>
        <w:t>)</w:t>
      </w:r>
      <w:r w:rsidRPr="00280EB4">
        <w:rPr>
          <w:b/>
        </w:rPr>
        <w:t xml:space="preserve"> видов расходов классификации расходов бюджетов на 20</w:t>
      </w:r>
      <w:r>
        <w:rPr>
          <w:b/>
        </w:rPr>
        <w:t>2</w:t>
      </w:r>
      <w:r w:rsidR="003723D0">
        <w:rPr>
          <w:b/>
        </w:rPr>
        <w:t>3</w:t>
      </w:r>
      <w:r w:rsidRPr="00280EB4">
        <w:rPr>
          <w:b/>
        </w:rPr>
        <w:t>год и плановый период 202</w:t>
      </w:r>
      <w:r w:rsidR="003723D0">
        <w:rPr>
          <w:b/>
        </w:rPr>
        <w:t>4</w:t>
      </w:r>
      <w:r w:rsidRPr="00280EB4">
        <w:rPr>
          <w:b/>
        </w:rPr>
        <w:t xml:space="preserve"> и 202</w:t>
      </w:r>
      <w:r w:rsidR="003723D0">
        <w:rPr>
          <w:b/>
        </w:rPr>
        <w:t>5</w:t>
      </w:r>
      <w:r w:rsidRPr="00280EB4">
        <w:rPr>
          <w:b/>
        </w:rPr>
        <w:t>годов</w:t>
      </w:r>
    </w:p>
    <w:p w:rsidR="009C522F" w:rsidRDefault="00653B1A" w:rsidP="00653B1A">
      <w:pPr>
        <w:rPr>
          <w:rFonts w:ascii="Arial" w:hAnsi="Arial" w:cs="Arial"/>
          <w:b/>
          <w:bCs/>
          <w:sz w:val="16"/>
          <w:szCs w:val="16"/>
        </w:rPr>
      </w:pP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05"/>
        <w:gridCol w:w="531"/>
        <w:gridCol w:w="466"/>
        <w:gridCol w:w="1262"/>
        <w:gridCol w:w="606"/>
        <w:gridCol w:w="1287"/>
        <w:gridCol w:w="1287"/>
        <w:gridCol w:w="1287"/>
      </w:tblGrid>
      <w:tr w:rsidR="00FE0BB9" w:rsidRPr="003658DB" w:rsidTr="00FE0BB9">
        <w:trPr>
          <w:trHeight w:val="375"/>
        </w:trPr>
        <w:tc>
          <w:tcPr>
            <w:tcW w:w="3305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31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06" w:type="dxa"/>
            <w:vMerge w:val="restart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87" w:type="dxa"/>
            <w:vMerge w:val="restart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87" w:type="dxa"/>
            <w:vMerge w:val="restart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87" w:type="dxa"/>
            <w:vMerge w:val="restart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FE0BB9" w:rsidRPr="003658DB" w:rsidTr="00FE0BB9">
        <w:trPr>
          <w:trHeight w:val="360"/>
        </w:trPr>
        <w:tc>
          <w:tcPr>
            <w:tcW w:w="3305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7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7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7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4 306 597.00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1 260 919.00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2 021 017.00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115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15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72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1 098 520.00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FE0BB9" w:rsidRPr="003658DB" w:rsidTr="00FE0BB9">
        <w:trPr>
          <w:trHeight w:val="172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115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483 000.00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374 000.00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1 827 430.00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3 040 031.00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87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144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585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300"/>
        </w:trPr>
        <w:tc>
          <w:tcPr>
            <w:tcW w:w="3305" w:type="dxa"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FE0BB9" w:rsidRPr="003658DB" w:rsidTr="00FE0BB9">
        <w:trPr>
          <w:trHeight w:val="270"/>
        </w:trPr>
        <w:tc>
          <w:tcPr>
            <w:tcW w:w="3305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31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11 306 945.0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87" w:type="dxa"/>
            <w:noWrap/>
            <w:hideMark/>
          </w:tcPr>
          <w:p w:rsidR="00FE0BB9" w:rsidRPr="003658DB" w:rsidRDefault="00FE0BB9" w:rsidP="00FE0BB9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FE0BB9" w:rsidRPr="00280EB4" w:rsidRDefault="00FE0BB9" w:rsidP="00653B1A">
      <w:pPr>
        <w:rPr>
          <w:b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7F4313" w:rsidRDefault="007F4313" w:rsidP="009A7D80">
      <w:pPr>
        <w:ind w:left="345"/>
        <w:jc w:val="right"/>
        <w:rPr>
          <w:sz w:val="28"/>
          <w:szCs w:val="28"/>
        </w:rPr>
      </w:pPr>
    </w:p>
    <w:p w:rsidR="007F4313" w:rsidRDefault="007F4313" w:rsidP="009A7D80">
      <w:pPr>
        <w:ind w:left="345"/>
        <w:jc w:val="right"/>
        <w:rPr>
          <w:sz w:val="28"/>
          <w:szCs w:val="28"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9708DA" w:rsidRDefault="009708DA" w:rsidP="009A7D80">
      <w:pPr>
        <w:ind w:left="345"/>
        <w:jc w:val="right"/>
        <w:rPr>
          <w:sz w:val="28"/>
          <w:szCs w:val="28"/>
        </w:rPr>
      </w:pPr>
    </w:p>
    <w:p w:rsidR="00653B1A" w:rsidRDefault="00653B1A" w:rsidP="009A7D80">
      <w:pPr>
        <w:ind w:left="345"/>
        <w:jc w:val="right"/>
        <w:rPr>
          <w:sz w:val="28"/>
          <w:szCs w:val="28"/>
        </w:rPr>
      </w:pP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 w:rsidR="001334FF">
        <w:rPr>
          <w:sz w:val="20"/>
          <w:szCs w:val="20"/>
        </w:rPr>
        <w:t>2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3723D0">
        <w:rPr>
          <w:sz w:val="20"/>
          <w:szCs w:val="20"/>
        </w:rPr>
        <w:t>3</w:t>
      </w:r>
      <w:r w:rsidRPr="00280EB4">
        <w:rPr>
          <w:sz w:val="20"/>
          <w:szCs w:val="20"/>
        </w:rPr>
        <w:t>год</w:t>
      </w:r>
    </w:p>
    <w:p w:rsidR="009A7D80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 w:rsidR="003723D0"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 w:rsidR="003723D0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3658DB" w:rsidRDefault="003658DB" w:rsidP="009A7D80">
      <w:pPr>
        <w:ind w:left="345"/>
        <w:jc w:val="right"/>
        <w:rPr>
          <w:sz w:val="20"/>
          <w:szCs w:val="20"/>
        </w:rPr>
      </w:pPr>
    </w:p>
    <w:p w:rsidR="003658DB" w:rsidRPr="00DF6390" w:rsidRDefault="003658DB" w:rsidP="003658DB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3658DB" w:rsidRPr="00280EB4" w:rsidRDefault="003658DB" w:rsidP="003658DB">
      <w:r w:rsidRPr="00280EB4">
        <w:t xml:space="preserve">  </w:t>
      </w: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p w:rsidR="003658DB" w:rsidRPr="00280EB4" w:rsidRDefault="003658DB" w:rsidP="009A7D80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05"/>
        <w:gridCol w:w="686"/>
        <w:gridCol w:w="531"/>
        <w:gridCol w:w="464"/>
        <w:gridCol w:w="1252"/>
        <w:gridCol w:w="606"/>
        <w:gridCol w:w="1287"/>
        <w:gridCol w:w="1287"/>
        <w:gridCol w:w="1287"/>
      </w:tblGrid>
      <w:tr w:rsidR="004643C6" w:rsidRPr="003658DB" w:rsidTr="004643C6">
        <w:trPr>
          <w:trHeight w:val="375"/>
        </w:trPr>
        <w:tc>
          <w:tcPr>
            <w:tcW w:w="3333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43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34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1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33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10" w:type="dxa"/>
            <w:vMerge w:val="restart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97" w:type="dxa"/>
            <w:vMerge w:val="restart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97" w:type="dxa"/>
            <w:vMerge w:val="restart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97" w:type="dxa"/>
            <w:vMerge w:val="restart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34368E" w:rsidRPr="003658DB" w:rsidTr="004643C6">
        <w:trPr>
          <w:trHeight w:val="360"/>
        </w:trPr>
        <w:tc>
          <w:tcPr>
            <w:tcW w:w="3333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3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4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1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33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0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7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97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7" w:type="dxa"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11 306 945.00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4 306 597.00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3 294 046.00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1 260 919.00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423 563.00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804 356.00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2 021 017.00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2 021 017.00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4643C6">
        <w:trPr>
          <w:trHeight w:val="115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115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17 000.00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172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1 098 520.00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1 067 520.00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4643C6" w:rsidRPr="003658DB" w:rsidTr="004643C6">
        <w:trPr>
          <w:trHeight w:val="172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967 520.00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967 520.00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484 000.00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4643C6">
        <w:trPr>
          <w:trHeight w:val="115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483 000.00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374 000.00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374 000.00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5 017 461.00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1 827 430.00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1 775 000.00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3 040 031.00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3 040 031.00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87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150 000.00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233 952.00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233 952.00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144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4643C6">
        <w:trPr>
          <w:trHeight w:val="585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4643C6" w:rsidRPr="003658DB" w:rsidTr="004643C6">
        <w:trPr>
          <w:trHeight w:val="300"/>
        </w:trPr>
        <w:tc>
          <w:tcPr>
            <w:tcW w:w="3333" w:type="dxa"/>
            <w:hideMark/>
          </w:tcPr>
          <w:p w:rsidR="0034368E" w:rsidRPr="003658DB" w:rsidRDefault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34368E" w:rsidRPr="003658DB" w:rsidTr="004643C6">
        <w:trPr>
          <w:trHeight w:val="270"/>
        </w:trPr>
        <w:tc>
          <w:tcPr>
            <w:tcW w:w="3333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43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34368E" w:rsidRPr="003658DB" w:rsidRDefault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11 306 945.0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97" w:type="dxa"/>
            <w:noWrap/>
            <w:hideMark/>
          </w:tcPr>
          <w:p w:rsidR="0034368E" w:rsidRPr="003658DB" w:rsidRDefault="0034368E" w:rsidP="0034368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9A7D80" w:rsidRPr="003658DB" w:rsidRDefault="009A7D80" w:rsidP="009A7D80">
      <w:pPr>
        <w:rPr>
          <w:sz w:val="18"/>
          <w:szCs w:val="18"/>
        </w:rPr>
      </w:pPr>
    </w:p>
    <w:p w:rsidR="009A7D80" w:rsidRPr="003658DB" w:rsidRDefault="009A7D80" w:rsidP="009A7D80">
      <w:pPr>
        <w:rPr>
          <w:sz w:val="18"/>
          <w:szCs w:val="18"/>
        </w:rPr>
      </w:pPr>
    </w:p>
    <w:p w:rsidR="009A7D80" w:rsidRDefault="009A7D80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9708DA" w:rsidRDefault="009708DA" w:rsidP="009A7D80">
      <w:pPr>
        <w:rPr>
          <w:sz w:val="28"/>
          <w:szCs w:val="28"/>
        </w:rPr>
      </w:pP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  <w:r w:rsidRPr="00E1143B">
        <w:rPr>
          <w:sz w:val="18"/>
          <w:szCs w:val="18"/>
        </w:rPr>
        <w:t xml:space="preserve">                                                                        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t xml:space="preserve">к решению  Совета депутатов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t xml:space="preserve">"О бюджете </w:t>
      </w:r>
      <w:proofErr w:type="spellStart"/>
      <w:r w:rsidRPr="00E1143B">
        <w:rPr>
          <w:sz w:val="18"/>
          <w:szCs w:val="18"/>
        </w:rPr>
        <w:t>Комарьевского</w:t>
      </w:r>
      <w:proofErr w:type="spellEnd"/>
      <w:r w:rsidRPr="00E1143B">
        <w:rPr>
          <w:sz w:val="18"/>
          <w:szCs w:val="18"/>
        </w:rPr>
        <w:t xml:space="preserve"> сельсовета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proofErr w:type="spellStart"/>
      <w:r w:rsidRPr="00E1143B">
        <w:rPr>
          <w:sz w:val="18"/>
          <w:szCs w:val="18"/>
        </w:rPr>
        <w:t>Доволенского</w:t>
      </w:r>
      <w:proofErr w:type="spellEnd"/>
      <w:r w:rsidRPr="00E1143B">
        <w:rPr>
          <w:sz w:val="18"/>
          <w:szCs w:val="18"/>
        </w:rPr>
        <w:t xml:space="preserve"> района Новосибирской области </w:t>
      </w:r>
    </w:p>
    <w:p w:rsidR="00C15841" w:rsidRPr="00E1143B" w:rsidRDefault="00C15841" w:rsidP="00C15841">
      <w:pPr>
        <w:jc w:val="right"/>
        <w:rPr>
          <w:sz w:val="18"/>
          <w:szCs w:val="18"/>
        </w:rPr>
      </w:pPr>
      <w:r w:rsidRPr="00E1143B">
        <w:rPr>
          <w:sz w:val="18"/>
          <w:szCs w:val="18"/>
        </w:rPr>
        <w:t>на 202</w:t>
      </w:r>
      <w:r w:rsidR="008A70A4">
        <w:rPr>
          <w:sz w:val="18"/>
          <w:szCs w:val="18"/>
        </w:rPr>
        <w:t>3</w:t>
      </w:r>
      <w:r w:rsidRPr="00E1143B">
        <w:rPr>
          <w:sz w:val="18"/>
          <w:szCs w:val="18"/>
        </w:rPr>
        <w:t xml:space="preserve"> год и плановый период 202</w:t>
      </w:r>
      <w:r w:rsidR="008A70A4">
        <w:rPr>
          <w:sz w:val="18"/>
          <w:szCs w:val="18"/>
        </w:rPr>
        <w:t>4</w:t>
      </w:r>
      <w:r w:rsidRPr="00E1143B">
        <w:rPr>
          <w:sz w:val="18"/>
          <w:szCs w:val="18"/>
        </w:rPr>
        <w:t xml:space="preserve"> и 202</w:t>
      </w:r>
      <w:r w:rsidR="008A70A4">
        <w:rPr>
          <w:sz w:val="18"/>
          <w:szCs w:val="18"/>
        </w:rPr>
        <w:t>4</w:t>
      </w:r>
      <w:r w:rsidRPr="00E1143B">
        <w:rPr>
          <w:sz w:val="18"/>
          <w:szCs w:val="18"/>
        </w:rPr>
        <w:t xml:space="preserve"> годов"</w:t>
      </w:r>
    </w:p>
    <w:p w:rsidR="00C15841" w:rsidRPr="00280EB4" w:rsidRDefault="00C15841" w:rsidP="00C15841"/>
    <w:p w:rsidR="00C15841" w:rsidRDefault="00C15841" w:rsidP="00C15841">
      <w:pPr>
        <w:rPr>
          <w:sz w:val="28"/>
          <w:szCs w:val="28"/>
        </w:rPr>
      </w:pPr>
    </w:p>
    <w:p w:rsidR="00C15841" w:rsidRDefault="00C15841" w:rsidP="00C15841">
      <w:pPr>
        <w:rPr>
          <w:sz w:val="28"/>
          <w:szCs w:val="28"/>
        </w:rPr>
      </w:pPr>
    </w:p>
    <w:p w:rsidR="00C15841" w:rsidRPr="00331A82" w:rsidRDefault="00C15841" w:rsidP="00C15841">
      <w:pPr>
        <w:jc w:val="center"/>
        <w:rPr>
          <w:sz w:val="20"/>
          <w:szCs w:val="20"/>
        </w:rPr>
      </w:pPr>
      <w:r w:rsidRPr="00331A82">
        <w:rPr>
          <w:b/>
          <w:bCs/>
        </w:rPr>
        <w:t>Распределение бюджетных ассигнований на исполнение публичных нормативных обязательств  на 202</w:t>
      </w:r>
      <w:r w:rsidR="008A70A4">
        <w:rPr>
          <w:b/>
          <w:bCs/>
        </w:rPr>
        <w:t>3</w:t>
      </w:r>
      <w:r w:rsidRPr="00331A82">
        <w:rPr>
          <w:b/>
          <w:bCs/>
        </w:rPr>
        <w:t xml:space="preserve"> год и плановый период 202</w:t>
      </w:r>
      <w:r w:rsidR="008A70A4">
        <w:rPr>
          <w:b/>
          <w:bCs/>
        </w:rPr>
        <w:t>3</w:t>
      </w:r>
      <w:r w:rsidRPr="00331A82">
        <w:rPr>
          <w:b/>
          <w:bCs/>
        </w:rPr>
        <w:t xml:space="preserve"> и 202</w:t>
      </w:r>
      <w:r w:rsidR="008A70A4">
        <w:rPr>
          <w:b/>
          <w:bCs/>
        </w:rPr>
        <w:t>3</w:t>
      </w:r>
      <w:r w:rsidRPr="00331A82">
        <w:rPr>
          <w:b/>
          <w:bCs/>
        </w:rPr>
        <w:t xml:space="preserve"> годов</w:t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2098"/>
        <w:gridCol w:w="882"/>
        <w:gridCol w:w="526"/>
        <w:gridCol w:w="587"/>
        <w:gridCol w:w="1219"/>
        <w:gridCol w:w="565"/>
        <w:gridCol w:w="76"/>
        <w:gridCol w:w="477"/>
        <w:gridCol w:w="95"/>
        <w:gridCol w:w="1450"/>
        <w:gridCol w:w="721"/>
        <w:gridCol w:w="345"/>
        <w:gridCol w:w="235"/>
        <w:gridCol w:w="248"/>
        <w:gridCol w:w="932"/>
        <w:gridCol w:w="330"/>
      </w:tblGrid>
      <w:tr w:rsidR="00C15841" w:rsidTr="008A70A4">
        <w:trPr>
          <w:trHeight w:val="27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jc w:val="center"/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5841" w:rsidTr="008A70A4">
        <w:trPr>
          <w:trHeight w:val="27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Default="00C15841" w:rsidP="00C158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C15841" w:rsidTr="008A70A4">
        <w:trPr>
          <w:gridAfter w:val="1"/>
          <w:wAfter w:w="153" w:type="pct"/>
          <w:trHeight w:val="330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center"/>
            </w:pPr>
            <w:r w:rsidRPr="00331A82">
              <w:t>Наименование</w:t>
            </w:r>
          </w:p>
        </w:tc>
        <w:tc>
          <w:tcPr>
            <w:tcW w:w="205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center"/>
            </w:pPr>
            <w:r w:rsidRPr="00331A82">
              <w:t>Код бюджетной классификации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5841" w:rsidRPr="00331A82" w:rsidRDefault="00C15841" w:rsidP="00C15841">
            <w:pPr>
              <w:jc w:val="center"/>
            </w:pPr>
            <w:r w:rsidRPr="00331A82">
              <w:t> </w:t>
            </w:r>
          </w:p>
        </w:tc>
        <w:tc>
          <w:tcPr>
            <w:tcW w:w="4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Сумма</w:t>
            </w:r>
          </w:p>
        </w:tc>
        <w:tc>
          <w:tcPr>
            <w:tcW w:w="6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rPr>
                <w:sz w:val="20"/>
                <w:szCs w:val="20"/>
              </w:rPr>
            </w:pPr>
            <w:r w:rsidRPr="00331A82">
              <w:rPr>
                <w:sz w:val="20"/>
                <w:szCs w:val="20"/>
              </w:rPr>
              <w:t> </w:t>
            </w:r>
          </w:p>
        </w:tc>
      </w:tr>
      <w:tr w:rsidR="00C15841" w:rsidTr="008A70A4">
        <w:trPr>
          <w:gridAfter w:val="1"/>
          <w:wAfter w:w="153" w:type="pct"/>
          <w:trHeight w:val="33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41" w:rsidRPr="00331A82" w:rsidRDefault="00C15841" w:rsidP="00C15841"/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ГРБС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РЗ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ПР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ЦСР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ВР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8A70A4">
            <w:pPr>
              <w:jc w:val="center"/>
            </w:pPr>
            <w:r w:rsidRPr="00331A82">
              <w:t>202</w:t>
            </w:r>
            <w:r w:rsidR="008A70A4">
              <w:t>3</w:t>
            </w:r>
            <w:r w:rsidRPr="00331A82">
              <w:t xml:space="preserve"> г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841" w:rsidRPr="00331A82" w:rsidRDefault="00C15841" w:rsidP="008A70A4">
            <w:pPr>
              <w:jc w:val="center"/>
            </w:pPr>
            <w:r w:rsidRPr="00331A82">
              <w:t>202</w:t>
            </w:r>
            <w:r w:rsidR="008A70A4">
              <w:t>4</w:t>
            </w:r>
            <w:r w:rsidRPr="00331A82">
              <w:t xml:space="preserve"> г</w:t>
            </w:r>
          </w:p>
        </w:tc>
        <w:tc>
          <w:tcPr>
            <w:tcW w:w="6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841" w:rsidRPr="00331A82" w:rsidRDefault="00C15841" w:rsidP="008A70A4">
            <w:pPr>
              <w:jc w:val="center"/>
            </w:pPr>
            <w:r w:rsidRPr="00331A82">
              <w:t>202</w:t>
            </w:r>
            <w:r w:rsidR="008A70A4">
              <w:t>4</w:t>
            </w:r>
            <w:r w:rsidRPr="00331A82">
              <w:t xml:space="preserve"> г</w:t>
            </w:r>
          </w:p>
        </w:tc>
      </w:tr>
      <w:tr w:rsidR="00C15841" w:rsidTr="008A70A4">
        <w:trPr>
          <w:gridAfter w:val="1"/>
          <w:wAfter w:w="153" w:type="pct"/>
          <w:trHeight w:val="1104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41" w:rsidRPr="00331A82" w:rsidRDefault="00C15841" w:rsidP="00C15841">
            <w:r w:rsidRPr="00331A82">
              <w:t>Доплаты к пенсиям муниципальных служащих</w:t>
            </w:r>
          </w:p>
        </w:tc>
        <w:tc>
          <w:tcPr>
            <w:tcW w:w="4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506</w:t>
            </w:r>
          </w:p>
          <w:p w:rsidR="00C15841" w:rsidRPr="00331A82" w:rsidRDefault="00C15841" w:rsidP="00C15841">
            <w:pPr>
              <w:jc w:val="both"/>
            </w:pPr>
          </w:p>
        </w:tc>
        <w:tc>
          <w:tcPr>
            <w:tcW w:w="2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10</w:t>
            </w:r>
          </w:p>
        </w:tc>
        <w:tc>
          <w:tcPr>
            <w:tcW w:w="2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>90 0 00 70510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A3468D">
            <w:pPr>
              <w:jc w:val="both"/>
            </w:pPr>
            <w:r w:rsidRPr="00331A82">
              <w:t>31</w:t>
            </w:r>
            <w:r w:rsidR="00A3468D"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8A70A4" w:rsidRDefault="008A70A4" w:rsidP="00C15841">
            <w:pPr>
              <w:jc w:val="both"/>
            </w:pPr>
            <w:r w:rsidRPr="008A70A4">
              <w:t>233 952,00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  <w:rPr>
                <w:sz w:val="22"/>
                <w:szCs w:val="22"/>
              </w:rPr>
            </w:pPr>
            <w:r w:rsidRPr="00331A82">
              <w:rPr>
                <w:sz w:val="22"/>
                <w:szCs w:val="22"/>
              </w:rPr>
              <w:t>0,00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841" w:rsidTr="008A70A4">
        <w:trPr>
          <w:gridAfter w:val="1"/>
          <w:wAfter w:w="153" w:type="pct"/>
          <w:trHeight w:val="70"/>
        </w:trPr>
        <w:tc>
          <w:tcPr>
            <w:tcW w:w="9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841" w:rsidRPr="00331A82" w:rsidRDefault="00C15841" w:rsidP="00C15841"/>
        </w:tc>
        <w:tc>
          <w:tcPr>
            <w:tcW w:w="4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24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2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8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30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/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BB5C51" w:rsidRDefault="00C15841" w:rsidP="00C15841">
            <w:pPr>
              <w:jc w:val="right"/>
            </w:pPr>
          </w:p>
        </w:tc>
        <w:tc>
          <w:tcPr>
            <w:tcW w:w="4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Pr="00331A82" w:rsidRDefault="00C15841" w:rsidP="00C158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41" w:rsidRDefault="00C15841" w:rsidP="00C15841">
            <w:pPr>
              <w:jc w:val="right"/>
              <w:rPr>
                <w:sz w:val="22"/>
                <w:szCs w:val="22"/>
              </w:rPr>
            </w:pPr>
          </w:p>
        </w:tc>
      </w:tr>
      <w:tr w:rsidR="00C15841" w:rsidTr="008A70A4">
        <w:trPr>
          <w:gridAfter w:val="1"/>
          <w:wAfter w:w="153" w:type="pct"/>
          <w:trHeight w:val="315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both"/>
            </w:pPr>
            <w:r w:rsidRPr="00331A82">
              <w:t xml:space="preserve">Итого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r w:rsidRPr="00331A82"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BB5C51" w:rsidRDefault="008A70A4" w:rsidP="00C15841">
            <w:pPr>
              <w:jc w:val="both"/>
            </w:pPr>
            <w:r w:rsidRPr="008A70A4">
              <w:t>233 952,00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right"/>
              <w:rPr>
                <w:b/>
                <w:bCs/>
                <w:sz w:val="22"/>
                <w:szCs w:val="22"/>
              </w:rPr>
            </w:pPr>
            <w:r w:rsidRPr="00331A8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841" w:rsidRPr="00331A82" w:rsidRDefault="00C15841" w:rsidP="00C15841">
            <w:pPr>
              <w:jc w:val="right"/>
              <w:rPr>
                <w:b/>
                <w:bCs/>
                <w:sz w:val="22"/>
                <w:szCs w:val="22"/>
              </w:rPr>
            </w:pPr>
            <w:r w:rsidRPr="00331A82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C15841" w:rsidRDefault="00C15841" w:rsidP="00C15841"/>
    <w:p w:rsidR="009A7D80" w:rsidRPr="00280EB4" w:rsidRDefault="009A7D80" w:rsidP="009A7D80">
      <w:pPr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  <w:bookmarkStart w:id="0" w:name="_GoBack"/>
      <w:bookmarkEnd w:id="0"/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C15841" w:rsidRDefault="00C15841" w:rsidP="009A7D80">
      <w:pPr>
        <w:ind w:left="345"/>
        <w:jc w:val="right"/>
        <w:rPr>
          <w:sz w:val="28"/>
          <w:szCs w:val="28"/>
        </w:rPr>
      </w:pPr>
    </w:p>
    <w:p w:rsidR="003B7ABA" w:rsidRDefault="003B7ABA" w:rsidP="009A7D80">
      <w:pPr>
        <w:ind w:left="345"/>
        <w:jc w:val="right"/>
        <w:rPr>
          <w:sz w:val="28"/>
          <w:szCs w:val="28"/>
        </w:rPr>
      </w:pP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 w:rsidR="00C15841">
        <w:rPr>
          <w:sz w:val="20"/>
          <w:szCs w:val="20"/>
        </w:rPr>
        <w:t>4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9A7D80" w:rsidRPr="00280EB4" w:rsidRDefault="009A7D80" w:rsidP="009A7D80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8A70A4">
        <w:rPr>
          <w:sz w:val="20"/>
          <w:szCs w:val="20"/>
        </w:rPr>
        <w:t>3</w:t>
      </w:r>
      <w:r w:rsidRPr="00280EB4">
        <w:rPr>
          <w:sz w:val="20"/>
          <w:szCs w:val="20"/>
        </w:rPr>
        <w:t>год</w:t>
      </w:r>
    </w:p>
    <w:p w:rsidR="00C15841" w:rsidRPr="00C15841" w:rsidRDefault="009A7D80" w:rsidP="00C1584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 w:rsidR="008A70A4"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 w:rsidR="008A70A4">
        <w:rPr>
          <w:sz w:val="20"/>
          <w:szCs w:val="20"/>
        </w:rPr>
        <w:t>5</w:t>
      </w:r>
      <w:r>
        <w:rPr>
          <w:sz w:val="20"/>
          <w:szCs w:val="20"/>
        </w:rPr>
        <w:t xml:space="preserve"> годов</w:t>
      </w:r>
    </w:p>
    <w:p w:rsidR="009A7D80" w:rsidRPr="00280EB4" w:rsidRDefault="009A7D80" w:rsidP="009A7D80">
      <w:pPr>
        <w:rPr>
          <w:sz w:val="28"/>
          <w:szCs w:val="28"/>
        </w:rPr>
      </w:pPr>
    </w:p>
    <w:p w:rsidR="009A7D80" w:rsidRPr="00280EB4" w:rsidRDefault="009A7D80" w:rsidP="009A7D80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9A7D80" w:rsidRPr="00280EB4" w:rsidRDefault="009A7D80" w:rsidP="009A7D80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9A7D80" w:rsidRPr="00280EB4" w:rsidRDefault="009A7D80" w:rsidP="009A7D80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</w:t>
      </w:r>
      <w:r w:rsidR="008A70A4">
        <w:rPr>
          <w:b/>
          <w:bCs/>
        </w:rPr>
        <w:t>3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 w:rsidR="008A70A4">
        <w:rPr>
          <w:b/>
        </w:rPr>
        <w:t>3</w:t>
      </w:r>
      <w:r w:rsidRPr="00280EB4">
        <w:rPr>
          <w:b/>
        </w:rPr>
        <w:t xml:space="preserve"> и 202</w:t>
      </w:r>
      <w:r w:rsidR="008A70A4">
        <w:rPr>
          <w:b/>
        </w:rPr>
        <w:t>3</w:t>
      </w:r>
      <w:r w:rsidRPr="00280EB4">
        <w:rPr>
          <w:b/>
        </w:rPr>
        <w:t>годов</w:t>
      </w:r>
    </w:p>
    <w:p w:rsidR="009A7D80" w:rsidRPr="00280EB4" w:rsidRDefault="009A7D80" w:rsidP="009A7D80">
      <w:pPr>
        <w:jc w:val="right"/>
      </w:pPr>
    </w:p>
    <w:p w:rsidR="009A7D80" w:rsidRPr="00D9613B" w:rsidRDefault="009A7D80" w:rsidP="009A7D80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9A7D80" w:rsidRPr="00280EB4" w:rsidRDefault="009A7D80" w:rsidP="009A7D80">
      <w:pPr>
        <w:tabs>
          <w:tab w:val="left" w:pos="3960"/>
          <w:tab w:val="left" w:pos="4140"/>
          <w:tab w:val="left" w:pos="4680"/>
        </w:tabs>
        <w:ind w:right="355"/>
      </w:pPr>
    </w:p>
    <w:p w:rsidR="009A7D80" w:rsidRDefault="009A7D80" w:rsidP="009A7D80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9A7D80" w:rsidTr="00842F00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9A7D80" w:rsidTr="00842F00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A70A4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 w:rsidR="008A70A4"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A70A4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 w:rsidR="008A70A4"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A70A4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 w:rsidR="008A70A4"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9A7D80" w:rsidTr="00842F0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b/>
                <w:bCs/>
                <w:sz w:val="22"/>
                <w:szCs w:val="22"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B84F3D" w:rsidRDefault="009A7D80" w:rsidP="00842F00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80" w:rsidRPr="00D9613B" w:rsidRDefault="009A7D80" w:rsidP="00842F00">
            <w:pPr>
              <w:rPr>
                <w:sz w:val="22"/>
                <w:szCs w:val="22"/>
              </w:rPr>
            </w:pP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-11 306 945,00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11 306 945,00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11 306 945,00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8A70A4" w:rsidTr="00C1584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A4" w:rsidRPr="00D9613B" w:rsidRDefault="008A70A4" w:rsidP="00375E55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11 306 945,00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0A4" w:rsidRPr="008A70A4" w:rsidRDefault="008A70A4" w:rsidP="00DA45DC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</w:tbl>
    <w:p w:rsidR="00F703A4" w:rsidRDefault="00F703A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727DE4" w:rsidRDefault="00727DE4"/>
    <w:p w:rsidR="0084390A" w:rsidRDefault="0084390A"/>
    <w:p w:rsidR="0084390A" w:rsidRDefault="0084390A"/>
    <w:p w:rsidR="0084390A" w:rsidRDefault="0084390A"/>
    <w:p w:rsidR="0084390A" w:rsidRDefault="0084390A"/>
    <w:p w:rsidR="0084390A" w:rsidRDefault="0084390A"/>
    <w:p w:rsidR="0084390A" w:rsidRDefault="0084390A"/>
    <w:p w:rsidR="0084390A" w:rsidRDefault="0084390A"/>
    <w:tbl>
      <w:tblPr>
        <w:tblW w:w="5152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2075"/>
        <w:gridCol w:w="904"/>
        <w:gridCol w:w="351"/>
        <w:gridCol w:w="282"/>
        <w:gridCol w:w="483"/>
        <w:gridCol w:w="152"/>
        <w:gridCol w:w="794"/>
        <w:gridCol w:w="68"/>
        <w:gridCol w:w="1171"/>
        <w:gridCol w:w="346"/>
        <w:gridCol w:w="523"/>
        <w:gridCol w:w="276"/>
        <w:gridCol w:w="1103"/>
        <w:gridCol w:w="1253"/>
        <w:gridCol w:w="1249"/>
      </w:tblGrid>
      <w:tr w:rsidR="0084390A" w:rsidRPr="008309C9" w:rsidTr="00FE0BB9">
        <w:trPr>
          <w:trHeight w:val="1872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8309C9" w:rsidRDefault="0084390A" w:rsidP="00FE0BB9">
            <w:pPr>
              <w:jc w:val="right"/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8309C9" w:rsidRDefault="0084390A" w:rsidP="00FE0BB9">
            <w:pPr>
              <w:jc w:val="right"/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8309C9" w:rsidRDefault="0084390A" w:rsidP="00FE0BB9">
            <w:pPr>
              <w:jc w:val="right"/>
            </w:pPr>
          </w:p>
        </w:tc>
        <w:tc>
          <w:tcPr>
            <w:tcW w:w="17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к решению Совета депутатов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 xml:space="preserve">О бюджете </w:t>
            </w:r>
            <w:proofErr w:type="spellStart"/>
            <w:r w:rsidRPr="00280EB4">
              <w:rPr>
                <w:sz w:val="20"/>
                <w:szCs w:val="20"/>
              </w:rPr>
              <w:t>Комарьевского</w:t>
            </w:r>
            <w:proofErr w:type="spellEnd"/>
            <w:r w:rsidRPr="00280EB4">
              <w:rPr>
                <w:sz w:val="20"/>
                <w:szCs w:val="20"/>
              </w:rPr>
              <w:t xml:space="preserve"> сельсовета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proofErr w:type="spellStart"/>
            <w:r w:rsidRPr="00280EB4">
              <w:rPr>
                <w:sz w:val="20"/>
                <w:szCs w:val="20"/>
              </w:rPr>
              <w:t>Доволенского</w:t>
            </w:r>
            <w:proofErr w:type="spellEnd"/>
            <w:r w:rsidRPr="00280EB4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4390A" w:rsidRPr="00280EB4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23</w:t>
            </w:r>
            <w:r w:rsidRPr="00280EB4">
              <w:rPr>
                <w:sz w:val="20"/>
                <w:szCs w:val="20"/>
              </w:rPr>
              <w:t>год</w:t>
            </w:r>
          </w:p>
          <w:p w:rsidR="0084390A" w:rsidRPr="00C15841" w:rsidRDefault="0084390A" w:rsidP="00FE0BB9">
            <w:pPr>
              <w:ind w:left="345"/>
              <w:jc w:val="right"/>
              <w:rPr>
                <w:sz w:val="20"/>
                <w:szCs w:val="20"/>
              </w:rPr>
            </w:pPr>
            <w:r w:rsidRPr="00280EB4">
              <w:rPr>
                <w:sz w:val="20"/>
                <w:szCs w:val="20"/>
              </w:rPr>
              <w:t>и плановый период 202</w:t>
            </w:r>
            <w:r>
              <w:rPr>
                <w:sz w:val="20"/>
                <w:szCs w:val="20"/>
              </w:rPr>
              <w:t>4</w:t>
            </w:r>
            <w:r w:rsidRPr="00280EB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5годов</w:t>
            </w:r>
          </w:p>
          <w:p w:rsidR="0084390A" w:rsidRPr="008309C9" w:rsidRDefault="0084390A" w:rsidP="00FE0BB9">
            <w:pPr>
              <w:jc w:val="right"/>
            </w:pPr>
          </w:p>
        </w:tc>
      </w:tr>
      <w:tr w:rsidR="0084390A" w:rsidRPr="008309C9" w:rsidTr="00FE0BB9">
        <w:trPr>
          <w:trHeight w:val="1230"/>
        </w:trPr>
        <w:tc>
          <w:tcPr>
            <w:tcW w:w="443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</w:rPr>
            </w:pPr>
            <w:r w:rsidRPr="008309C9">
              <w:rPr>
                <w:b/>
                <w:bCs/>
              </w:rPr>
              <w:t xml:space="preserve">Перечень муниципальных  программ </w:t>
            </w:r>
            <w:proofErr w:type="spellStart"/>
            <w:r w:rsidRPr="008309C9">
              <w:rPr>
                <w:b/>
                <w:bCs/>
              </w:rPr>
              <w:t>Комарьевского</w:t>
            </w:r>
            <w:proofErr w:type="spellEnd"/>
            <w:r w:rsidRPr="008309C9">
              <w:rPr>
                <w:b/>
                <w:bCs/>
              </w:rPr>
              <w:t xml:space="preserve"> сельсовета </w:t>
            </w:r>
            <w:proofErr w:type="spellStart"/>
            <w:r w:rsidRPr="008309C9">
              <w:rPr>
                <w:b/>
                <w:bCs/>
              </w:rPr>
              <w:t>Доволенского</w:t>
            </w:r>
            <w:proofErr w:type="spellEnd"/>
            <w:r w:rsidRPr="008309C9">
              <w:rPr>
                <w:b/>
                <w:bCs/>
              </w:rPr>
              <w:t xml:space="preserve"> района Новосибирской </w:t>
            </w:r>
            <w:proofErr w:type="spellStart"/>
            <w:r w:rsidRPr="008309C9">
              <w:rPr>
                <w:b/>
                <w:bCs/>
              </w:rPr>
              <w:t>обаласти</w:t>
            </w:r>
            <w:proofErr w:type="spellEnd"/>
            <w:r w:rsidRPr="008309C9">
              <w:rPr>
                <w:b/>
                <w:bCs/>
              </w:rPr>
              <w:t>, предусмотренных к финансированию из  бюджета сельского поселения в 202</w:t>
            </w:r>
            <w:r>
              <w:rPr>
                <w:b/>
                <w:bCs/>
              </w:rPr>
              <w:t>3</w:t>
            </w:r>
            <w:r w:rsidRPr="008309C9">
              <w:rPr>
                <w:b/>
                <w:bCs/>
              </w:rPr>
              <w:t xml:space="preserve"> году и плановом периоде  202</w:t>
            </w:r>
            <w:r>
              <w:rPr>
                <w:b/>
                <w:bCs/>
              </w:rPr>
              <w:t>4</w:t>
            </w:r>
            <w:r w:rsidRPr="008309C9">
              <w:rPr>
                <w:b/>
                <w:bCs/>
              </w:rPr>
              <w:t xml:space="preserve">  и 202</w:t>
            </w:r>
            <w:r>
              <w:rPr>
                <w:b/>
                <w:bCs/>
              </w:rPr>
              <w:t>5</w:t>
            </w:r>
            <w:r w:rsidRPr="008309C9">
              <w:rPr>
                <w:b/>
                <w:bCs/>
              </w:rPr>
              <w:t xml:space="preserve"> годов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390A" w:rsidRPr="008309C9" w:rsidTr="00FE0BB9">
        <w:trPr>
          <w:trHeight w:val="315"/>
        </w:trPr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309C9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84390A" w:rsidRPr="008309C9" w:rsidTr="00FE0BB9">
        <w:trPr>
          <w:trHeight w:val="255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20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8309C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309C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309C9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84390A" w:rsidRPr="008309C9" w:rsidTr="00FE0BB9">
        <w:trPr>
          <w:trHeight w:val="1787"/>
        </w:trPr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раздела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подраздела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390A" w:rsidRPr="008309C9" w:rsidTr="00FE0BB9">
        <w:trPr>
          <w:trHeight w:val="945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 xml:space="preserve">Муниципальная программа  "Профилактика </w:t>
            </w:r>
            <w:r>
              <w:rPr>
                <w:sz w:val="18"/>
                <w:szCs w:val="18"/>
              </w:rPr>
              <w:t xml:space="preserve">незаконного потребления наркотических средств и психотропных </w:t>
            </w:r>
            <w:proofErr w:type="spellStart"/>
            <w:r>
              <w:rPr>
                <w:sz w:val="18"/>
                <w:szCs w:val="18"/>
              </w:rPr>
              <w:t>веществ,наркомании</w:t>
            </w:r>
            <w:proofErr w:type="spellEnd"/>
            <w:r w:rsidRPr="008309C9">
              <w:rPr>
                <w:sz w:val="18"/>
                <w:szCs w:val="18"/>
              </w:rPr>
              <w:t xml:space="preserve"> на территории </w:t>
            </w:r>
            <w:proofErr w:type="spellStart"/>
            <w:r>
              <w:rPr>
                <w:sz w:val="18"/>
                <w:szCs w:val="18"/>
              </w:rPr>
              <w:t>Комарьевского</w:t>
            </w:r>
            <w:proofErr w:type="spellEnd"/>
            <w:r w:rsidRPr="008309C9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309C9">
              <w:rPr>
                <w:sz w:val="18"/>
                <w:szCs w:val="18"/>
              </w:rPr>
              <w:t>Доволенского</w:t>
            </w:r>
            <w:proofErr w:type="spellEnd"/>
            <w:r w:rsidRPr="008309C9">
              <w:rPr>
                <w:sz w:val="18"/>
                <w:szCs w:val="18"/>
              </w:rPr>
              <w:t xml:space="preserve"> района Новосибирской области на 202</w:t>
            </w:r>
            <w:r>
              <w:rPr>
                <w:sz w:val="18"/>
                <w:szCs w:val="18"/>
              </w:rPr>
              <w:t>1</w:t>
            </w:r>
            <w:r w:rsidRPr="008309C9">
              <w:rPr>
                <w:sz w:val="18"/>
                <w:szCs w:val="18"/>
              </w:rPr>
              <w:t>- 202</w:t>
            </w:r>
            <w:r>
              <w:rPr>
                <w:sz w:val="18"/>
                <w:szCs w:val="18"/>
              </w:rPr>
              <w:t>3</w:t>
            </w:r>
            <w:r w:rsidRPr="008309C9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02.0.00.00000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 w:rsidRPr="001C4C8F">
              <w:rPr>
                <w:b/>
                <w:bCs/>
                <w:sz w:val="16"/>
                <w:szCs w:val="16"/>
              </w:rPr>
              <w:t xml:space="preserve">               1000.00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84390A" w:rsidRPr="008309C9" w:rsidTr="00FE0BB9">
        <w:trPr>
          <w:trHeight w:val="960"/>
        </w:trPr>
        <w:tc>
          <w:tcPr>
            <w:tcW w:w="135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14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02.0.00.10310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1000.00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84390A" w:rsidRPr="008309C9" w:rsidTr="00FE0BB9">
        <w:trPr>
          <w:trHeight w:val="840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color w:val="000000"/>
                <w:sz w:val="18"/>
                <w:szCs w:val="18"/>
              </w:rPr>
            </w:pPr>
            <w:r w:rsidRPr="008309C9">
              <w:rPr>
                <w:color w:val="000000"/>
                <w:sz w:val="18"/>
                <w:szCs w:val="18"/>
              </w:rPr>
              <w:t>Муниципальная программа "</w:t>
            </w:r>
            <w:r>
              <w:rPr>
                <w:color w:val="000000"/>
                <w:sz w:val="18"/>
                <w:szCs w:val="18"/>
              </w:rPr>
              <w:t xml:space="preserve">Комплексного развития системы транспортной инфраструктуры </w:t>
            </w:r>
            <w:r w:rsidRPr="008309C9">
              <w:rPr>
                <w:color w:val="000000"/>
                <w:sz w:val="18"/>
                <w:szCs w:val="18"/>
              </w:rPr>
              <w:t xml:space="preserve"> на территории </w:t>
            </w:r>
            <w:proofErr w:type="spellStart"/>
            <w:r>
              <w:rPr>
                <w:color w:val="000000"/>
                <w:sz w:val="18"/>
                <w:szCs w:val="18"/>
              </w:rPr>
              <w:t>Комарьевского</w:t>
            </w:r>
            <w:proofErr w:type="spellEnd"/>
            <w:r w:rsidRPr="008309C9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309C9">
              <w:rPr>
                <w:color w:val="000000"/>
                <w:sz w:val="18"/>
                <w:szCs w:val="18"/>
              </w:rPr>
              <w:t>Доволенского</w:t>
            </w:r>
            <w:proofErr w:type="spellEnd"/>
            <w:r w:rsidRPr="008309C9">
              <w:rPr>
                <w:color w:val="000000"/>
                <w:sz w:val="18"/>
                <w:szCs w:val="18"/>
              </w:rPr>
              <w:t xml:space="preserve"> района Новосибирской области на 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8309C9">
              <w:rPr>
                <w:color w:val="000000"/>
                <w:sz w:val="18"/>
                <w:szCs w:val="18"/>
              </w:rPr>
              <w:t xml:space="preserve"> - 202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8309C9">
              <w:rPr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8309C9">
              <w:rPr>
                <w:sz w:val="18"/>
                <w:szCs w:val="18"/>
              </w:rPr>
              <w:t>.0.00.00000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776670" w:rsidRDefault="0084390A" w:rsidP="00FE0BB9">
            <w:pPr>
              <w:rPr>
                <w:b/>
              </w:rPr>
            </w:pPr>
            <w:r w:rsidRPr="00776670">
              <w:rPr>
                <w:b/>
                <w:sz w:val="16"/>
                <w:szCs w:val="16"/>
              </w:rPr>
              <w:t>100000,00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776670" w:rsidRDefault="0084390A" w:rsidP="00FE0BB9">
            <w:pPr>
              <w:rPr>
                <w:b/>
              </w:rPr>
            </w:pPr>
            <w:r w:rsidRPr="00776670">
              <w:rPr>
                <w:b/>
                <w:sz w:val="16"/>
                <w:szCs w:val="16"/>
              </w:rPr>
              <w:t>100000,00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776670" w:rsidRDefault="0084390A" w:rsidP="00FE0BB9">
            <w:pPr>
              <w:rPr>
                <w:b/>
              </w:rPr>
            </w:pPr>
            <w:r w:rsidRPr="00776670">
              <w:rPr>
                <w:b/>
                <w:sz w:val="16"/>
                <w:szCs w:val="16"/>
              </w:rPr>
              <w:t>100000,00</w:t>
            </w:r>
          </w:p>
        </w:tc>
      </w:tr>
      <w:tr w:rsidR="0084390A" w:rsidRPr="008309C9" w:rsidTr="00FE0BB9">
        <w:trPr>
          <w:trHeight w:val="1020"/>
        </w:trPr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09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8309C9">
              <w:rPr>
                <w:sz w:val="18"/>
                <w:szCs w:val="18"/>
              </w:rPr>
              <w:t>.0.00.0</w:t>
            </w:r>
            <w:r>
              <w:rPr>
                <w:sz w:val="18"/>
                <w:szCs w:val="18"/>
              </w:rPr>
              <w:t>74</w:t>
            </w:r>
            <w:r w:rsidRPr="008309C9">
              <w:rPr>
                <w:sz w:val="18"/>
                <w:szCs w:val="18"/>
              </w:rPr>
              <w:t>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</w:tr>
      <w:tr w:rsidR="0084390A" w:rsidRPr="008309C9" w:rsidTr="00FE0BB9">
        <w:trPr>
          <w:trHeight w:val="840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</w:rPr>
              <w:t>Комарьевского</w:t>
            </w:r>
            <w:proofErr w:type="spellEnd"/>
            <w:r w:rsidRPr="008309C9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309C9">
              <w:rPr>
                <w:sz w:val="18"/>
                <w:szCs w:val="18"/>
              </w:rPr>
              <w:t>Доволенского</w:t>
            </w:r>
            <w:proofErr w:type="spellEnd"/>
            <w:r w:rsidRPr="008309C9">
              <w:rPr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05.0.00.00000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 w:rsidRPr="001C4C8F">
              <w:rPr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b/>
                <w:bCs/>
                <w:sz w:val="16"/>
                <w:szCs w:val="16"/>
              </w:rPr>
            </w:pPr>
            <w:r w:rsidRPr="001C4C8F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84390A" w:rsidRPr="008309C9" w:rsidTr="00FE0BB9">
        <w:trPr>
          <w:trHeight w:val="790"/>
        </w:trPr>
        <w:tc>
          <w:tcPr>
            <w:tcW w:w="1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12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05.0.00.10340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1 000.00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 w:rsidRPr="001C4C8F">
              <w:rPr>
                <w:sz w:val="16"/>
                <w:szCs w:val="16"/>
              </w:rPr>
              <w:t xml:space="preserve">0.00  </w:t>
            </w:r>
          </w:p>
        </w:tc>
      </w:tr>
      <w:tr w:rsidR="0084390A" w:rsidRPr="008309C9" w:rsidTr="00FE0BB9">
        <w:trPr>
          <w:trHeight w:val="1043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7F1D86">
              <w:rPr>
                <w:sz w:val="18"/>
                <w:szCs w:val="18"/>
              </w:rPr>
              <w:t>униципальной программ</w:t>
            </w:r>
            <w:r>
              <w:rPr>
                <w:sz w:val="18"/>
                <w:szCs w:val="18"/>
              </w:rPr>
              <w:t>а</w:t>
            </w:r>
            <w:r w:rsidRPr="007F1D86">
              <w:rPr>
                <w:sz w:val="18"/>
                <w:szCs w:val="18"/>
              </w:rPr>
              <w:t xml:space="preserve"> "Использование и охрана земель на территории </w:t>
            </w:r>
            <w:proofErr w:type="spellStart"/>
            <w:r w:rsidRPr="007F1D86">
              <w:rPr>
                <w:sz w:val="18"/>
                <w:szCs w:val="18"/>
              </w:rPr>
              <w:t>Комарьевского</w:t>
            </w:r>
            <w:proofErr w:type="spellEnd"/>
            <w:r w:rsidRPr="007F1D86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F1D86">
              <w:rPr>
                <w:sz w:val="18"/>
                <w:szCs w:val="18"/>
              </w:rPr>
              <w:t>Доволенского</w:t>
            </w:r>
            <w:proofErr w:type="spellEnd"/>
            <w:r w:rsidRPr="007F1D86">
              <w:rPr>
                <w:sz w:val="18"/>
                <w:szCs w:val="18"/>
              </w:rPr>
              <w:t xml:space="preserve"> района Новосибирской области на 2022-202</w:t>
            </w:r>
            <w:r>
              <w:rPr>
                <w:sz w:val="18"/>
                <w:szCs w:val="18"/>
              </w:rPr>
              <w:t>5</w:t>
            </w:r>
            <w:r w:rsidRPr="007F1D86">
              <w:rPr>
                <w:sz w:val="18"/>
                <w:szCs w:val="18"/>
              </w:rPr>
              <w:t>гг"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0A" w:rsidRPr="00776670" w:rsidRDefault="0084390A" w:rsidP="00FE0BB9">
            <w:pPr>
              <w:jc w:val="center"/>
              <w:rPr>
                <w:sz w:val="18"/>
                <w:szCs w:val="18"/>
              </w:rPr>
            </w:pPr>
            <w:r w:rsidRPr="0077667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10370</w:t>
            </w:r>
          </w:p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7F1D86" w:rsidRDefault="0084390A" w:rsidP="00FE0BB9">
            <w:pPr>
              <w:jc w:val="right"/>
              <w:rPr>
                <w:b/>
                <w:sz w:val="16"/>
                <w:szCs w:val="16"/>
              </w:rPr>
            </w:pPr>
            <w:r w:rsidRPr="007F1D8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7F1D86" w:rsidRDefault="0084390A" w:rsidP="00FE0BB9">
            <w:pPr>
              <w:jc w:val="right"/>
              <w:rPr>
                <w:b/>
                <w:sz w:val="16"/>
                <w:szCs w:val="16"/>
              </w:rPr>
            </w:pPr>
            <w:r w:rsidRPr="007F1D86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7F1D86" w:rsidRDefault="0084390A" w:rsidP="00FE0BB9">
            <w:pPr>
              <w:jc w:val="right"/>
              <w:rPr>
                <w:b/>
                <w:sz w:val="16"/>
                <w:szCs w:val="16"/>
              </w:rPr>
            </w:pPr>
            <w:r w:rsidRPr="007F1D86">
              <w:rPr>
                <w:b/>
                <w:sz w:val="16"/>
                <w:szCs w:val="16"/>
              </w:rPr>
              <w:t>1000,00</w:t>
            </w:r>
          </w:p>
        </w:tc>
      </w:tr>
      <w:tr w:rsidR="0084390A" w:rsidRPr="008309C9" w:rsidTr="00FE0BB9">
        <w:trPr>
          <w:trHeight w:val="657"/>
        </w:trPr>
        <w:tc>
          <w:tcPr>
            <w:tcW w:w="13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0A" w:rsidRPr="00776670" w:rsidRDefault="0084390A" w:rsidP="00FE0BB9">
            <w:pPr>
              <w:jc w:val="center"/>
              <w:rPr>
                <w:sz w:val="18"/>
                <w:szCs w:val="18"/>
              </w:rPr>
            </w:pPr>
            <w:r w:rsidRPr="0077667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776670">
              <w:rPr>
                <w:sz w:val="18"/>
                <w:szCs w:val="18"/>
              </w:rPr>
              <w:t>10370</w:t>
            </w:r>
          </w:p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90A" w:rsidRPr="008309C9" w:rsidRDefault="0084390A" w:rsidP="00FE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0A" w:rsidRPr="001C4C8F" w:rsidRDefault="0084390A" w:rsidP="00FE0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84390A" w:rsidRPr="008309C9" w:rsidTr="00FE0BB9">
        <w:trPr>
          <w:trHeight w:val="330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90A" w:rsidRPr="008309C9" w:rsidRDefault="0084390A" w:rsidP="00FE0BB9">
            <w:pPr>
              <w:rPr>
                <w:b/>
                <w:bCs/>
                <w:sz w:val="18"/>
                <w:szCs w:val="18"/>
              </w:rPr>
            </w:pPr>
            <w:r w:rsidRPr="008309C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8309C9" w:rsidRDefault="0084390A" w:rsidP="00FE0BB9">
            <w:pPr>
              <w:rPr>
                <w:sz w:val="18"/>
                <w:szCs w:val="18"/>
              </w:rPr>
            </w:pPr>
            <w:r w:rsidRPr="008309C9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0A" w:rsidRPr="00E56719" w:rsidRDefault="0084390A" w:rsidP="009708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970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0A" w:rsidRPr="008309C9" w:rsidRDefault="0084390A" w:rsidP="00970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101000,00</w:t>
            </w:r>
          </w:p>
        </w:tc>
      </w:tr>
    </w:tbl>
    <w:p w:rsidR="0084390A" w:rsidRDefault="0084390A" w:rsidP="0084390A"/>
    <w:p w:rsidR="009708DA" w:rsidRDefault="009708DA"/>
    <w:sectPr w:rsidR="009708DA" w:rsidSect="003B481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C1"/>
    <w:rsid w:val="00001C29"/>
    <w:rsid w:val="00002E90"/>
    <w:rsid w:val="00004BC6"/>
    <w:rsid w:val="00005FD1"/>
    <w:rsid w:val="0002629A"/>
    <w:rsid w:val="000306B5"/>
    <w:rsid w:val="00045EBD"/>
    <w:rsid w:val="000607EA"/>
    <w:rsid w:val="000649A7"/>
    <w:rsid w:val="00065E78"/>
    <w:rsid w:val="00066BEC"/>
    <w:rsid w:val="0007432A"/>
    <w:rsid w:val="000746B1"/>
    <w:rsid w:val="00076828"/>
    <w:rsid w:val="00082868"/>
    <w:rsid w:val="0008445C"/>
    <w:rsid w:val="000B6F28"/>
    <w:rsid w:val="000D1A2C"/>
    <w:rsid w:val="000D3794"/>
    <w:rsid w:val="000D68C1"/>
    <w:rsid w:val="000D731D"/>
    <w:rsid w:val="000F2D3F"/>
    <w:rsid w:val="000F5D53"/>
    <w:rsid w:val="000F7D25"/>
    <w:rsid w:val="00104D09"/>
    <w:rsid w:val="00116BE2"/>
    <w:rsid w:val="00117B16"/>
    <w:rsid w:val="00121837"/>
    <w:rsid w:val="00125D4B"/>
    <w:rsid w:val="001271C9"/>
    <w:rsid w:val="001334FF"/>
    <w:rsid w:val="00133B1B"/>
    <w:rsid w:val="001347B4"/>
    <w:rsid w:val="00141654"/>
    <w:rsid w:val="0017070D"/>
    <w:rsid w:val="00175FDF"/>
    <w:rsid w:val="00176D02"/>
    <w:rsid w:val="0018348C"/>
    <w:rsid w:val="00183A18"/>
    <w:rsid w:val="00186DFC"/>
    <w:rsid w:val="001908E7"/>
    <w:rsid w:val="001B6951"/>
    <w:rsid w:val="001C5945"/>
    <w:rsid w:val="001D2C22"/>
    <w:rsid w:val="001D49BA"/>
    <w:rsid w:val="001D588A"/>
    <w:rsid w:val="001D60AE"/>
    <w:rsid w:val="001E0774"/>
    <w:rsid w:val="001F27E9"/>
    <w:rsid w:val="001F60CF"/>
    <w:rsid w:val="00200408"/>
    <w:rsid w:val="00207078"/>
    <w:rsid w:val="00210FB1"/>
    <w:rsid w:val="00215F85"/>
    <w:rsid w:val="00216199"/>
    <w:rsid w:val="00216563"/>
    <w:rsid w:val="00216DC5"/>
    <w:rsid w:val="002244C1"/>
    <w:rsid w:val="002250D6"/>
    <w:rsid w:val="002279A1"/>
    <w:rsid w:val="00232AB7"/>
    <w:rsid w:val="00234FB3"/>
    <w:rsid w:val="0023606D"/>
    <w:rsid w:val="0024274D"/>
    <w:rsid w:val="002435D7"/>
    <w:rsid w:val="00262D16"/>
    <w:rsid w:val="0026608B"/>
    <w:rsid w:val="00281D9E"/>
    <w:rsid w:val="00292627"/>
    <w:rsid w:val="002A1F4E"/>
    <w:rsid w:val="002A5C65"/>
    <w:rsid w:val="002A723D"/>
    <w:rsid w:val="002A7F63"/>
    <w:rsid w:val="002C1E8B"/>
    <w:rsid w:val="002C5504"/>
    <w:rsid w:val="002C7E2B"/>
    <w:rsid w:val="002D57C7"/>
    <w:rsid w:val="002D6932"/>
    <w:rsid w:val="002D6937"/>
    <w:rsid w:val="002E034D"/>
    <w:rsid w:val="002E569F"/>
    <w:rsid w:val="002F2D80"/>
    <w:rsid w:val="002F4024"/>
    <w:rsid w:val="002F7B57"/>
    <w:rsid w:val="00300F05"/>
    <w:rsid w:val="003027C3"/>
    <w:rsid w:val="003056D9"/>
    <w:rsid w:val="00317827"/>
    <w:rsid w:val="003346A0"/>
    <w:rsid w:val="0034368E"/>
    <w:rsid w:val="00351C15"/>
    <w:rsid w:val="003566D4"/>
    <w:rsid w:val="003575E6"/>
    <w:rsid w:val="00363021"/>
    <w:rsid w:val="00365628"/>
    <w:rsid w:val="003658DB"/>
    <w:rsid w:val="003723D0"/>
    <w:rsid w:val="00375E55"/>
    <w:rsid w:val="003769EA"/>
    <w:rsid w:val="00384457"/>
    <w:rsid w:val="00391DD1"/>
    <w:rsid w:val="00392640"/>
    <w:rsid w:val="00394272"/>
    <w:rsid w:val="003B4818"/>
    <w:rsid w:val="003B7ABA"/>
    <w:rsid w:val="003C3FDD"/>
    <w:rsid w:val="003D0B67"/>
    <w:rsid w:val="003F052C"/>
    <w:rsid w:val="003F370E"/>
    <w:rsid w:val="003F7CB6"/>
    <w:rsid w:val="00404777"/>
    <w:rsid w:val="004123D4"/>
    <w:rsid w:val="00415936"/>
    <w:rsid w:val="004237EB"/>
    <w:rsid w:val="00424CD8"/>
    <w:rsid w:val="0042597C"/>
    <w:rsid w:val="00434D25"/>
    <w:rsid w:val="0044058F"/>
    <w:rsid w:val="00455E62"/>
    <w:rsid w:val="004643C6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D3D2D"/>
    <w:rsid w:val="004D6703"/>
    <w:rsid w:val="004E1972"/>
    <w:rsid w:val="004E67D6"/>
    <w:rsid w:val="004F2C0D"/>
    <w:rsid w:val="005138D1"/>
    <w:rsid w:val="00515331"/>
    <w:rsid w:val="00516F0E"/>
    <w:rsid w:val="005310F4"/>
    <w:rsid w:val="00540A2E"/>
    <w:rsid w:val="0054182E"/>
    <w:rsid w:val="00542253"/>
    <w:rsid w:val="00542269"/>
    <w:rsid w:val="00550BBD"/>
    <w:rsid w:val="00555466"/>
    <w:rsid w:val="00597264"/>
    <w:rsid w:val="005A09E6"/>
    <w:rsid w:val="005A0B33"/>
    <w:rsid w:val="005A15B8"/>
    <w:rsid w:val="005A4648"/>
    <w:rsid w:val="005A65E1"/>
    <w:rsid w:val="005B32BB"/>
    <w:rsid w:val="005C0AA0"/>
    <w:rsid w:val="005C2A8D"/>
    <w:rsid w:val="005C2B03"/>
    <w:rsid w:val="005C2CF4"/>
    <w:rsid w:val="005C5CE5"/>
    <w:rsid w:val="005C6568"/>
    <w:rsid w:val="005C7B62"/>
    <w:rsid w:val="005D03D2"/>
    <w:rsid w:val="005E539B"/>
    <w:rsid w:val="005E53E3"/>
    <w:rsid w:val="005F35A8"/>
    <w:rsid w:val="005F7407"/>
    <w:rsid w:val="0062114B"/>
    <w:rsid w:val="00624741"/>
    <w:rsid w:val="00627EB4"/>
    <w:rsid w:val="00631D33"/>
    <w:rsid w:val="00637819"/>
    <w:rsid w:val="006465CA"/>
    <w:rsid w:val="00646824"/>
    <w:rsid w:val="00651C4B"/>
    <w:rsid w:val="00653B1A"/>
    <w:rsid w:val="00654180"/>
    <w:rsid w:val="0065578E"/>
    <w:rsid w:val="0068274E"/>
    <w:rsid w:val="00691326"/>
    <w:rsid w:val="006922AB"/>
    <w:rsid w:val="0069656A"/>
    <w:rsid w:val="00696B4C"/>
    <w:rsid w:val="006A1B1C"/>
    <w:rsid w:val="006A1E43"/>
    <w:rsid w:val="006A6A4E"/>
    <w:rsid w:val="006B137C"/>
    <w:rsid w:val="006B68DB"/>
    <w:rsid w:val="006C520B"/>
    <w:rsid w:val="006C606D"/>
    <w:rsid w:val="006D37CE"/>
    <w:rsid w:val="006E23E6"/>
    <w:rsid w:val="006F1A1E"/>
    <w:rsid w:val="00703CC5"/>
    <w:rsid w:val="0071205A"/>
    <w:rsid w:val="007148FF"/>
    <w:rsid w:val="00714E0A"/>
    <w:rsid w:val="007229DA"/>
    <w:rsid w:val="00724722"/>
    <w:rsid w:val="00727DE4"/>
    <w:rsid w:val="00730650"/>
    <w:rsid w:val="00731927"/>
    <w:rsid w:val="00732C57"/>
    <w:rsid w:val="00741FE4"/>
    <w:rsid w:val="00743D5F"/>
    <w:rsid w:val="00752B53"/>
    <w:rsid w:val="00762D7F"/>
    <w:rsid w:val="00766FCB"/>
    <w:rsid w:val="0077490A"/>
    <w:rsid w:val="007811D7"/>
    <w:rsid w:val="00793240"/>
    <w:rsid w:val="00793665"/>
    <w:rsid w:val="007977B3"/>
    <w:rsid w:val="007977D1"/>
    <w:rsid w:val="007A5DE5"/>
    <w:rsid w:val="007A77C4"/>
    <w:rsid w:val="007B65AA"/>
    <w:rsid w:val="007C2321"/>
    <w:rsid w:val="007D2CA6"/>
    <w:rsid w:val="007E218D"/>
    <w:rsid w:val="007E3BB5"/>
    <w:rsid w:val="007E5A14"/>
    <w:rsid w:val="007F14EB"/>
    <w:rsid w:val="007F4313"/>
    <w:rsid w:val="008012D6"/>
    <w:rsid w:val="00802444"/>
    <w:rsid w:val="008054A3"/>
    <w:rsid w:val="00811A08"/>
    <w:rsid w:val="00832EDE"/>
    <w:rsid w:val="00835F4F"/>
    <w:rsid w:val="00842782"/>
    <w:rsid w:val="00842C3A"/>
    <w:rsid w:val="00842F00"/>
    <w:rsid w:val="0084390A"/>
    <w:rsid w:val="0084689B"/>
    <w:rsid w:val="008613D4"/>
    <w:rsid w:val="00863727"/>
    <w:rsid w:val="00881F66"/>
    <w:rsid w:val="008916E3"/>
    <w:rsid w:val="00895629"/>
    <w:rsid w:val="00895831"/>
    <w:rsid w:val="00897CE0"/>
    <w:rsid w:val="008A3188"/>
    <w:rsid w:val="008A4600"/>
    <w:rsid w:val="008A70A4"/>
    <w:rsid w:val="008A7A16"/>
    <w:rsid w:val="008B4926"/>
    <w:rsid w:val="008C6E71"/>
    <w:rsid w:val="008C778E"/>
    <w:rsid w:val="008D4E14"/>
    <w:rsid w:val="008E1EE7"/>
    <w:rsid w:val="00900B68"/>
    <w:rsid w:val="00911D90"/>
    <w:rsid w:val="00922E8D"/>
    <w:rsid w:val="00932A80"/>
    <w:rsid w:val="0096378F"/>
    <w:rsid w:val="009676C4"/>
    <w:rsid w:val="009708DA"/>
    <w:rsid w:val="00972A11"/>
    <w:rsid w:val="00975B28"/>
    <w:rsid w:val="00982CBC"/>
    <w:rsid w:val="009934C9"/>
    <w:rsid w:val="00994589"/>
    <w:rsid w:val="009A151F"/>
    <w:rsid w:val="009A1CAF"/>
    <w:rsid w:val="009A2A4C"/>
    <w:rsid w:val="009A5F84"/>
    <w:rsid w:val="009A7D80"/>
    <w:rsid w:val="009B08BE"/>
    <w:rsid w:val="009B205F"/>
    <w:rsid w:val="009B6D8C"/>
    <w:rsid w:val="009C1809"/>
    <w:rsid w:val="009C2C0C"/>
    <w:rsid w:val="009C4A53"/>
    <w:rsid w:val="009C522F"/>
    <w:rsid w:val="009C597A"/>
    <w:rsid w:val="009C5FBE"/>
    <w:rsid w:val="009D03F6"/>
    <w:rsid w:val="009D4D67"/>
    <w:rsid w:val="009E4A47"/>
    <w:rsid w:val="009E62F7"/>
    <w:rsid w:val="009F2584"/>
    <w:rsid w:val="009F4CE3"/>
    <w:rsid w:val="009F58FB"/>
    <w:rsid w:val="009F64AA"/>
    <w:rsid w:val="009F7D4D"/>
    <w:rsid w:val="009F7D66"/>
    <w:rsid w:val="00A17D37"/>
    <w:rsid w:val="00A23567"/>
    <w:rsid w:val="00A247E9"/>
    <w:rsid w:val="00A325DE"/>
    <w:rsid w:val="00A3468D"/>
    <w:rsid w:val="00A372F8"/>
    <w:rsid w:val="00A37F9B"/>
    <w:rsid w:val="00A43C33"/>
    <w:rsid w:val="00A52FD7"/>
    <w:rsid w:val="00A61CC1"/>
    <w:rsid w:val="00A653FC"/>
    <w:rsid w:val="00A65AD1"/>
    <w:rsid w:val="00A72924"/>
    <w:rsid w:val="00A76F6A"/>
    <w:rsid w:val="00A80830"/>
    <w:rsid w:val="00A83CA4"/>
    <w:rsid w:val="00A87984"/>
    <w:rsid w:val="00A9660F"/>
    <w:rsid w:val="00A96E89"/>
    <w:rsid w:val="00AA168D"/>
    <w:rsid w:val="00AA4E82"/>
    <w:rsid w:val="00AB6840"/>
    <w:rsid w:val="00AD0546"/>
    <w:rsid w:val="00AD2506"/>
    <w:rsid w:val="00AD5BF2"/>
    <w:rsid w:val="00AD79FB"/>
    <w:rsid w:val="00AE4164"/>
    <w:rsid w:val="00AF0BB1"/>
    <w:rsid w:val="00AF3BF9"/>
    <w:rsid w:val="00B01DC6"/>
    <w:rsid w:val="00B03708"/>
    <w:rsid w:val="00B05D49"/>
    <w:rsid w:val="00B10C05"/>
    <w:rsid w:val="00B177DD"/>
    <w:rsid w:val="00B21ABB"/>
    <w:rsid w:val="00B2341D"/>
    <w:rsid w:val="00B400F7"/>
    <w:rsid w:val="00B45CA9"/>
    <w:rsid w:val="00B46D7A"/>
    <w:rsid w:val="00B471B0"/>
    <w:rsid w:val="00B50C3D"/>
    <w:rsid w:val="00B518E1"/>
    <w:rsid w:val="00B66EE2"/>
    <w:rsid w:val="00B71182"/>
    <w:rsid w:val="00B7633A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5C45"/>
    <w:rsid w:val="00BF60DD"/>
    <w:rsid w:val="00C02C59"/>
    <w:rsid w:val="00C0503F"/>
    <w:rsid w:val="00C10D1C"/>
    <w:rsid w:val="00C110B0"/>
    <w:rsid w:val="00C15841"/>
    <w:rsid w:val="00C15DDC"/>
    <w:rsid w:val="00C31B7B"/>
    <w:rsid w:val="00C4119B"/>
    <w:rsid w:val="00C41F89"/>
    <w:rsid w:val="00C46FAC"/>
    <w:rsid w:val="00C50E77"/>
    <w:rsid w:val="00C56697"/>
    <w:rsid w:val="00C90A6F"/>
    <w:rsid w:val="00C92B29"/>
    <w:rsid w:val="00CA0244"/>
    <w:rsid w:val="00CA6452"/>
    <w:rsid w:val="00CB14BE"/>
    <w:rsid w:val="00CC5B8E"/>
    <w:rsid w:val="00CD5D50"/>
    <w:rsid w:val="00CD644B"/>
    <w:rsid w:val="00CE3225"/>
    <w:rsid w:val="00CE6612"/>
    <w:rsid w:val="00CF3492"/>
    <w:rsid w:val="00D02249"/>
    <w:rsid w:val="00D05FC0"/>
    <w:rsid w:val="00D100A6"/>
    <w:rsid w:val="00D10137"/>
    <w:rsid w:val="00D12F56"/>
    <w:rsid w:val="00D17D34"/>
    <w:rsid w:val="00D34C69"/>
    <w:rsid w:val="00D40E08"/>
    <w:rsid w:val="00D416F5"/>
    <w:rsid w:val="00D46FC9"/>
    <w:rsid w:val="00D52060"/>
    <w:rsid w:val="00D52C8E"/>
    <w:rsid w:val="00D62D06"/>
    <w:rsid w:val="00D63C40"/>
    <w:rsid w:val="00D72730"/>
    <w:rsid w:val="00D727C2"/>
    <w:rsid w:val="00D73B60"/>
    <w:rsid w:val="00D87DE3"/>
    <w:rsid w:val="00DA45DC"/>
    <w:rsid w:val="00DB49B5"/>
    <w:rsid w:val="00DB74BC"/>
    <w:rsid w:val="00DD0710"/>
    <w:rsid w:val="00DE31D7"/>
    <w:rsid w:val="00DE3E06"/>
    <w:rsid w:val="00DF13F2"/>
    <w:rsid w:val="00E00CFC"/>
    <w:rsid w:val="00E13490"/>
    <w:rsid w:val="00E30FEA"/>
    <w:rsid w:val="00E32077"/>
    <w:rsid w:val="00E35888"/>
    <w:rsid w:val="00E37526"/>
    <w:rsid w:val="00E4075D"/>
    <w:rsid w:val="00E41800"/>
    <w:rsid w:val="00E4493B"/>
    <w:rsid w:val="00E53BF8"/>
    <w:rsid w:val="00E6012B"/>
    <w:rsid w:val="00E608AE"/>
    <w:rsid w:val="00E709E6"/>
    <w:rsid w:val="00E70A2A"/>
    <w:rsid w:val="00E7362C"/>
    <w:rsid w:val="00E751D8"/>
    <w:rsid w:val="00E8247C"/>
    <w:rsid w:val="00E8412B"/>
    <w:rsid w:val="00E91089"/>
    <w:rsid w:val="00E940AC"/>
    <w:rsid w:val="00EA09C3"/>
    <w:rsid w:val="00EB2C21"/>
    <w:rsid w:val="00EB4909"/>
    <w:rsid w:val="00EC6780"/>
    <w:rsid w:val="00ED69AF"/>
    <w:rsid w:val="00EF257E"/>
    <w:rsid w:val="00F021DF"/>
    <w:rsid w:val="00F16AC7"/>
    <w:rsid w:val="00F20552"/>
    <w:rsid w:val="00F25756"/>
    <w:rsid w:val="00F35B24"/>
    <w:rsid w:val="00F409B2"/>
    <w:rsid w:val="00F44DB2"/>
    <w:rsid w:val="00F45977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C4383"/>
    <w:rsid w:val="00FC495C"/>
    <w:rsid w:val="00FC4992"/>
    <w:rsid w:val="00FC5707"/>
    <w:rsid w:val="00FE0BB9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C7E6"/>
  <w15:docId w15:val="{845A9260-100C-40A2-B2ED-0FB42C9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7D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A7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A7D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1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7811D7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7811D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78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11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D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D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A7D80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rsid w:val="009A7D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9A7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9A7D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9A7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rsid w:val="009A7D80"/>
    <w:rPr>
      <w:rFonts w:cs="Times New Roman"/>
    </w:rPr>
  </w:style>
  <w:style w:type="paragraph" w:styleId="aa">
    <w:name w:val="Balloon Text"/>
    <w:basedOn w:val="a"/>
    <w:link w:val="ab"/>
    <w:semiHidden/>
    <w:rsid w:val="009A7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A7D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9A7D8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9A7D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9A7D80"/>
    <w:rPr>
      <w:color w:val="0000FF"/>
      <w:u w:val="single"/>
    </w:rPr>
  </w:style>
  <w:style w:type="character" w:styleId="af">
    <w:name w:val="FollowedHyperlink"/>
    <w:uiPriority w:val="99"/>
    <w:unhideWhenUsed/>
    <w:rsid w:val="009A7D80"/>
    <w:rPr>
      <w:color w:val="800080"/>
      <w:u w:val="single"/>
    </w:rPr>
  </w:style>
  <w:style w:type="paragraph" w:customStyle="1" w:styleId="msonormal0">
    <w:name w:val="msonormal"/>
    <w:basedOn w:val="a"/>
    <w:rsid w:val="0034368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3436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4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343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34368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3436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343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3436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3436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368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436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3436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4368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4368E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343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34368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3436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43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34368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34368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3436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3436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34368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34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0">
    <w:name w:val="Table Grid"/>
    <w:basedOn w:val="a1"/>
    <w:uiPriority w:val="59"/>
    <w:rsid w:val="0034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D7C3CAE85149143B8801A3022B8522C1FE6480792BBD42F47C981B5D4E73AD41DD621927A68Ae8N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6EC551C78F862724CB18F1C3FDEED6BBD3CCF0006866BDD34D97936082FA3E4D2714696BB4F9CC9FCFEo1M7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500A-0053-48EA-B3AE-E675FA3E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8317</Words>
  <Characters>47412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43</cp:revision>
  <cp:lastPrinted>2022-11-17T08:06:00Z</cp:lastPrinted>
  <dcterms:created xsi:type="dcterms:W3CDTF">2021-11-10T09:12:00Z</dcterms:created>
  <dcterms:modified xsi:type="dcterms:W3CDTF">2022-11-17T08:07:00Z</dcterms:modified>
</cp:coreProperties>
</file>