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208" w:rsidRPr="0026641C" w:rsidRDefault="00D56208" w:rsidP="00D56208">
      <w:pPr>
        <w:jc w:val="center"/>
        <w:rPr>
          <w:b/>
          <w:sz w:val="28"/>
          <w:szCs w:val="28"/>
        </w:rPr>
      </w:pPr>
      <w:r w:rsidRPr="0026641C">
        <w:rPr>
          <w:b/>
          <w:sz w:val="28"/>
          <w:szCs w:val="28"/>
        </w:rPr>
        <w:t>СОВЕТ ДЕПУТАТОВ КОМАРЬЕВСКОГО СЕЛЬСОВЕТА</w:t>
      </w:r>
    </w:p>
    <w:p w:rsidR="00D56208" w:rsidRPr="0026641C" w:rsidRDefault="00D56208" w:rsidP="00D56208">
      <w:pPr>
        <w:jc w:val="center"/>
        <w:rPr>
          <w:b/>
          <w:sz w:val="28"/>
          <w:szCs w:val="28"/>
        </w:rPr>
      </w:pPr>
      <w:r w:rsidRPr="0026641C">
        <w:rPr>
          <w:b/>
          <w:sz w:val="28"/>
          <w:szCs w:val="28"/>
        </w:rPr>
        <w:t>ДОВОЛЕНСКОГО РАЙОНА НОВОСИБИРСКОЙ ОБЛАСТИ</w:t>
      </w:r>
    </w:p>
    <w:p w:rsidR="00D56208" w:rsidRPr="0026641C" w:rsidRDefault="00D56208" w:rsidP="00D56208">
      <w:pPr>
        <w:jc w:val="center"/>
        <w:rPr>
          <w:b/>
          <w:sz w:val="28"/>
          <w:szCs w:val="28"/>
        </w:rPr>
      </w:pPr>
    </w:p>
    <w:p w:rsidR="00D56208" w:rsidRPr="0026641C" w:rsidRDefault="00D56208" w:rsidP="00D56208">
      <w:pPr>
        <w:jc w:val="center"/>
        <w:rPr>
          <w:b/>
          <w:sz w:val="28"/>
          <w:szCs w:val="28"/>
        </w:rPr>
      </w:pPr>
    </w:p>
    <w:p w:rsidR="00D56208" w:rsidRPr="0026641C" w:rsidRDefault="00D56208" w:rsidP="00D56208">
      <w:pPr>
        <w:jc w:val="center"/>
        <w:rPr>
          <w:b/>
          <w:sz w:val="28"/>
          <w:szCs w:val="28"/>
        </w:rPr>
      </w:pPr>
      <w:r w:rsidRPr="0026641C">
        <w:rPr>
          <w:b/>
          <w:sz w:val="28"/>
          <w:szCs w:val="28"/>
        </w:rPr>
        <w:t>РЕШЕНИЕ</w:t>
      </w:r>
    </w:p>
    <w:p w:rsidR="00D56208" w:rsidRPr="0026641C" w:rsidRDefault="007F2955" w:rsidP="00D562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тридцатой</w:t>
      </w:r>
      <w:r w:rsidR="00D56208" w:rsidRPr="0026641C">
        <w:rPr>
          <w:b/>
          <w:sz w:val="28"/>
          <w:szCs w:val="28"/>
        </w:rPr>
        <w:t xml:space="preserve"> сессии </w:t>
      </w:r>
      <w:r w:rsidR="00D56208">
        <w:rPr>
          <w:b/>
          <w:sz w:val="28"/>
          <w:szCs w:val="28"/>
        </w:rPr>
        <w:t>шестого</w:t>
      </w:r>
      <w:r w:rsidR="00D56208" w:rsidRPr="0026641C">
        <w:rPr>
          <w:b/>
          <w:sz w:val="28"/>
          <w:szCs w:val="28"/>
        </w:rPr>
        <w:t xml:space="preserve"> созыва</w:t>
      </w:r>
    </w:p>
    <w:p w:rsidR="00D56208" w:rsidRPr="0026641C" w:rsidRDefault="00D56208" w:rsidP="00D56208">
      <w:pPr>
        <w:jc w:val="center"/>
        <w:rPr>
          <w:b/>
          <w:sz w:val="28"/>
          <w:szCs w:val="28"/>
        </w:rPr>
      </w:pPr>
    </w:p>
    <w:p w:rsidR="00D56208" w:rsidRPr="0026641C" w:rsidRDefault="007F2955" w:rsidP="00D56208">
      <w:pPr>
        <w:rPr>
          <w:b/>
          <w:sz w:val="28"/>
          <w:szCs w:val="28"/>
        </w:rPr>
      </w:pPr>
      <w:r>
        <w:rPr>
          <w:b/>
          <w:sz w:val="28"/>
          <w:szCs w:val="28"/>
        </w:rPr>
        <w:t>21.02.2023</w:t>
      </w:r>
      <w:r w:rsidR="00D56208" w:rsidRPr="0026641C">
        <w:rPr>
          <w:b/>
          <w:sz w:val="28"/>
          <w:szCs w:val="28"/>
        </w:rPr>
        <w:t xml:space="preserve">                       </w:t>
      </w:r>
      <w:r w:rsidR="00D56208">
        <w:rPr>
          <w:b/>
          <w:sz w:val="28"/>
          <w:szCs w:val="28"/>
        </w:rPr>
        <w:t xml:space="preserve">      </w:t>
      </w:r>
      <w:r w:rsidR="00D56208" w:rsidRPr="0026641C">
        <w:rPr>
          <w:b/>
          <w:sz w:val="28"/>
          <w:szCs w:val="28"/>
        </w:rPr>
        <w:t xml:space="preserve">                                                            </w:t>
      </w:r>
      <w:r w:rsidR="00D56208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 </w:t>
      </w:r>
      <w:r w:rsidR="00D56208">
        <w:rPr>
          <w:b/>
          <w:sz w:val="28"/>
          <w:szCs w:val="28"/>
        </w:rPr>
        <w:t xml:space="preserve"> </w:t>
      </w:r>
      <w:r w:rsidR="00D56208" w:rsidRPr="0026641C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122</w:t>
      </w:r>
    </w:p>
    <w:p w:rsidR="00D56208" w:rsidRPr="0026641C" w:rsidRDefault="00D56208" w:rsidP="00D56208">
      <w:pPr>
        <w:jc w:val="center"/>
        <w:rPr>
          <w:b/>
          <w:sz w:val="28"/>
          <w:szCs w:val="28"/>
        </w:rPr>
      </w:pPr>
      <w:r w:rsidRPr="0026641C">
        <w:rPr>
          <w:b/>
          <w:sz w:val="28"/>
          <w:szCs w:val="28"/>
        </w:rPr>
        <w:t xml:space="preserve">с. </w:t>
      </w:r>
      <w:proofErr w:type="gramStart"/>
      <w:r w:rsidRPr="0026641C">
        <w:rPr>
          <w:b/>
          <w:sz w:val="28"/>
          <w:szCs w:val="28"/>
        </w:rPr>
        <w:t>Комарье</w:t>
      </w:r>
      <w:proofErr w:type="gramEnd"/>
    </w:p>
    <w:p w:rsidR="00D56208" w:rsidRPr="0026641C" w:rsidRDefault="00D56208" w:rsidP="00D56208">
      <w:pPr>
        <w:rPr>
          <w:rFonts w:eastAsia="Calibri"/>
          <w:sz w:val="28"/>
          <w:szCs w:val="28"/>
          <w:lang w:eastAsia="en-US"/>
        </w:rPr>
      </w:pPr>
      <w:r w:rsidRPr="0026641C">
        <w:rPr>
          <w:bCs/>
          <w:sz w:val="28"/>
          <w:szCs w:val="28"/>
        </w:rPr>
        <w:t xml:space="preserve"> </w:t>
      </w:r>
      <w:r w:rsidRPr="0026641C">
        <w:rPr>
          <w:sz w:val="28"/>
          <w:szCs w:val="28"/>
          <w:lang w:eastAsia="en-US"/>
        </w:rPr>
        <w:t xml:space="preserve">          </w:t>
      </w:r>
    </w:p>
    <w:p w:rsidR="00D56208" w:rsidRPr="0026641C" w:rsidRDefault="00D56208" w:rsidP="00D56208">
      <w:pPr>
        <w:jc w:val="center"/>
        <w:rPr>
          <w:rFonts w:eastAsia="Calibri"/>
          <w:b/>
          <w:sz w:val="28"/>
          <w:szCs w:val="28"/>
          <w:lang w:eastAsia="en-US"/>
        </w:rPr>
      </w:pPr>
      <w:r w:rsidRPr="0026641C">
        <w:rPr>
          <w:rFonts w:eastAsia="Calibri"/>
          <w:b/>
          <w:sz w:val="28"/>
          <w:szCs w:val="28"/>
          <w:lang w:eastAsia="en-US"/>
        </w:rPr>
        <w:t>Об утверждении Прогнозного плана приватизации муниципального имущества Комарьевского сельсовета Доволенского района Новосибирской области на 20</w:t>
      </w:r>
      <w:r>
        <w:rPr>
          <w:rFonts w:eastAsia="Calibri"/>
          <w:b/>
          <w:sz w:val="28"/>
          <w:szCs w:val="28"/>
          <w:lang w:eastAsia="en-US"/>
        </w:rPr>
        <w:t>2</w:t>
      </w:r>
      <w:r w:rsidR="007F2955">
        <w:rPr>
          <w:rFonts w:eastAsia="Calibri"/>
          <w:b/>
          <w:sz w:val="28"/>
          <w:szCs w:val="28"/>
          <w:lang w:eastAsia="en-US"/>
        </w:rPr>
        <w:t>3</w:t>
      </w:r>
      <w:r w:rsidRPr="0026641C">
        <w:rPr>
          <w:rFonts w:eastAsia="Calibri"/>
          <w:b/>
          <w:sz w:val="28"/>
          <w:szCs w:val="28"/>
          <w:lang w:eastAsia="en-US"/>
        </w:rPr>
        <w:t xml:space="preserve"> год</w:t>
      </w:r>
    </w:p>
    <w:p w:rsidR="00D56208" w:rsidRPr="0026641C" w:rsidRDefault="00D56208" w:rsidP="00D56208">
      <w:pPr>
        <w:jc w:val="both"/>
        <w:rPr>
          <w:rFonts w:eastAsia="Calibri"/>
          <w:sz w:val="28"/>
          <w:szCs w:val="28"/>
          <w:lang w:eastAsia="en-US"/>
        </w:rPr>
      </w:pPr>
    </w:p>
    <w:p w:rsidR="00D56208" w:rsidRPr="0026641C" w:rsidRDefault="00D56208" w:rsidP="00D56208">
      <w:pPr>
        <w:jc w:val="both"/>
        <w:rPr>
          <w:rFonts w:eastAsia="Calibri"/>
          <w:sz w:val="28"/>
          <w:szCs w:val="28"/>
          <w:lang w:eastAsia="en-US"/>
        </w:rPr>
      </w:pPr>
    </w:p>
    <w:p w:rsidR="00D56208" w:rsidRPr="0026641C" w:rsidRDefault="00D56208" w:rsidP="00D5620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6641C">
        <w:rPr>
          <w:rFonts w:eastAsia="Calibri"/>
          <w:sz w:val="28"/>
          <w:szCs w:val="28"/>
          <w:lang w:eastAsia="en-US"/>
        </w:rPr>
        <w:t>В целях приватизации муниципального имущества, в соответствии с Федеральными законами от 21.12.2001 № 178-ФЗ «О приватизации государственного и муниципального имущества», от 06.10.2003 № 131-ФЗ «Об общих принципах организации местного самоуправления в Российской Федерации», решением 13 сессии третьего созыва от 06.04.2006 г. «Основные положения о порядке управления и распоряжения имуществом, находящимся в собственности муниципального образования Комарьевского сельсовета»,  Уставом Комарьевского сельсовета  Совет депутатов Комарьевского сельсовета Доволенского района Новосибирской области РЕШИЛ:</w:t>
      </w:r>
    </w:p>
    <w:p w:rsidR="00D56208" w:rsidRPr="0026641C" w:rsidRDefault="00D56208" w:rsidP="00D5620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6641C">
        <w:rPr>
          <w:rFonts w:eastAsia="Calibri"/>
          <w:sz w:val="28"/>
          <w:szCs w:val="28"/>
          <w:lang w:eastAsia="en-US"/>
        </w:rPr>
        <w:t>1. Утвердить Прогнозный план приватизации муниципального имущества Комарьевского сельсовета Доволенского района Новосибирской области на 20</w:t>
      </w:r>
      <w:r>
        <w:rPr>
          <w:rFonts w:eastAsia="Calibri"/>
          <w:sz w:val="28"/>
          <w:szCs w:val="28"/>
          <w:lang w:eastAsia="en-US"/>
        </w:rPr>
        <w:t>2</w:t>
      </w:r>
      <w:r w:rsidR="007F2955">
        <w:rPr>
          <w:rFonts w:eastAsia="Calibri"/>
          <w:sz w:val="28"/>
          <w:szCs w:val="28"/>
          <w:lang w:eastAsia="en-US"/>
        </w:rPr>
        <w:t>3</w:t>
      </w:r>
      <w:r w:rsidRPr="0026641C">
        <w:rPr>
          <w:rFonts w:eastAsia="Calibri"/>
          <w:sz w:val="28"/>
          <w:szCs w:val="28"/>
          <w:lang w:eastAsia="en-US"/>
        </w:rPr>
        <w:t xml:space="preserve"> год (приложение 1).</w:t>
      </w:r>
    </w:p>
    <w:p w:rsidR="00D56208" w:rsidRPr="0026641C" w:rsidRDefault="00D56208" w:rsidP="00D5620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6641C">
        <w:rPr>
          <w:rFonts w:eastAsia="Calibri"/>
          <w:sz w:val="28"/>
          <w:szCs w:val="28"/>
          <w:lang w:eastAsia="en-US"/>
        </w:rPr>
        <w:t>2. Настоящее решение вступает в силу после его опубликования.</w:t>
      </w:r>
    </w:p>
    <w:p w:rsidR="00D56208" w:rsidRPr="0026641C" w:rsidRDefault="00D56208" w:rsidP="00D5620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6641C">
        <w:rPr>
          <w:rFonts w:eastAsia="Calibri"/>
          <w:sz w:val="28"/>
          <w:szCs w:val="28"/>
          <w:lang w:eastAsia="en-US"/>
        </w:rPr>
        <w:t>3. Опубликовать настоящее решение в периодическом печатном издании «</w:t>
      </w:r>
      <w:proofErr w:type="spellStart"/>
      <w:r w:rsidRPr="0026641C">
        <w:rPr>
          <w:rFonts w:eastAsia="Calibri"/>
          <w:sz w:val="28"/>
          <w:szCs w:val="28"/>
          <w:lang w:eastAsia="en-US"/>
        </w:rPr>
        <w:t>Комарьевский</w:t>
      </w:r>
      <w:proofErr w:type="spellEnd"/>
      <w:r w:rsidRPr="0026641C">
        <w:rPr>
          <w:rFonts w:eastAsia="Calibri"/>
          <w:sz w:val="28"/>
          <w:szCs w:val="28"/>
          <w:lang w:eastAsia="en-US"/>
        </w:rPr>
        <w:t xml:space="preserve"> вестник» и разместить на официальном сайте администрации Комарьевского сельсовета.</w:t>
      </w:r>
    </w:p>
    <w:p w:rsidR="00D56208" w:rsidRPr="0026641C" w:rsidRDefault="00D56208" w:rsidP="00D56208">
      <w:pPr>
        <w:rPr>
          <w:sz w:val="28"/>
          <w:szCs w:val="28"/>
        </w:rPr>
      </w:pPr>
    </w:p>
    <w:p w:rsidR="00D56208" w:rsidRPr="0026641C" w:rsidRDefault="00D56208" w:rsidP="00D56208">
      <w:pPr>
        <w:rPr>
          <w:rFonts w:eastAsia="Calibri"/>
          <w:sz w:val="28"/>
          <w:szCs w:val="28"/>
        </w:rPr>
      </w:pPr>
      <w:r w:rsidRPr="0026641C">
        <w:rPr>
          <w:rFonts w:eastAsia="Calibri"/>
          <w:sz w:val="28"/>
          <w:szCs w:val="28"/>
        </w:rPr>
        <w:t>Председатель Совета депутатов</w:t>
      </w:r>
    </w:p>
    <w:p w:rsidR="00D56208" w:rsidRPr="0026641C" w:rsidRDefault="00D56208" w:rsidP="00D56208">
      <w:pPr>
        <w:rPr>
          <w:rFonts w:eastAsia="Calibri"/>
          <w:sz w:val="28"/>
          <w:szCs w:val="28"/>
        </w:rPr>
      </w:pPr>
      <w:r w:rsidRPr="0026641C">
        <w:rPr>
          <w:rFonts w:eastAsia="Calibri"/>
          <w:sz w:val="28"/>
          <w:szCs w:val="28"/>
        </w:rPr>
        <w:t xml:space="preserve">Комарьевского сельсовета                                                             </w:t>
      </w:r>
      <w:r>
        <w:rPr>
          <w:rFonts w:eastAsia="Calibri"/>
          <w:sz w:val="28"/>
          <w:szCs w:val="28"/>
        </w:rPr>
        <w:t>И.А. Титкова</w:t>
      </w:r>
    </w:p>
    <w:p w:rsidR="00D56208" w:rsidRPr="0026641C" w:rsidRDefault="00D56208" w:rsidP="00D56208">
      <w:pPr>
        <w:rPr>
          <w:rFonts w:eastAsia="Calibri"/>
          <w:sz w:val="28"/>
          <w:szCs w:val="20"/>
        </w:rPr>
      </w:pPr>
    </w:p>
    <w:p w:rsidR="00D56208" w:rsidRPr="0026641C" w:rsidRDefault="00D56208" w:rsidP="00D56208">
      <w:pPr>
        <w:rPr>
          <w:rFonts w:eastAsia="Calibri"/>
          <w:sz w:val="28"/>
          <w:szCs w:val="20"/>
        </w:rPr>
      </w:pPr>
      <w:r w:rsidRPr="0026641C">
        <w:rPr>
          <w:rFonts w:eastAsia="Calibri"/>
          <w:sz w:val="28"/>
          <w:szCs w:val="20"/>
        </w:rPr>
        <w:t xml:space="preserve">Глава Комарьевского сельсовета                                                  </w:t>
      </w:r>
      <w:proofErr w:type="spellStart"/>
      <w:r w:rsidRPr="0026641C">
        <w:rPr>
          <w:rFonts w:eastAsia="Calibri"/>
          <w:sz w:val="28"/>
          <w:szCs w:val="20"/>
        </w:rPr>
        <w:t>В.И.Агапов</w:t>
      </w:r>
      <w:proofErr w:type="spellEnd"/>
    </w:p>
    <w:p w:rsidR="00D56208" w:rsidRPr="0026641C" w:rsidRDefault="00D56208" w:rsidP="00D56208">
      <w:pPr>
        <w:jc w:val="both"/>
        <w:rPr>
          <w:rFonts w:eastAsia="Calibri"/>
          <w:sz w:val="28"/>
          <w:szCs w:val="28"/>
          <w:lang w:eastAsia="en-US"/>
        </w:rPr>
      </w:pPr>
    </w:p>
    <w:p w:rsidR="00D56208" w:rsidRPr="0026641C" w:rsidRDefault="00D56208" w:rsidP="00D56208">
      <w:pPr>
        <w:jc w:val="both"/>
        <w:rPr>
          <w:rFonts w:eastAsia="Calibri"/>
          <w:sz w:val="28"/>
          <w:szCs w:val="28"/>
          <w:lang w:eastAsia="en-US"/>
        </w:rPr>
      </w:pPr>
    </w:p>
    <w:p w:rsidR="00D56208" w:rsidRPr="0026641C" w:rsidRDefault="00D56208" w:rsidP="00D56208">
      <w:pPr>
        <w:jc w:val="both"/>
        <w:rPr>
          <w:rFonts w:eastAsia="Calibri"/>
          <w:sz w:val="28"/>
          <w:szCs w:val="28"/>
          <w:lang w:eastAsia="en-US"/>
        </w:rPr>
      </w:pPr>
    </w:p>
    <w:p w:rsidR="00D56208" w:rsidRPr="0026641C" w:rsidRDefault="00D56208" w:rsidP="00D56208">
      <w:pPr>
        <w:jc w:val="both"/>
        <w:rPr>
          <w:rFonts w:eastAsia="Calibri"/>
          <w:sz w:val="28"/>
          <w:szCs w:val="28"/>
          <w:lang w:eastAsia="en-US"/>
        </w:rPr>
      </w:pPr>
    </w:p>
    <w:p w:rsidR="00D56208" w:rsidRPr="0026641C" w:rsidRDefault="00D56208" w:rsidP="00D56208">
      <w:pPr>
        <w:jc w:val="both"/>
        <w:rPr>
          <w:rFonts w:eastAsia="Calibri"/>
          <w:sz w:val="28"/>
          <w:szCs w:val="28"/>
          <w:lang w:eastAsia="en-US"/>
        </w:rPr>
      </w:pPr>
    </w:p>
    <w:p w:rsidR="00D56208" w:rsidRPr="0026641C" w:rsidRDefault="00D56208" w:rsidP="00D56208">
      <w:pPr>
        <w:jc w:val="both"/>
        <w:rPr>
          <w:rFonts w:eastAsia="Calibri"/>
          <w:sz w:val="28"/>
          <w:szCs w:val="28"/>
          <w:lang w:eastAsia="en-US"/>
        </w:rPr>
      </w:pPr>
    </w:p>
    <w:p w:rsidR="00D56208" w:rsidRDefault="00D56208" w:rsidP="00D56208">
      <w:pPr>
        <w:jc w:val="both"/>
        <w:rPr>
          <w:rFonts w:eastAsia="Calibri"/>
          <w:sz w:val="28"/>
          <w:szCs w:val="28"/>
          <w:lang w:eastAsia="en-US"/>
        </w:rPr>
      </w:pPr>
    </w:p>
    <w:p w:rsidR="00D56208" w:rsidRPr="0026641C" w:rsidRDefault="00D56208" w:rsidP="00D56208">
      <w:pPr>
        <w:jc w:val="both"/>
        <w:rPr>
          <w:rFonts w:eastAsia="Calibri"/>
          <w:sz w:val="28"/>
          <w:szCs w:val="28"/>
          <w:lang w:eastAsia="en-US"/>
        </w:rPr>
      </w:pPr>
    </w:p>
    <w:p w:rsidR="00D56208" w:rsidRPr="0026641C" w:rsidRDefault="00D56208" w:rsidP="00D56208">
      <w:pPr>
        <w:jc w:val="both"/>
        <w:rPr>
          <w:rFonts w:eastAsia="Calibri"/>
          <w:sz w:val="28"/>
          <w:szCs w:val="28"/>
          <w:lang w:eastAsia="en-US"/>
        </w:rPr>
      </w:pPr>
    </w:p>
    <w:p w:rsidR="00D56208" w:rsidRPr="0026641C" w:rsidRDefault="00D56208" w:rsidP="00D56208">
      <w:pPr>
        <w:jc w:val="right"/>
        <w:rPr>
          <w:rFonts w:eastAsia="Calibri"/>
          <w:sz w:val="28"/>
          <w:szCs w:val="28"/>
          <w:lang w:eastAsia="en-US"/>
        </w:rPr>
      </w:pPr>
      <w:r w:rsidRPr="0026641C">
        <w:rPr>
          <w:rFonts w:eastAsia="Calibri"/>
          <w:sz w:val="28"/>
          <w:szCs w:val="28"/>
          <w:lang w:eastAsia="en-US"/>
        </w:rPr>
        <w:lastRenderedPageBreak/>
        <w:t>УТВЕРЖДЕНО</w:t>
      </w:r>
    </w:p>
    <w:p w:rsidR="00D56208" w:rsidRPr="0026641C" w:rsidRDefault="00D56208" w:rsidP="00D56208">
      <w:pPr>
        <w:jc w:val="right"/>
        <w:rPr>
          <w:rFonts w:eastAsia="Calibri"/>
          <w:sz w:val="28"/>
          <w:szCs w:val="28"/>
          <w:lang w:eastAsia="en-US"/>
        </w:rPr>
      </w:pPr>
      <w:r w:rsidRPr="0026641C">
        <w:rPr>
          <w:rFonts w:eastAsia="Calibri"/>
          <w:sz w:val="28"/>
          <w:szCs w:val="28"/>
          <w:lang w:eastAsia="en-US"/>
        </w:rPr>
        <w:t xml:space="preserve">решением </w:t>
      </w:r>
      <w:r>
        <w:rPr>
          <w:rFonts w:eastAsia="Calibri"/>
          <w:sz w:val="28"/>
          <w:szCs w:val="28"/>
          <w:lang w:eastAsia="en-US"/>
        </w:rPr>
        <w:t>3</w:t>
      </w:r>
      <w:r w:rsidRPr="0026641C">
        <w:rPr>
          <w:rFonts w:eastAsia="Calibri"/>
          <w:sz w:val="28"/>
          <w:szCs w:val="28"/>
          <w:lang w:eastAsia="en-US"/>
        </w:rPr>
        <w:t xml:space="preserve">-й сессии </w:t>
      </w:r>
    </w:p>
    <w:p w:rsidR="00D56208" w:rsidRPr="0026641C" w:rsidRDefault="00D56208" w:rsidP="00D56208">
      <w:pPr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шестого</w:t>
      </w:r>
      <w:r w:rsidRPr="0026641C">
        <w:rPr>
          <w:rFonts w:eastAsia="Calibri"/>
          <w:sz w:val="28"/>
          <w:szCs w:val="28"/>
          <w:lang w:eastAsia="en-US"/>
        </w:rPr>
        <w:t xml:space="preserve"> созыва </w:t>
      </w:r>
    </w:p>
    <w:p w:rsidR="00D56208" w:rsidRPr="0026641C" w:rsidRDefault="00D56208" w:rsidP="00D56208">
      <w:pPr>
        <w:jc w:val="right"/>
        <w:rPr>
          <w:rFonts w:eastAsia="Calibri"/>
          <w:sz w:val="28"/>
          <w:szCs w:val="28"/>
          <w:lang w:eastAsia="en-US"/>
        </w:rPr>
      </w:pPr>
      <w:r w:rsidRPr="0026641C">
        <w:rPr>
          <w:rFonts w:eastAsia="Calibri"/>
          <w:sz w:val="28"/>
          <w:szCs w:val="28"/>
          <w:lang w:eastAsia="en-US"/>
        </w:rPr>
        <w:t>Совета депутатов</w:t>
      </w:r>
    </w:p>
    <w:p w:rsidR="00D56208" w:rsidRPr="0026641C" w:rsidRDefault="00D56208" w:rsidP="00D56208">
      <w:pPr>
        <w:jc w:val="right"/>
        <w:rPr>
          <w:rFonts w:eastAsia="Calibri"/>
          <w:sz w:val="28"/>
          <w:szCs w:val="28"/>
          <w:lang w:eastAsia="en-US"/>
        </w:rPr>
      </w:pPr>
      <w:r w:rsidRPr="0026641C">
        <w:rPr>
          <w:rFonts w:eastAsia="Calibri"/>
          <w:sz w:val="28"/>
          <w:szCs w:val="28"/>
          <w:lang w:eastAsia="en-US"/>
        </w:rPr>
        <w:t xml:space="preserve">Комарьевского сельсовета </w:t>
      </w:r>
    </w:p>
    <w:p w:rsidR="00D56208" w:rsidRPr="0026641C" w:rsidRDefault="00D56208" w:rsidP="00D56208">
      <w:pPr>
        <w:jc w:val="right"/>
        <w:rPr>
          <w:rFonts w:eastAsia="Calibri"/>
          <w:sz w:val="28"/>
          <w:szCs w:val="28"/>
          <w:lang w:eastAsia="en-US"/>
        </w:rPr>
      </w:pPr>
      <w:r w:rsidRPr="0026641C">
        <w:rPr>
          <w:rFonts w:eastAsia="Calibri"/>
          <w:sz w:val="28"/>
          <w:szCs w:val="28"/>
          <w:lang w:eastAsia="en-US"/>
        </w:rPr>
        <w:t xml:space="preserve">Доволенского района </w:t>
      </w:r>
    </w:p>
    <w:p w:rsidR="00D56208" w:rsidRPr="0026641C" w:rsidRDefault="00D56208" w:rsidP="00D56208">
      <w:pPr>
        <w:jc w:val="right"/>
        <w:rPr>
          <w:rFonts w:eastAsia="Calibri"/>
          <w:sz w:val="28"/>
          <w:szCs w:val="28"/>
          <w:lang w:eastAsia="en-US"/>
        </w:rPr>
      </w:pPr>
      <w:r w:rsidRPr="0026641C">
        <w:rPr>
          <w:rFonts w:eastAsia="Calibri"/>
          <w:sz w:val="28"/>
          <w:szCs w:val="28"/>
          <w:lang w:eastAsia="en-US"/>
        </w:rPr>
        <w:t>Новосибирской области</w:t>
      </w:r>
    </w:p>
    <w:p w:rsidR="00D56208" w:rsidRPr="0026641C" w:rsidRDefault="00D56208" w:rsidP="00D56208">
      <w:pPr>
        <w:jc w:val="right"/>
        <w:rPr>
          <w:rFonts w:eastAsia="Calibri"/>
          <w:sz w:val="28"/>
          <w:szCs w:val="28"/>
          <w:lang w:eastAsia="en-US"/>
        </w:rPr>
      </w:pPr>
      <w:r w:rsidRPr="0026641C">
        <w:rPr>
          <w:rFonts w:eastAsia="Calibri"/>
          <w:sz w:val="28"/>
          <w:szCs w:val="28"/>
          <w:lang w:eastAsia="en-US"/>
        </w:rPr>
        <w:t xml:space="preserve">от </w:t>
      </w:r>
      <w:r w:rsidR="007F2955">
        <w:rPr>
          <w:rFonts w:eastAsia="Calibri"/>
          <w:sz w:val="28"/>
          <w:szCs w:val="28"/>
          <w:lang w:eastAsia="en-US"/>
        </w:rPr>
        <w:t>21.02.2023</w:t>
      </w:r>
      <w:r w:rsidRPr="0026641C">
        <w:rPr>
          <w:rFonts w:eastAsia="Calibri"/>
          <w:sz w:val="28"/>
          <w:szCs w:val="28"/>
          <w:lang w:eastAsia="en-US"/>
        </w:rPr>
        <w:t xml:space="preserve">  №  </w:t>
      </w:r>
      <w:r w:rsidR="007F2955">
        <w:rPr>
          <w:rFonts w:eastAsia="Calibri"/>
          <w:sz w:val="28"/>
          <w:szCs w:val="28"/>
          <w:lang w:eastAsia="en-US"/>
        </w:rPr>
        <w:t>122</w:t>
      </w:r>
    </w:p>
    <w:p w:rsidR="00D56208" w:rsidRPr="0026641C" w:rsidRDefault="00D56208" w:rsidP="00D56208">
      <w:pPr>
        <w:jc w:val="center"/>
        <w:rPr>
          <w:rFonts w:eastAsia="Calibri"/>
          <w:sz w:val="28"/>
          <w:szCs w:val="28"/>
          <w:lang w:eastAsia="en-US"/>
        </w:rPr>
      </w:pPr>
    </w:p>
    <w:p w:rsidR="00D56208" w:rsidRPr="0026641C" w:rsidRDefault="00D56208" w:rsidP="00D56208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D56208" w:rsidRDefault="00D56208" w:rsidP="00D56208">
      <w:pPr>
        <w:jc w:val="center"/>
        <w:rPr>
          <w:rFonts w:eastAsia="Calibri"/>
          <w:b/>
          <w:sz w:val="28"/>
          <w:szCs w:val="28"/>
          <w:lang w:eastAsia="en-US"/>
        </w:rPr>
      </w:pPr>
      <w:r w:rsidRPr="0026641C">
        <w:rPr>
          <w:rFonts w:eastAsia="Calibri"/>
          <w:b/>
          <w:sz w:val="28"/>
          <w:szCs w:val="28"/>
          <w:lang w:eastAsia="en-US"/>
        </w:rPr>
        <w:t>Прогнозный план приватизации муниципального имущества Комарьевского сельсовета Доволенского района Новосибирской области на 20</w:t>
      </w:r>
      <w:r>
        <w:rPr>
          <w:rFonts w:eastAsia="Calibri"/>
          <w:b/>
          <w:sz w:val="28"/>
          <w:szCs w:val="28"/>
          <w:lang w:eastAsia="en-US"/>
        </w:rPr>
        <w:t>2</w:t>
      </w:r>
      <w:r w:rsidR="007F2955">
        <w:rPr>
          <w:rFonts w:eastAsia="Calibri"/>
          <w:b/>
          <w:sz w:val="28"/>
          <w:szCs w:val="28"/>
          <w:lang w:eastAsia="en-US"/>
        </w:rPr>
        <w:t>3</w:t>
      </w:r>
      <w:r w:rsidRPr="0026641C">
        <w:rPr>
          <w:rFonts w:eastAsia="Calibri"/>
          <w:b/>
          <w:sz w:val="28"/>
          <w:szCs w:val="28"/>
          <w:lang w:eastAsia="en-US"/>
        </w:rPr>
        <w:t xml:space="preserve"> год</w:t>
      </w:r>
    </w:p>
    <w:p w:rsidR="00D56208" w:rsidRPr="0026641C" w:rsidRDefault="00D56208" w:rsidP="00D56208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D56208" w:rsidRDefault="00D56208" w:rsidP="00D56208">
      <w:pPr>
        <w:ind w:firstLine="709"/>
        <w:jc w:val="both"/>
        <w:rPr>
          <w:sz w:val="28"/>
          <w:szCs w:val="28"/>
        </w:rPr>
      </w:pPr>
      <w:r w:rsidRPr="00F91157">
        <w:rPr>
          <w:sz w:val="28"/>
          <w:szCs w:val="28"/>
        </w:rPr>
        <w:t xml:space="preserve">1. Основной целью реализации прогнозного плана приватизации муниципального имущества </w:t>
      </w:r>
      <w:r>
        <w:rPr>
          <w:sz w:val="28"/>
          <w:szCs w:val="28"/>
        </w:rPr>
        <w:t>Комарьевского сельсовета Доволенского района Новосибирской области</w:t>
      </w:r>
      <w:r w:rsidRPr="00F91157">
        <w:rPr>
          <w:sz w:val="28"/>
          <w:szCs w:val="28"/>
        </w:rPr>
        <w:t xml:space="preserve"> на 20</w:t>
      </w:r>
      <w:r>
        <w:rPr>
          <w:sz w:val="28"/>
          <w:szCs w:val="28"/>
        </w:rPr>
        <w:t>2</w:t>
      </w:r>
      <w:r w:rsidR="007F2955">
        <w:rPr>
          <w:sz w:val="28"/>
          <w:szCs w:val="28"/>
        </w:rPr>
        <w:t>3</w:t>
      </w:r>
      <w:r w:rsidRPr="00F91157">
        <w:rPr>
          <w:sz w:val="28"/>
          <w:szCs w:val="28"/>
        </w:rPr>
        <w:t xml:space="preserve"> год является обеспечение планомерности процесса приватизации, а также увеличение поступлений в бюджет. </w:t>
      </w:r>
    </w:p>
    <w:p w:rsidR="00D56208" w:rsidRDefault="00D56208" w:rsidP="00D56208">
      <w:pPr>
        <w:ind w:firstLine="709"/>
        <w:jc w:val="both"/>
        <w:rPr>
          <w:sz w:val="28"/>
          <w:szCs w:val="28"/>
        </w:rPr>
      </w:pPr>
    </w:p>
    <w:p w:rsidR="00D56208" w:rsidRDefault="00D56208" w:rsidP="00D56208">
      <w:pPr>
        <w:ind w:firstLine="709"/>
        <w:jc w:val="both"/>
        <w:rPr>
          <w:sz w:val="28"/>
          <w:szCs w:val="28"/>
        </w:rPr>
      </w:pPr>
      <w:r w:rsidRPr="00F91157">
        <w:rPr>
          <w:sz w:val="28"/>
          <w:szCs w:val="28"/>
        </w:rPr>
        <w:t>2. Приватизация муниципального имущества в 20</w:t>
      </w:r>
      <w:r>
        <w:rPr>
          <w:sz w:val="28"/>
          <w:szCs w:val="28"/>
        </w:rPr>
        <w:t>2</w:t>
      </w:r>
      <w:r w:rsidR="007F2955">
        <w:rPr>
          <w:sz w:val="28"/>
          <w:szCs w:val="28"/>
        </w:rPr>
        <w:t>3</w:t>
      </w:r>
      <w:r w:rsidRPr="00F91157">
        <w:rPr>
          <w:sz w:val="28"/>
          <w:szCs w:val="28"/>
        </w:rPr>
        <w:t xml:space="preserve"> году будет направлена, в первую очередь, на решение следующих задач: </w:t>
      </w:r>
    </w:p>
    <w:p w:rsidR="00D56208" w:rsidRDefault="00D56208" w:rsidP="00D56208">
      <w:pPr>
        <w:ind w:firstLine="709"/>
        <w:jc w:val="both"/>
        <w:rPr>
          <w:sz w:val="28"/>
          <w:szCs w:val="28"/>
        </w:rPr>
      </w:pPr>
      <w:r w:rsidRPr="00F91157">
        <w:rPr>
          <w:sz w:val="28"/>
          <w:szCs w:val="28"/>
        </w:rPr>
        <w:t xml:space="preserve">- оптимизация структуры муниципальной собственности; </w:t>
      </w:r>
    </w:p>
    <w:p w:rsidR="00D56208" w:rsidRDefault="00D56208" w:rsidP="00D56208">
      <w:pPr>
        <w:ind w:firstLine="709"/>
        <w:jc w:val="both"/>
        <w:rPr>
          <w:sz w:val="28"/>
          <w:szCs w:val="28"/>
        </w:rPr>
      </w:pPr>
      <w:r w:rsidRPr="00F91157">
        <w:rPr>
          <w:sz w:val="28"/>
          <w:szCs w:val="28"/>
        </w:rPr>
        <w:t xml:space="preserve">- повышение эффективности использования муниципального имущества (отчуждение малоэффективных объектов муниципальной собственности и муниципального имущества, использование которого не соответствует целям и задачам деятельности органов местного самоуправления); </w:t>
      </w:r>
    </w:p>
    <w:p w:rsidR="00D56208" w:rsidRDefault="00D56208" w:rsidP="00D56208">
      <w:pPr>
        <w:ind w:firstLine="709"/>
        <w:jc w:val="both"/>
        <w:rPr>
          <w:sz w:val="28"/>
          <w:szCs w:val="28"/>
        </w:rPr>
      </w:pPr>
      <w:r w:rsidRPr="00F91157">
        <w:rPr>
          <w:sz w:val="28"/>
          <w:szCs w:val="28"/>
        </w:rPr>
        <w:t xml:space="preserve">- формирование доходов местного бюджета. </w:t>
      </w:r>
    </w:p>
    <w:p w:rsidR="00D56208" w:rsidRDefault="00D56208" w:rsidP="00D56208">
      <w:pPr>
        <w:ind w:firstLine="709"/>
        <w:jc w:val="both"/>
        <w:rPr>
          <w:sz w:val="28"/>
          <w:szCs w:val="28"/>
        </w:rPr>
      </w:pPr>
    </w:p>
    <w:p w:rsidR="00D56208" w:rsidRDefault="00D56208" w:rsidP="00D56208">
      <w:pPr>
        <w:ind w:firstLine="709"/>
        <w:jc w:val="both"/>
        <w:rPr>
          <w:sz w:val="28"/>
          <w:szCs w:val="28"/>
        </w:rPr>
      </w:pPr>
      <w:r w:rsidRPr="00F91157">
        <w:rPr>
          <w:sz w:val="28"/>
          <w:szCs w:val="28"/>
        </w:rPr>
        <w:t xml:space="preserve">3. Основными принципами приватизации муниципального имущества являются: </w:t>
      </w:r>
    </w:p>
    <w:p w:rsidR="00D56208" w:rsidRDefault="00D56208" w:rsidP="00D56208">
      <w:pPr>
        <w:ind w:firstLine="709"/>
        <w:jc w:val="both"/>
        <w:rPr>
          <w:sz w:val="28"/>
          <w:szCs w:val="28"/>
        </w:rPr>
      </w:pPr>
      <w:r w:rsidRPr="00F91157">
        <w:rPr>
          <w:sz w:val="28"/>
          <w:szCs w:val="28"/>
        </w:rPr>
        <w:t xml:space="preserve">- обеспечение максимальной бюджетной эффективности приватизации каждого объекта муниципального имущества; </w:t>
      </w:r>
    </w:p>
    <w:p w:rsidR="00D56208" w:rsidRDefault="00D56208" w:rsidP="00D56208">
      <w:pPr>
        <w:ind w:firstLine="709"/>
        <w:jc w:val="both"/>
        <w:rPr>
          <w:sz w:val="28"/>
          <w:szCs w:val="28"/>
        </w:rPr>
      </w:pPr>
      <w:r w:rsidRPr="00F91157">
        <w:rPr>
          <w:sz w:val="28"/>
          <w:szCs w:val="28"/>
        </w:rPr>
        <w:t xml:space="preserve">- признание равенства покупателей муниципального имущества и открытости деятельности органов местного самоуправления; </w:t>
      </w:r>
    </w:p>
    <w:p w:rsidR="00D56208" w:rsidRDefault="00D56208" w:rsidP="00D56208">
      <w:pPr>
        <w:ind w:firstLine="709"/>
        <w:jc w:val="both"/>
        <w:rPr>
          <w:sz w:val="28"/>
          <w:szCs w:val="28"/>
        </w:rPr>
      </w:pPr>
      <w:r w:rsidRPr="00F91157">
        <w:rPr>
          <w:sz w:val="28"/>
          <w:szCs w:val="28"/>
        </w:rPr>
        <w:t xml:space="preserve">- возмездная основа. </w:t>
      </w:r>
    </w:p>
    <w:p w:rsidR="00D56208" w:rsidRDefault="00D56208" w:rsidP="00D56208">
      <w:pPr>
        <w:ind w:firstLine="709"/>
        <w:jc w:val="both"/>
        <w:rPr>
          <w:sz w:val="28"/>
          <w:szCs w:val="28"/>
        </w:rPr>
      </w:pPr>
    </w:p>
    <w:p w:rsidR="00D56208" w:rsidRDefault="00D56208" w:rsidP="00D56208">
      <w:pPr>
        <w:ind w:firstLine="709"/>
        <w:jc w:val="both"/>
        <w:rPr>
          <w:sz w:val="28"/>
          <w:szCs w:val="28"/>
        </w:rPr>
      </w:pPr>
      <w:r w:rsidRPr="00F91157">
        <w:rPr>
          <w:sz w:val="28"/>
          <w:szCs w:val="28"/>
        </w:rPr>
        <w:t>4. Приватизация муниципального имущества в 20</w:t>
      </w:r>
      <w:r>
        <w:rPr>
          <w:sz w:val="28"/>
          <w:szCs w:val="28"/>
        </w:rPr>
        <w:t>2</w:t>
      </w:r>
      <w:r w:rsidR="007F2955">
        <w:rPr>
          <w:sz w:val="28"/>
          <w:szCs w:val="28"/>
        </w:rPr>
        <w:t>3</w:t>
      </w:r>
      <w:r w:rsidRPr="00F91157">
        <w:rPr>
          <w:sz w:val="28"/>
          <w:szCs w:val="28"/>
        </w:rPr>
        <w:t xml:space="preserve"> году в наибольшей степени затронет малоэффективные объекты, а также муниципальное имущество, использование которого не соответствует целям и задачам деятельности органов местного самоуправления. </w:t>
      </w:r>
    </w:p>
    <w:p w:rsidR="00D56208" w:rsidRDefault="00D56208" w:rsidP="00D56208">
      <w:pPr>
        <w:ind w:firstLine="709"/>
        <w:jc w:val="both"/>
        <w:rPr>
          <w:sz w:val="28"/>
          <w:szCs w:val="28"/>
        </w:rPr>
      </w:pPr>
    </w:p>
    <w:p w:rsidR="00D56208" w:rsidRDefault="00D56208" w:rsidP="00D56208">
      <w:pPr>
        <w:ind w:firstLine="709"/>
        <w:jc w:val="both"/>
        <w:rPr>
          <w:sz w:val="28"/>
          <w:szCs w:val="28"/>
        </w:rPr>
      </w:pPr>
      <w:r w:rsidRPr="00F91157">
        <w:rPr>
          <w:sz w:val="28"/>
          <w:szCs w:val="28"/>
        </w:rPr>
        <w:t>5. Прогнозным планом на 20</w:t>
      </w:r>
      <w:r>
        <w:rPr>
          <w:sz w:val="28"/>
          <w:szCs w:val="28"/>
        </w:rPr>
        <w:t>2</w:t>
      </w:r>
      <w:r w:rsidR="007F2955">
        <w:rPr>
          <w:sz w:val="28"/>
          <w:szCs w:val="28"/>
        </w:rPr>
        <w:t>3</w:t>
      </w:r>
      <w:r w:rsidRPr="00F91157">
        <w:rPr>
          <w:sz w:val="28"/>
          <w:szCs w:val="28"/>
        </w:rPr>
        <w:t xml:space="preserve"> год предполагается продажа муниципального имущества на аукционе. </w:t>
      </w:r>
    </w:p>
    <w:p w:rsidR="00D56208" w:rsidRPr="00F91157" w:rsidRDefault="00D56208" w:rsidP="00D56208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F91157">
        <w:rPr>
          <w:sz w:val="28"/>
          <w:szCs w:val="28"/>
        </w:rPr>
        <w:lastRenderedPageBreak/>
        <w:t>6. Перечень муниципального имущества, планируемого к приватизации в 20</w:t>
      </w:r>
      <w:r>
        <w:rPr>
          <w:sz w:val="28"/>
          <w:szCs w:val="28"/>
        </w:rPr>
        <w:t>2</w:t>
      </w:r>
      <w:r w:rsidR="007F2955">
        <w:rPr>
          <w:sz w:val="28"/>
          <w:szCs w:val="28"/>
        </w:rPr>
        <w:t>3</w:t>
      </w:r>
      <w:r w:rsidRPr="00F91157">
        <w:rPr>
          <w:sz w:val="28"/>
          <w:szCs w:val="28"/>
        </w:rPr>
        <w:t xml:space="preserve"> году:</w:t>
      </w:r>
    </w:p>
    <w:p w:rsidR="00D56208" w:rsidRPr="0026641C" w:rsidRDefault="00D56208" w:rsidP="00D56208">
      <w:pPr>
        <w:jc w:val="center"/>
        <w:rPr>
          <w:rFonts w:eastAsia="Calibri"/>
          <w:sz w:val="28"/>
          <w:szCs w:val="28"/>
          <w:lang w:eastAsia="en-US"/>
        </w:rPr>
      </w:pPr>
      <w:r w:rsidRPr="0026641C">
        <w:rPr>
          <w:rFonts w:eastAsia="Calibri"/>
          <w:sz w:val="28"/>
          <w:szCs w:val="28"/>
          <w:lang w:eastAsia="en-US"/>
        </w:rPr>
        <w:t>Недвижимое имущество:</w:t>
      </w:r>
    </w:p>
    <w:p w:rsidR="00D56208" w:rsidRPr="0026641C" w:rsidRDefault="00D56208" w:rsidP="00D56208">
      <w:pPr>
        <w:jc w:val="center"/>
        <w:rPr>
          <w:rFonts w:eastAsia="Calibri"/>
          <w:sz w:val="28"/>
          <w:szCs w:val="28"/>
          <w:lang w:eastAsia="en-US"/>
        </w:rPr>
      </w:pPr>
    </w:p>
    <w:p w:rsidR="00D56208" w:rsidRPr="0026641C" w:rsidRDefault="00D56208" w:rsidP="006A1AD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6641C">
        <w:rPr>
          <w:rFonts w:eastAsia="Calibri"/>
          <w:sz w:val="28"/>
          <w:szCs w:val="28"/>
          <w:lang w:eastAsia="en-US"/>
        </w:rPr>
        <w:t xml:space="preserve">1. Здание </w:t>
      </w:r>
      <w:r w:rsidR="00F2629F">
        <w:rPr>
          <w:rFonts w:eastAsia="Calibri"/>
          <w:sz w:val="28"/>
          <w:szCs w:val="28"/>
          <w:lang w:eastAsia="en-US"/>
        </w:rPr>
        <w:t>склада запчастей</w:t>
      </w:r>
      <w:r w:rsidRPr="0026641C">
        <w:rPr>
          <w:rFonts w:eastAsia="Calibri"/>
          <w:sz w:val="28"/>
          <w:szCs w:val="28"/>
          <w:lang w:eastAsia="en-US"/>
        </w:rPr>
        <w:t xml:space="preserve"> расположенное по адресу: Новосибирская область, Доволенский р-н, </w:t>
      </w:r>
      <w:proofErr w:type="spellStart"/>
      <w:r w:rsidRPr="0026641C">
        <w:rPr>
          <w:rFonts w:eastAsia="Calibri"/>
          <w:sz w:val="28"/>
          <w:szCs w:val="28"/>
          <w:lang w:eastAsia="en-US"/>
        </w:rPr>
        <w:t>с</w:t>
      </w:r>
      <w:proofErr w:type="gramStart"/>
      <w:r w:rsidRPr="0026641C">
        <w:rPr>
          <w:rFonts w:eastAsia="Calibri"/>
          <w:sz w:val="28"/>
          <w:szCs w:val="28"/>
          <w:lang w:eastAsia="en-US"/>
        </w:rPr>
        <w:t>.К</w:t>
      </w:r>
      <w:proofErr w:type="gramEnd"/>
      <w:r w:rsidRPr="0026641C">
        <w:rPr>
          <w:rFonts w:eastAsia="Calibri"/>
          <w:sz w:val="28"/>
          <w:szCs w:val="28"/>
          <w:lang w:eastAsia="en-US"/>
        </w:rPr>
        <w:t>омарье</w:t>
      </w:r>
      <w:proofErr w:type="spellEnd"/>
      <w:r w:rsidRPr="0026641C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26641C">
        <w:rPr>
          <w:rFonts w:eastAsia="Calibri"/>
          <w:sz w:val="28"/>
          <w:szCs w:val="28"/>
          <w:lang w:eastAsia="en-US"/>
        </w:rPr>
        <w:t>ул.</w:t>
      </w:r>
      <w:r w:rsidR="00F2629F">
        <w:rPr>
          <w:rFonts w:eastAsia="Calibri"/>
          <w:sz w:val="28"/>
          <w:szCs w:val="28"/>
          <w:lang w:eastAsia="en-US"/>
        </w:rPr>
        <w:t>Молодежная</w:t>
      </w:r>
      <w:proofErr w:type="spellEnd"/>
      <w:r w:rsidRPr="0026641C">
        <w:rPr>
          <w:rFonts w:eastAsia="Calibri"/>
          <w:sz w:val="28"/>
          <w:szCs w:val="28"/>
          <w:lang w:eastAsia="en-US"/>
        </w:rPr>
        <w:t>, д.</w:t>
      </w:r>
      <w:r w:rsidR="00F2629F">
        <w:rPr>
          <w:rFonts w:eastAsia="Calibri"/>
          <w:sz w:val="28"/>
          <w:szCs w:val="28"/>
          <w:lang w:eastAsia="en-US"/>
        </w:rPr>
        <w:t>13в</w:t>
      </w:r>
      <w:r w:rsidRPr="0026641C">
        <w:rPr>
          <w:rFonts w:eastAsia="Calibri"/>
          <w:sz w:val="28"/>
          <w:szCs w:val="28"/>
          <w:lang w:eastAsia="en-US"/>
        </w:rPr>
        <w:t>; кадастровый номер 54:05:02060</w:t>
      </w:r>
      <w:r w:rsidR="00F2629F">
        <w:rPr>
          <w:rFonts w:eastAsia="Calibri"/>
          <w:sz w:val="28"/>
          <w:szCs w:val="28"/>
          <w:lang w:eastAsia="en-US"/>
        </w:rPr>
        <w:t>7</w:t>
      </w:r>
      <w:r w:rsidRPr="0026641C">
        <w:rPr>
          <w:rFonts w:eastAsia="Calibri"/>
          <w:sz w:val="28"/>
          <w:szCs w:val="28"/>
          <w:lang w:eastAsia="en-US"/>
        </w:rPr>
        <w:t>:1</w:t>
      </w:r>
      <w:r w:rsidR="00F2629F">
        <w:rPr>
          <w:rFonts w:eastAsia="Calibri"/>
          <w:sz w:val="28"/>
          <w:szCs w:val="28"/>
          <w:lang w:eastAsia="en-US"/>
        </w:rPr>
        <w:t>82</w:t>
      </w:r>
      <w:r w:rsidRPr="0026641C">
        <w:rPr>
          <w:rFonts w:eastAsia="Calibri"/>
          <w:sz w:val="28"/>
          <w:szCs w:val="28"/>
          <w:lang w:eastAsia="en-US"/>
        </w:rPr>
        <w:t xml:space="preserve">; площадь </w:t>
      </w:r>
      <w:r w:rsidR="00F2629F">
        <w:rPr>
          <w:rFonts w:eastAsia="Calibri"/>
          <w:sz w:val="28"/>
          <w:szCs w:val="28"/>
          <w:lang w:eastAsia="en-US"/>
        </w:rPr>
        <w:t>721</w:t>
      </w:r>
      <w:r w:rsidRPr="0026641C">
        <w:rPr>
          <w:rFonts w:eastAsia="Calibri"/>
          <w:sz w:val="28"/>
          <w:szCs w:val="28"/>
          <w:lang w:eastAsia="en-US"/>
        </w:rPr>
        <w:t xml:space="preserve">,8 </w:t>
      </w:r>
      <w:proofErr w:type="spellStart"/>
      <w:r w:rsidRPr="0026641C">
        <w:rPr>
          <w:rFonts w:eastAsia="Calibri"/>
          <w:sz w:val="28"/>
          <w:szCs w:val="28"/>
          <w:lang w:eastAsia="en-US"/>
        </w:rPr>
        <w:t>кв.м</w:t>
      </w:r>
      <w:proofErr w:type="spellEnd"/>
      <w:r w:rsidRPr="0026641C">
        <w:rPr>
          <w:rFonts w:eastAsia="Calibri"/>
          <w:sz w:val="28"/>
          <w:szCs w:val="28"/>
          <w:lang w:eastAsia="en-US"/>
        </w:rPr>
        <w:t>; назначение – нежилое здание; год завершения строительства 19</w:t>
      </w:r>
      <w:r w:rsidR="00F2629F">
        <w:rPr>
          <w:rFonts w:eastAsia="Calibri"/>
          <w:sz w:val="28"/>
          <w:szCs w:val="28"/>
          <w:lang w:eastAsia="en-US"/>
        </w:rPr>
        <w:t>82</w:t>
      </w:r>
      <w:r w:rsidRPr="0026641C">
        <w:rPr>
          <w:rFonts w:eastAsia="Calibri"/>
          <w:sz w:val="28"/>
          <w:szCs w:val="28"/>
          <w:lang w:eastAsia="en-US"/>
        </w:rPr>
        <w:t xml:space="preserve"> г.; кадастровая стоимость – </w:t>
      </w:r>
      <w:r w:rsidR="00F2629F">
        <w:rPr>
          <w:rFonts w:eastAsia="Calibri"/>
          <w:sz w:val="28"/>
          <w:szCs w:val="28"/>
          <w:lang w:eastAsia="en-US"/>
        </w:rPr>
        <w:t>8773832,68</w:t>
      </w:r>
      <w:r w:rsidRPr="0026641C">
        <w:rPr>
          <w:rFonts w:eastAsia="Calibri"/>
          <w:sz w:val="28"/>
          <w:szCs w:val="28"/>
          <w:lang w:eastAsia="en-US"/>
        </w:rPr>
        <w:t xml:space="preserve"> руб. и земельный участок под ним кадастровый номер 54:05:0206</w:t>
      </w:r>
      <w:r w:rsidR="00F2629F">
        <w:rPr>
          <w:rFonts w:eastAsia="Calibri"/>
          <w:sz w:val="28"/>
          <w:szCs w:val="28"/>
          <w:lang w:eastAsia="en-US"/>
        </w:rPr>
        <w:t>07</w:t>
      </w:r>
      <w:r w:rsidRPr="0026641C">
        <w:rPr>
          <w:rFonts w:eastAsia="Calibri"/>
          <w:sz w:val="28"/>
          <w:szCs w:val="28"/>
          <w:lang w:eastAsia="en-US"/>
        </w:rPr>
        <w:t>:</w:t>
      </w:r>
      <w:r w:rsidR="00F2629F">
        <w:rPr>
          <w:rFonts w:eastAsia="Calibri"/>
          <w:sz w:val="28"/>
          <w:szCs w:val="28"/>
          <w:lang w:eastAsia="en-US"/>
        </w:rPr>
        <w:t>299</w:t>
      </w:r>
      <w:r w:rsidRPr="0026641C">
        <w:rPr>
          <w:rFonts w:eastAsia="Calibri"/>
          <w:sz w:val="28"/>
          <w:szCs w:val="28"/>
          <w:lang w:eastAsia="en-US"/>
        </w:rPr>
        <w:t xml:space="preserve">; площадь </w:t>
      </w:r>
      <w:r w:rsidR="00F2629F">
        <w:rPr>
          <w:rFonts w:eastAsia="Calibri"/>
          <w:sz w:val="28"/>
          <w:szCs w:val="28"/>
          <w:lang w:eastAsia="en-US"/>
        </w:rPr>
        <w:t>2089</w:t>
      </w:r>
      <w:r w:rsidRPr="0026641C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26641C">
        <w:rPr>
          <w:rFonts w:eastAsia="Calibri"/>
          <w:sz w:val="28"/>
          <w:szCs w:val="28"/>
          <w:lang w:eastAsia="en-US"/>
        </w:rPr>
        <w:t>кв.м</w:t>
      </w:r>
      <w:proofErr w:type="spellEnd"/>
      <w:r w:rsidRPr="0026641C">
        <w:rPr>
          <w:rFonts w:eastAsia="Calibri"/>
          <w:sz w:val="28"/>
          <w:szCs w:val="28"/>
          <w:lang w:eastAsia="en-US"/>
        </w:rPr>
        <w:t xml:space="preserve"> кадастровая стоимость </w:t>
      </w:r>
      <w:r w:rsidR="00F2629F">
        <w:rPr>
          <w:rFonts w:eastAsia="Calibri"/>
          <w:sz w:val="28"/>
          <w:szCs w:val="28"/>
          <w:lang w:eastAsia="en-US"/>
        </w:rPr>
        <w:t>103865,08</w:t>
      </w:r>
      <w:r w:rsidRPr="0026641C">
        <w:rPr>
          <w:rFonts w:eastAsia="Calibri"/>
          <w:sz w:val="28"/>
          <w:szCs w:val="28"/>
          <w:lang w:eastAsia="en-US"/>
        </w:rPr>
        <w:t xml:space="preserve"> руб.; категория земель – земли населенных пунктов; вид разрешенного использования – </w:t>
      </w:r>
      <w:r w:rsidR="00F2629F">
        <w:rPr>
          <w:rFonts w:eastAsia="Calibri"/>
          <w:sz w:val="28"/>
          <w:szCs w:val="28"/>
          <w:lang w:eastAsia="en-US"/>
        </w:rPr>
        <w:t>производственная деятельность (6.0)</w:t>
      </w:r>
      <w:r w:rsidRPr="0026641C">
        <w:rPr>
          <w:rFonts w:eastAsia="Calibri"/>
          <w:sz w:val="28"/>
          <w:szCs w:val="28"/>
          <w:lang w:eastAsia="en-US"/>
        </w:rPr>
        <w:t>.</w:t>
      </w:r>
      <w:r w:rsidRPr="00BA1895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Срок приватизации – </w:t>
      </w:r>
      <w:r w:rsidR="00421850">
        <w:rPr>
          <w:rFonts w:eastAsia="Calibri"/>
          <w:sz w:val="28"/>
          <w:szCs w:val="28"/>
          <w:lang w:eastAsia="en-US"/>
        </w:rPr>
        <w:t xml:space="preserve">II - IV </w:t>
      </w:r>
      <w:r>
        <w:rPr>
          <w:rFonts w:eastAsia="Calibri"/>
          <w:sz w:val="28"/>
          <w:szCs w:val="28"/>
          <w:lang w:eastAsia="en-US"/>
        </w:rPr>
        <w:t>квартал 202</w:t>
      </w:r>
      <w:r w:rsidR="007F2955">
        <w:rPr>
          <w:rFonts w:eastAsia="Calibri"/>
          <w:sz w:val="28"/>
          <w:szCs w:val="28"/>
          <w:lang w:eastAsia="en-US"/>
        </w:rPr>
        <w:t>3</w:t>
      </w:r>
      <w:r>
        <w:rPr>
          <w:rFonts w:eastAsia="Calibri"/>
          <w:sz w:val="28"/>
          <w:szCs w:val="28"/>
          <w:lang w:eastAsia="en-US"/>
        </w:rPr>
        <w:t xml:space="preserve"> года.</w:t>
      </w:r>
    </w:p>
    <w:p w:rsidR="006A1AD5" w:rsidRPr="0026641C" w:rsidRDefault="006A1AD5" w:rsidP="006A1AD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</w:t>
      </w:r>
      <w:r w:rsidRPr="006A1AD5">
        <w:rPr>
          <w:rFonts w:eastAsia="Calibri"/>
          <w:sz w:val="28"/>
          <w:szCs w:val="28"/>
          <w:lang w:eastAsia="en-US"/>
        </w:rPr>
        <w:t xml:space="preserve"> Трактор колесный МТЗ-80, 1988 года выпуска, заводской номер машины (рамы) 585104, двигатель №334745, коробка передач № отсутствует, основной ведущий мост (мосты) № отсутствует,</w:t>
      </w:r>
      <w:bookmarkStart w:id="0" w:name="_GoBack"/>
      <w:bookmarkEnd w:id="0"/>
      <w:r w:rsidRPr="006A1AD5">
        <w:rPr>
          <w:rFonts w:eastAsia="Calibri"/>
          <w:sz w:val="28"/>
          <w:szCs w:val="28"/>
          <w:lang w:eastAsia="en-US"/>
        </w:rPr>
        <w:t xml:space="preserve"> цвет синий, вид двигателя пневмоколесный, мощность двигателя, 55 (75) </w:t>
      </w:r>
      <w:proofErr w:type="spellStart"/>
      <w:r w:rsidRPr="006A1AD5">
        <w:rPr>
          <w:rFonts w:eastAsia="Calibri"/>
          <w:sz w:val="28"/>
          <w:szCs w:val="28"/>
          <w:lang w:eastAsia="en-US"/>
        </w:rPr>
        <w:t>л.</w:t>
      </w:r>
      <w:proofErr w:type="gramStart"/>
      <w:r w:rsidRPr="006A1AD5">
        <w:rPr>
          <w:rFonts w:eastAsia="Calibri"/>
          <w:sz w:val="28"/>
          <w:szCs w:val="28"/>
          <w:lang w:eastAsia="en-US"/>
        </w:rPr>
        <w:t>с</w:t>
      </w:r>
      <w:proofErr w:type="spellEnd"/>
      <w:proofErr w:type="gramEnd"/>
      <w:r w:rsidRPr="006A1AD5">
        <w:rPr>
          <w:rFonts w:eastAsia="Calibri"/>
          <w:sz w:val="28"/>
          <w:szCs w:val="28"/>
          <w:lang w:eastAsia="en-US"/>
        </w:rPr>
        <w:t xml:space="preserve">., </w:t>
      </w:r>
      <w:proofErr w:type="gramStart"/>
      <w:r w:rsidRPr="006A1AD5">
        <w:rPr>
          <w:rFonts w:eastAsia="Calibri"/>
          <w:sz w:val="28"/>
          <w:szCs w:val="28"/>
          <w:lang w:eastAsia="en-US"/>
        </w:rPr>
        <w:t>конструкционная</w:t>
      </w:r>
      <w:proofErr w:type="gramEnd"/>
      <w:r w:rsidRPr="006A1AD5">
        <w:rPr>
          <w:rFonts w:eastAsia="Calibri"/>
          <w:sz w:val="28"/>
          <w:szCs w:val="28"/>
          <w:lang w:eastAsia="en-US"/>
        </w:rPr>
        <w:t xml:space="preserve"> масса 3370 кг, максимальная конструктивная скорость 33 км/час, габаритные размеры, мм 3930х1970х2765. </w:t>
      </w:r>
      <w:r>
        <w:rPr>
          <w:rFonts w:eastAsia="Calibri"/>
          <w:sz w:val="28"/>
          <w:szCs w:val="28"/>
          <w:lang w:eastAsia="en-US"/>
        </w:rPr>
        <w:t xml:space="preserve">Срок приватизации – </w:t>
      </w:r>
      <w:r w:rsidR="00421850">
        <w:rPr>
          <w:rFonts w:eastAsia="Calibri"/>
          <w:sz w:val="28"/>
          <w:szCs w:val="28"/>
          <w:lang w:eastAsia="en-US"/>
        </w:rPr>
        <w:t xml:space="preserve">II - IV </w:t>
      </w:r>
      <w:r>
        <w:rPr>
          <w:rFonts w:eastAsia="Calibri"/>
          <w:sz w:val="28"/>
          <w:szCs w:val="28"/>
          <w:lang w:eastAsia="en-US"/>
        </w:rPr>
        <w:t>квартал 202</w:t>
      </w:r>
      <w:r w:rsidR="007F2955">
        <w:rPr>
          <w:rFonts w:eastAsia="Calibri"/>
          <w:sz w:val="28"/>
          <w:szCs w:val="28"/>
          <w:lang w:eastAsia="en-US"/>
        </w:rPr>
        <w:t>3</w:t>
      </w:r>
      <w:r>
        <w:rPr>
          <w:rFonts w:eastAsia="Calibri"/>
          <w:sz w:val="28"/>
          <w:szCs w:val="28"/>
          <w:lang w:eastAsia="en-US"/>
        </w:rPr>
        <w:t xml:space="preserve"> года.</w:t>
      </w:r>
    </w:p>
    <w:p w:rsidR="006A1AD5" w:rsidRPr="006A1AD5" w:rsidRDefault="006A1AD5" w:rsidP="006A1AD5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D56208" w:rsidRPr="0026641C" w:rsidRDefault="00D56208" w:rsidP="00D56208">
      <w:pPr>
        <w:jc w:val="both"/>
        <w:rPr>
          <w:rFonts w:eastAsia="Calibri"/>
          <w:sz w:val="28"/>
          <w:szCs w:val="28"/>
          <w:lang w:eastAsia="en-US"/>
        </w:rPr>
      </w:pPr>
    </w:p>
    <w:p w:rsidR="00D56208" w:rsidRPr="0026641C" w:rsidRDefault="00D56208" w:rsidP="00D56208">
      <w:pPr>
        <w:jc w:val="both"/>
        <w:rPr>
          <w:rFonts w:eastAsia="Calibri"/>
          <w:sz w:val="28"/>
          <w:szCs w:val="28"/>
          <w:lang w:eastAsia="en-US"/>
        </w:rPr>
      </w:pPr>
    </w:p>
    <w:p w:rsidR="00D56208" w:rsidRPr="0026641C" w:rsidRDefault="00D56208" w:rsidP="00D56208">
      <w:pPr>
        <w:jc w:val="both"/>
        <w:rPr>
          <w:rFonts w:eastAsia="Calibri"/>
          <w:sz w:val="28"/>
          <w:szCs w:val="28"/>
          <w:lang w:eastAsia="en-US"/>
        </w:rPr>
      </w:pPr>
    </w:p>
    <w:p w:rsidR="00D56208" w:rsidRPr="0026641C" w:rsidRDefault="00D56208" w:rsidP="00D56208">
      <w:pPr>
        <w:jc w:val="both"/>
        <w:rPr>
          <w:rFonts w:eastAsia="Calibri"/>
          <w:sz w:val="28"/>
          <w:szCs w:val="28"/>
          <w:lang w:eastAsia="en-US"/>
        </w:rPr>
      </w:pPr>
    </w:p>
    <w:p w:rsidR="00D56208" w:rsidRPr="0026641C" w:rsidRDefault="00D56208" w:rsidP="00D56208">
      <w:pPr>
        <w:jc w:val="both"/>
        <w:rPr>
          <w:rFonts w:eastAsia="Calibri"/>
          <w:sz w:val="28"/>
          <w:szCs w:val="28"/>
          <w:lang w:eastAsia="en-US"/>
        </w:rPr>
      </w:pPr>
    </w:p>
    <w:p w:rsidR="00D56208" w:rsidRPr="0026641C" w:rsidRDefault="00D56208" w:rsidP="00D56208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D56208" w:rsidRDefault="00D56208" w:rsidP="00D56208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D56208" w:rsidRDefault="00D56208" w:rsidP="00D56208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D56208" w:rsidRDefault="00D56208" w:rsidP="00D56208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D56208" w:rsidRDefault="00D56208" w:rsidP="00D56208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D56208" w:rsidRDefault="00D56208" w:rsidP="00D56208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D56208" w:rsidRDefault="00D56208" w:rsidP="00D56208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D56208" w:rsidRDefault="00D56208" w:rsidP="00D56208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D56208" w:rsidRDefault="00D56208" w:rsidP="00D56208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D56208" w:rsidRDefault="00D56208" w:rsidP="00D56208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D56208" w:rsidRDefault="00D56208" w:rsidP="00D56208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D56208" w:rsidRDefault="00D56208" w:rsidP="00D56208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D56208" w:rsidRPr="0026641C" w:rsidRDefault="00D56208" w:rsidP="00D56208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D56208" w:rsidRPr="0026641C" w:rsidRDefault="00D56208" w:rsidP="00D56208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D56208" w:rsidRPr="0026641C" w:rsidRDefault="00D56208" w:rsidP="00D56208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D56208" w:rsidRPr="0026641C" w:rsidRDefault="00D56208" w:rsidP="00D56208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D56208" w:rsidRPr="0026641C" w:rsidRDefault="00D56208" w:rsidP="00D56208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D56208" w:rsidRPr="0026641C" w:rsidRDefault="00D56208" w:rsidP="00D56208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9F16A3" w:rsidRPr="00B838ED" w:rsidRDefault="009F16A3" w:rsidP="00F07BF5">
      <w:pPr>
        <w:jc w:val="both"/>
        <w:rPr>
          <w:sz w:val="28"/>
          <w:szCs w:val="28"/>
        </w:rPr>
      </w:pPr>
    </w:p>
    <w:sectPr w:rsidR="009F16A3" w:rsidRPr="00B83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656"/>
    <w:rsid w:val="00020AEB"/>
    <w:rsid w:val="000406F0"/>
    <w:rsid w:val="000426D8"/>
    <w:rsid w:val="00061DA5"/>
    <w:rsid w:val="000B1237"/>
    <w:rsid w:val="000B1422"/>
    <w:rsid w:val="000F4ABA"/>
    <w:rsid w:val="001004BF"/>
    <w:rsid w:val="00106F5B"/>
    <w:rsid w:val="0012043E"/>
    <w:rsid w:val="001468C8"/>
    <w:rsid w:val="0017037B"/>
    <w:rsid w:val="001A23E1"/>
    <w:rsid w:val="001A5656"/>
    <w:rsid w:val="001B3BAB"/>
    <w:rsid w:val="001C68A8"/>
    <w:rsid w:val="002341E8"/>
    <w:rsid w:val="00262593"/>
    <w:rsid w:val="00277DD5"/>
    <w:rsid w:val="002D17A7"/>
    <w:rsid w:val="00300FC1"/>
    <w:rsid w:val="00325F41"/>
    <w:rsid w:val="00344D5E"/>
    <w:rsid w:val="003633E2"/>
    <w:rsid w:val="003830B4"/>
    <w:rsid w:val="003F62A1"/>
    <w:rsid w:val="00401534"/>
    <w:rsid w:val="004015F2"/>
    <w:rsid w:val="00405449"/>
    <w:rsid w:val="004067D7"/>
    <w:rsid w:val="00421850"/>
    <w:rsid w:val="00435F5A"/>
    <w:rsid w:val="00437920"/>
    <w:rsid w:val="00471124"/>
    <w:rsid w:val="0047346A"/>
    <w:rsid w:val="004801A1"/>
    <w:rsid w:val="00492E6F"/>
    <w:rsid w:val="004D1087"/>
    <w:rsid w:val="005005AA"/>
    <w:rsid w:val="00515C5C"/>
    <w:rsid w:val="00537A8B"/>
    <w:rsid w:val="00580668"/>
    <w:rsid w:val="00580CEC"/>
    <w:rsid w:val="005A02A1"/>
    <w:rsid w:val="006173C0"/>
    <w:rsid w:val="00625D78"/>
    <w:rsid w:val="0064636A"/>
    <w:rsid w:val="00652AB5"/>
    <w:rsid w:val="006633A8"/>
    <w:rsid w:val="00663F94"/>
    <w:rsid w:val="0068077D"/>
    <w:rsid w:val="006A1AD5"/>
    <w:rsid w:val="006C2E33"/>
    <w:rsid w:val="006D2C92"/>
    <w:rsid w:val="006F2E38"/>
    <w:rsid w:val="00701C77"/>
    <w:rsid w:val="00716549"/>
    <w:rsid w:val="007A279C"/>
    <w:rsid w:val="007B7006"/>
    <w:rsid w:val="007F2955"/>
    <w:rsid w:val="00805BF5"/>
    <w:rsid w:val="008135E5"/>
    <w:rsid w:val="0083187D"/>
    <w:rsid w:val="0085715F"/>
    <w:rsid w:val="00866A3D"/>
    <w:rsid w:val="008E0525"/>
    <w:rsid w:val="00905511"/>
    <w:rsid w:val="0092095C"/>
    <w:rsid w:val="009375B1"/>
    <w:rsid w:val="00944313"/>
    <w:rsid w:val="00957AA7"/>
    <w:rsid w:val="00976053"/>
    <w:rsid w:val="009931D8"/>
    <w:rsid w:val="009C569C"/>
    <w:rsid w:val="009E700C"/>
    <w:rsid w:val="009F16A3"/>
    <w:rsid w:val="00A02B86"/>
    <w:rsid w:val="00A65B9D"/>
    <w:rsid w:val="00A734EC"/>
    <w:rsid w:val="00AA28E5"/>
    <w:rsid w:val="00AA4E80"/>
    <w:rsid w:val="00AA789E"/>
    <w:rsid w:val="00AF351B"/>
    <w:rsid w:val="00B00A4A"/>
    <w:rsid w:val="00B00C95"/>
    <w:rsid w:val="00B07A2A"/>
    <w:rsid w:val="00B13D0A"/>
    <w:rsid w:val="00B3078E"/>
    <w:rsid w:val="00B33796"/>
    <w:rsid w:val="00B44611"/>
    <w:rsid w:val="00B57C01"/>
    <w:rsid w:val="00B7073B"/>
    <w:rsid w:val="00B838ED"/>
    <w:rsid w:val="00BA5448"/>
    <w:rsid w:val="00BC78D3"/>
    <w:rsid w:val="00C75E5C"/>
    <w:rsid w:val="00C904D2"/>
    <w:rsid w:val="00CA394D"/>
    <w:rsid w:val="00CD52E8"/>
    <w:rsid w:val="00CE4DCB"/>
    <w:rsid w:val="00D22FCC"/>
    <w:rsid w:val="00D456EB"/>
    <w:rsid w:val="00D5269A"/>
    <w:rsid w:val="00D56208"/>
    <w:rsid w:val="00D57849"/>
    <w:rsid w:val="00D66106"/>
    <w:rsid w:val="00D957EE"/>
    <w:rsid w:val="00D95956"/>
    <w:rsid w:val="00DC463D"/>
    <w:rsid w:val="00DD0AE7"/>
    <w:rsid w:val="00DD0F59"/>
    <w:rsid w:val="00E10EED"/>
    <w:rsid w:val="00E258F8"/>
    <w:rsid w:val="00E47F06"/>
    <w:rsid w:val="00E5764A"/>
    <w:rsid w:val="00E67C5A"/>
    <w:rsid w:val="00E871A5"/>
    <w:rsid w:val="00EC18A5"/>
    <w:rsid w:val="00EF49C1"/>
    <w:rsid w:val="00F07BF5"/>
    <w:rsid w:val="00F2629F"/>
    <w:rsid w:val="00F55E6F"/>
    <w:rsid w:val="00F77636"/>
    <w:rsid w:val="00F856CF"/>
    <w:rsid w:val="00FA5F8A"/>
    <w:rsid w:val="00FC1A71"/>
    <w:rsid w:val="00FD3CF2"/>
    <w:rsid w:val="00FE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56208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838E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8E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8E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8ED"/>
    <w:pPr>
      <w:keepNext/>
      <w:spacing w:before="240" w:after="60"/>
      <w:outlineLvl w:val="3"/>
    </w:pPr>
    <w:rPr>
      <w:rFonts w:asciiTheme="minorHAnsi" w:eastAsiaTheme="minorHAnsi" w:hAnsiTheme="minorHAnsi" w:cstheme="majorBid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8ED"/>
    <w:pPr>
      <w:spacing w:before="240" w:after="60"/>
      <w:outlineLvl w:val="4"/>
    </w:pPr>
    <w:rPr>
      <w:rFonts w:asciiTheme="minorHAnsi" w:eastAsiaTheme="minorHAnsi" w:hAnsiTheme="minorHAnsi" w:cstheme="majorBid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8ED"/>
    <w:pPr>
      <w:spacing w:before="240" w:after="60"/>
      <w:outlineLvl w:val="5"/>
    </w:pPr>
    <w:rPr>
      <w:rFonts w:asciiTheme="minorHAnsi" w:eastAsiaTheme="minorHAnsi" w:hAnsiTheme="minorHAnsi" w:cstheme="majorBid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8ED"/>
    <w:pPr>
      <w:spacing w:before="240" w:after="60"/>
      <w:outlineLvl w:val="6"/>
    </w:pPr>
    <w:rPr>
      <w:rFonts w:asciiTheme="minorHAnsi" w:eastAsiaTheme="minorHAnsi" w:hAnsiTheme="minorHAnsi" w:cstheme="majorBidi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8ED"/>
    <w:pPr>
      <w:spacing w:before="240" w:after="60"/>
      <w:outlineLvl w:val="7"/>
    </w:pPr>
    <w:rPr>
      <w:rFonts w:asciiTheme="minorHAnsi" w:eastAsiaTheme="minorHAnsi" w:hAnsiTheme="minorHAnsi" w:cstheme="majorBidi"/>
      <w:i/>
      <w:iCs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8E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8E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83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838E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838E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838E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838E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838E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838E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838ED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344D5E"/>
    <w:rPr>
      <w:rFonts w:asciiTheme="minorHAnsi" w:eastAsiaTheme="minorHAnsi" w:hAnsiTheme="minorHAnsi"/>
      <w:b/>
      <w:bCs/>
      <w:color w:val="943634" w:themeColor="accent2" w:themeShade="BF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B838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B838E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B838ED"/>
    <w:pPr>
      <w:spacing w:after="60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B838ED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B838ED"/>
    <w:rPr>
      <w:b/>
      <w:bCs/>
    </w:rPr>
  </w:style>
  <w:style w:type="character" w:styleId="a9">
    <w:name w:val="Emphasis"/>
    <w:basedOn w:val="a0"/>
    <w:uiPriority w:val="20"/>
    <w:qFormat/>
    <w:rsid w:val="00B838ED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B838ED"/>
    <w:rPr>
      <w:rFonts w:asciiTheme="minorHAnsi" w:eastAsiaTheme="minorHAnsi" w:hAnsiTheme="minorHAnsi"/>
      <w:szCs w:val="32"/>
      <w:lang w:eastAsia="en-US"/>
    </w:rPr>
  </w:style>
  <w:style w:type="paragraph" w:styleId="ab">
    <w:name w:val="List Paragraph"/>
    <w:basedOn w:val="a"/>
    <w:uiPriority w:val="34"/>
    <w:qFormat/>
    <w:rsid w:val="00B838ED"/>
    <w:pPr>
      <w:ind w:left="720"/>
      <w:contextualSpacing/>
    </w:pPr>
    <w:rPr>
      <w:rFonts w:asciiTheme="minorHAnsi" w:eastAsiaTheme="minorHAnsi" w:hAnsiTheme="minorHAnsi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B838ED"/>
    <w:rPr>
      <w:rFonts w:asciiTheme="minorHAnsi" w:eastAsiaTheme="minorHAnsi" w:hAnsiTheme="minorHAnsi"/>
      <w:i/>
      <w:lang w:eastAsia="en-US"/>
    </w:rPr>
  </w:style>
  <w:style w:type="character" w:customStyle="1" w:styleId="22">
    <w:name w:val="Цитата 2 Знак"/>
    <w:basedOn w:val="a0"/>
    <w:link w:val="21"/>
    <w:uiPriority w:val="29"/>
    <w:rsid w:val="00B838E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B838ED"/>
    <w:pPr>
      <w:ind w:left="720" w:right="720"/>
    </w:pPr>
    <w:rPr>
      <w:rFonts w:asciiTheme="minorHAnsi" w:eastAsiaTheme="minorHAnsi" w:hAnsiTheme="minorHAnsi" w:cstheme="majorBidi"/>
      <w:b/>
      <w:i/>
      <w:szCs w:val="2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B838ED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B838ED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B838ED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B838ED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B838ED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B838E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B838ED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D56208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D5620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56208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838E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8E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8E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8ED"/>
    <w:pPr>
      <w:keepNext/>
      <w:spacing w:before="240" w:after="60"/>
      <w:outlineLvl w:val="3"/>
    </w:pPr>
    <w:rPr>
      <w:rFonts w:asciiTheme="minorHAnsi" w:eastAsiaTheme="minorHAnsi" w:hAnsiTheme="minorHAnsi" w:cstheme="majorBid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8ED"/>
    <w:pPr>
      <w:spacing w:before="240" w:after="60"/>
      <w:outlineLvl w:val="4"/>
    </w:pPr>
    <w:rPr>
      <w:rFonts w:asciiTheme="minorHAnsi" w:eastAsiaTheme="minorHAnsi" w:hAnsiTheme="minorHAnsi" w:cstheme="majorBid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8ED"/>
    <w:pPr>
      <w:spacing w:before="240" w:after="60"/>
      <w:outlineLvl w:val="5"/>
    </w:pPr>
    <w:rPr>
      <w:rFonts w:asciiTheme="minorHAnsi" w:eastAsiaTheme="minorHAnsi" w:hAnsiTheme="minorHAnsi" w:cstheme="majorBid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8ED"/>
    <w:pPr>
      <w:spacing w:before="240" w:after="60"/>
      <w:outlineLvl w:val="6"/>
    </w:pPr>
    <w:rPr>
      <w:rFonts w:asciiTheme="minorHAnsi" w:eastAsiaTheme="minorHAnsi" w:hAnsiTheme="minorHAnsi" w:cstheme="majorBidi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8ED"/>
    <w:pPr>
      <w:spacing w:before="240" w:after="60"/>
      <w:outlineLvl w:val="7"/>
    </w:pPr>
    <w:rPr>
      <w:rFonts w:asciiTheme="minorHAnsi" w:eastAsiaTheme="minorHAnsi" w:hAnsiTheme="minorHAnsi" w:cstheme="majorBidi"/>
      <w:i/>
      <w:iCs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8E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8E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83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838E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838E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838E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838E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838E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838E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838ED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344D5E"/>
    <w:rPr>
      <w:rFonts w:asciiTheme="minorHAnsi" w:eastAsiaTheme="minorHAnsi" w:hAnsiTheme="minorHAnsi"/>
      <w:b/>
      <w:bCs/>
      <w:color w:val="943634" w:themeColor="accent2" w:themeShade="BF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B838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B838E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B838ED"/>
    <w:pPr>
      <w:spacing w:after="60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B838ED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B838ED"/>
    <w:rPr>
      <w:b/>
      <w:bCs/>
    </w:rPr>
  </w:style>
  <w:style w:type="character" w:styleId="a9">
    <w:name w:val="Emphasis"/>
    <w:basedOn w:val="a0"/>
    <w:uiPriority w:val="20"/>
    <w:qFormat/>
    <w:rsid w:val="00B838ED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B838ED"/>
    <w:rPr>
      <w:rFonts w:asciiTheme="minorHAnsi" w:eastAsiaTheme="minorHAnsi" w:hAnsiTheme="minorHAnsi"/>
      <w:szCs w:val="32"/>
      <w:lang w:eastAsia="en-US"/>
    </w:rPr>
  </w:style>
  <w:style w:type="paragraph" w:styleId="ab">
    <w:name w:val="List Paragraph"/>
    <w:basedOn w:val="a"/>
    <w:uiPriority w:val="34"/>
    <w:qFormat/>
    <w:rsid w:val="00B838ED"/>
    <w:pPr>
      <w:ind w:left="720"/>
      <w:contextualSpacing/>
    </w:pPr>
    <w:rPr>
      <w:rFonts w:asciiTheme="minorHAnsi" w:eastAsiaTheme="minorHAnsi" w:hAnsiTheme="minorHAnsi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B838ED"/>
    <w:rPr>
      <w:rFonts w:asciiTheme="minorHAnsi" w:eastAsiaTheme="minorHAnsi" w:hAnsiTheme="minorHAnsi"/>
      <w:i/>
      <w:lang w:eastAsia="en-US"/>
    </w:rPr>
  </w:style>
  <w:style w:type="character" w:customStyle="1" w:styleId="22">
    <w:name w:val="Цитата 2 Знак"/>
    <w:basedOn w:val="a0"/>
    <w:link w:val="21"/>
    <w:uiPriority w:val="29"/>
    <w:rsid w:val="00B838E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B838ED"/>
    <w:pPr>
      <w:ind w:left="720" w:right="720"/>
    </w:pPr>
    <w:rPr>
      <w:rFonts w:asciiTheme="minorHAnsi" w:eastAsiaTheme="minorHAnsi" w:hAnsiTheme="minorHAnsi" w:cstheme="majorBidi"/>
      <w:b/>
      <w:i/>
      <w:szCs w:val="2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B838ED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B838ED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B838ED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B838ED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B838ED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B838E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B838ED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D56208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D5620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2023-02-21T05:44:00Z</cp:lastPrinted>
  <dcterms:created xsi:type="dcterms:W3CDTF">2020-12-16T09:11:00Z</dcterms:created>
  <dcterms:modified xsi:type="dcterms:W3CDTF">2023-02-21T05:44:00Z</dcterms:modified>
</cp:coreProperties>
</file>