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C2" w:rsidRPr="00A035C2" w:rsidRDefault="00A035C2" w:rsidP="00A035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КОМАРЬЕВСКОГО СЕЛЬСОВЕТА 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b/>
          <w:sz w:val="28"/>
          <w:szCs w:val="28"/>
          <w:lang w:eastAsia="ru-RU"/>
        </w:rPr>
        <w:t>сорок четвертой сессии пятого созыва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b/>
          <w:sz w:val="28"/>
          <w:szCs w:val="28"/>
          <w:lang w:eastAsia="ru-RU"/>
        </w:rPr>
        <w:t>25 декабря 2019                                                                                              № 145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омарье</w:t>
      </w:r>
      <w:proofErr w:type="spellEnd"/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правотворческой деятельности Совета депутатов Комарьевского сельсовета на 2020 год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2003г. № 131-ФЗ «Об общих принципах организации местного самоуправления в Российской </w:t>
      </w:r>
      <w:proofErr w:type="spellStart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proofErr w:type="gramStart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proofErr w:type="spellEnd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Комарьевского сельсовет р е ш и л :</w:t>
      </w:r>
    </w:p>
    <w:p w:rsidR="00A035C2" w:rsidRPr="00A035C2" w:rsidRDefault="00A035C2" w:rsidP="00A035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план правотворческой деятельности Совет депутатов</w:t>
      </w:r>
    </w:p>
    <w:p w:rsidR="00A035C2" w:rsidRPr="00A035C2" w:rsidRDefault="00A035C2" w:rsidP="00A035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Комарьевского сельсовета на 2020 год  (план прилагается).</w:t>
      </w:r>
    </w:p>
    <w:p w:rsidR="00A035C2" w:rsidRPr="00A035C2" w:rsidRDefault="00A035C2" w:rsidP="00A035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035C2" w:rsidRPr="00A035C2" w:rsidRDefault="00A035C2" w:rsidP="00A035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                                                      </w:t>
      </w:r>
      <w:proofErr w:type="spellStart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М.Г.Вовкодун</w:t>
      </w:r>
      <w:proofErr w:type="spellEnd"/>
    </w:p>
    <w:p w:rsidR="00A035C2" w:rsidRPr="00A035C2" w:rsidRDefault="00A035C2" w:rsidP="00A035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</w:t>
      </w:r>
      <w:proofErr w:type="spellStart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A035C2" w:rsidRPr="00A035C2" w:rsidRDefault="00A035C2" w:rsidP="00A035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 44-й сессии  </w:t>
      </w: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пятого созыва</w:t>
      </w: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Комарьевского</w:t>
      </w: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Доволенского  района</w:t>
      </w: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 от 25.12.2019 № 145</w:t>
      </w: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035C2" w:rsidRPr="00A035C2" w:rsidRDefault="00A035C2" w:rsidP="00A035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035C2">
        <w:rPr>
          <w:rFonts w:ascii="Times New Roman" w:eastAsia="Times New Roman" w:hAnsi="Times New Roman"/>
          <w:b/>
          <w:bCs/>
          <w:lang w:eastAsia="ru-RU"/>
        </w:rPr>
        <w:t>План правотворческой деятельности Совета депутатов Комарьевского сельсовета на 2020 год 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035C2">
        <w:rPr>
          <w:rFonts w:ascii="Times New Roman" w:eastAsia="Times New Roman" w:hAnsi="Times New Roman"/>
          <w:b/>
          <w:bCs/>
          <w:lang w:eastAsia="ru-RU"/>
        </w:rPr>
        <w:t>Основные направления деятельности Совета депутатов Комарьевского сельсовета Доволенского района Новосибирской области: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035C2" w:rsidRPr="00A035C2" w:rsidRDefault="00A035C2" w:rsidP="00A035C2">
      <w:pPr>
        <w:jc w:val="both"/>
        <w:rPr>
          <w:rFonts w:ascii="Times New Roman" w:eastAsia="Times New Roman" w:hAnsi="Times New Roman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Совершенствование нормативно-правовой базы в муниципальном образовании, приведение нормативно-правовых актов Комарьевского сельсовета в соответствие с федеральным и областным законодательством.</w:t>
      </w:r>
    </w:p>
    <w:p w:rsidR="00A035C2" w:rsidRPr="00A035C2" w:rsidRDefault="00A035C2" w:rsidP="00A035C2">
      <w:pPr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Совершенствование форм и методов работы депутатов с избирателями, организация работы с наказами и обращениями населения.</w:t>
      </w:r>
    </w:p>
    <w:p w:rsidR="00A035C2" w:rsidRPr="00A035C2" w:rsidRDefault="00A035C2" w:rsidP="00A035C2">
      <w:pPr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Осуществление взаимодействия с исполнительным органом власти по реализации программ и планов развития сельсовета.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b/>
          <w:bCs/>
          <w:lang w:eastAsia="ru-RU"/>
        </w:rPr>
        <w:t>Вопросы, подлежащие рассмотрению на сессиях Совета депутатов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 квартал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1. Отчет главы Комарьевского сельсовета о работе за  2019 год.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2. Об итогах работы Совета депутатов Комарьевского сельсовета за 2019 год.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3. О внесении изменений в Устав Комарьевского сельсовета.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1. Отчет об исполнении бюджета Комарьевского сельсовета за 2019 год.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2. Принятие нормативно-правовых актов поселения.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3. Внесение изменений в бюджет Комарьевского сельсовета.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4. О благоустройстве поселения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5. О работе МУП ПХ «</w:t>
      </w:r>
      <w:proofErr w:type="spellStart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Комарьевское</w:t>
      </w:r>
      <w:proofErr w:type="spellEnd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1. Принятие нормативно-правовых актов поселения.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2. Внесение изменений в бюджет Комарьевского сельсовета.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3. О ходе подготовки объектов социальной сферы и теплоэнергетического хозяйства к работе в зимних условиях.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4. Об исполнении бюджета Комарьевского сельсовета за 6 месяцев 2020 г.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1. О проекте бюджета Комарьевского сельсовета на 2021.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Утверждение бюджета Комарьевского сельсовета на 2021 г.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4. О внесении изменений в Устав Комарьевского сельсовета.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5. Утверждение плана работы Совета депутатов Комарьевского сельсовета на 2021 г.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b/>
          <w:bCs/>
          <w:lang w:eastAsia="ru-RU"/>
        </w:rPr>
        <w:t>Контрольная деятельность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Рассмотрение: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 выполнения ранее принятых решений Совета депутатов;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 поручений, предложений по вопросам компетенции Совета депутатов, вынесенных на заседаниях постоянных комиссий;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 актов ревизионной комиссии;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 результатов внутреннего финансового контроля над целевым использованием бюджетных средств.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b/>
          <w:bCs/>
          <w:lang w:eastAsia="ru-RU"/>
        </w:rPr>
        <w:t>Публичные слушания</w:t>
      </w:r>
    </w:p>
    <w:p w:rsidR="00A035C2" w:rsidRPr="00A035C2" w:rsidRDefault="00A035C2" w:rsidP="00A035C2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 по проекту Устава Комарьевского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 Устава поселения в соответствие с этими нормативными правовыми актами;</w:t>
      </w:r>
      <w:proofErr w:type="gramEnd"/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-по проекту решения о бюджете Комарьевского сельсовета на 2021 год и отчет о его исполнении;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 по значимым вопросам жизнедеятельности поселения.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035C2" w:rsidRPr="00A035C2" w:rsidRDefault="00A035C2" w:rsidP="00A035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b/>
          <w:bCs/>
          <w:lang w:eastAsia="ru-RU"/>
        </w:rPr>
        <w:t>Работа с избирателями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 Прием избирателей по личным вопросам;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-Участие в проведении собраний, сходов граждан, собраний в трудовых коллективах, других общественных массовых мероприятиях;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 Отчет депутатов перед избирателями (1 раз в год);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- Оказание помощи избирателям (в течение года по мере обращения).</w:t>
      </w:r>
    </w:p>
    <w:p w:rsidR="00A035C2" w:rsidRPr="00A035C2" w:rsidRDefault="00A035C2" w:rsidP="00A035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A035C2" w:rsidRPr="00A035C2" w:rsidRDefault="00A035C2" w:rsidP="00A035C2">
      <w:pPr>
        <w:rPr>
          <w:rFonts w:ascii="Times New Roman" w:eastAsia="Times New Roman" w:hAnsi="Times New Roman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9D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5B9D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035C2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2020-01-17T08:53:00Z</dcterms:created>
  <dcterms:modified xsi:type="dcterms:W3CDTF">2020-01-17T08:53:00Z</dcterms:modified>
</cp:coreProperties>
</file>