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6E" w:rsidRPr="00A115BA" w:rsidRDefault="00307A6E" w:rsidP="00307A6E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 xml:space="preserve">АДМИНИСТРАЦИЯ КОМАРЬЕВСКОГО СЕЛЬСОВЕТА </w:t>
      </w:r>
      <w:r w:rsidRPr="00A115BA">
        <w:rPr>
          <w:b/>
          <w:sz w:val="28"/>
          <w:szCs w:val="28"/>
        </w:rPr>
        <w:br/>
        <w:t>ДОВОЛЕНСКОГО РАЙОНА НОВОСИБИРСКОЙ ОБЛАСТИ</w:t>
      </w:r>
    </w:p>
    <w:p w:rsidR="00307A6E" w:rsidRPr="00A115BA" w:rsidRDefault="00307A6E" w:rsidP="00307A6E">
      <w:pPr>
        <w:rPr>
          <w:sz w:val="28"/>
          <w:szCs w:val="28"/>
        </w:rPr>
      </w:pPr>
    </w:p>
    <w:p w:rsidR="00307A6E" w:rsidRPr="00A115BA" w:rsidRDefault="00307A6E" w:rsidP="00307A6E">
      <w:pPr>
        <w:rPr>
          <w:b/>
          <w:sz w:val="28"/>
          <w:szCs w:val="28"/>
        </w:rPr>
      </w:pPr>
    </w:p>
    <w:p w:rsidR="00307A6E" w:rsidRPr="00A115BA" w:rsidRDefault="00307A6E" w:rsidP="00307A6E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ПОСТАНОВЛЕНИЕ</w:t>
      </w:r>
    </w:p>
    <w:p w:rsidR="00307A6E" w:rsidRPr="00A115BA" w:rsidRDefault="00307A6E" w:rsidP="00307A6E">
      <w:pPr>
        <w:rPr>
          <w:sz w:val="28"/>
          <w:szCs w:val="28"/>
        </w:rPr>
      </w:pPr>
    </w:p>
    <w:p w:rsidR="00307A6E" w:rsidRPr="00A115BA" w:rsidRDefault="00307A6E" w:rsidP="00307A6E">
      <w:pPr>
        <w:rPr>
          <w:sz w:val="28"/>
          <w:szCs w:val="28"/>
        </w:rPr>
      </w:pPr>
      <w:r>
        <w:rPr>
          <w:sz w:val="28"/>
          <w:szCs w:val="28"/>
        </w:rPr>
        <w:t>16.10</w:t>
      </w:r>
      <w:r w:rsidRPr="00A115BA">
        <w:rPr>
          <w:sz w:val="28"/>
          <w:szCs w:val="28"/>
        </w:rPr>
        <w:t xml:space="preserve">.2019                                                                                                        № </w:t>
      </w:r>
      <w:r>
        <w:rPr>
          <w:sz w:val="28"/>
          <w:szCs w:val="28"/>
        </w:rPr>
        <w:t>59</w:t>
      </w:r>
    </w:p>
    <w:p w:rsidR="00307A6E" w:rsidRPr="00A115BA" w:rsidRDefault="00307A6E" w:rsidP="00307A6E">
      <w:pPr>
        <w:jc w:val="center"/>
        <w:rPr>
          <w:sz w:val="28"/>
          <w:szCs w:val="28"/>
        </w:rPr>
      </w:pPr>
      <w:r w:rsidRPr="00A115BA">
        <w:rPr>
          <w:sz w:val="28"/>
          <w:szCs w:val="28"/>
        </w:rPr>
        <w:t xml:space="preserve">с. </w:t>
      </w:r>
      <w:proofErr w:type="gramStart"/>
      <w:r w:rsidRPr="00A115BA">
        <w:rPr>
          <w:sz w:val="28"/>
          <w:szCs w:val="28"/>
        </w:rPr>
        <w:t>Комарье</w:t>
      </w:r>
      <w:proofErr w:type="gramEnd"/>
    </w:p>
    <w:p w:rsidR="00307A6E" w:rsidRPr="00A115BA" w:rsidRDefault="00307A6E" w:rsidP="00307A6E">
      <w:pPr>
        <w:rPr>
          <w:b/>
          <w:sz w:val="28"/>
          <w:szCs w:val="28"/>
        </w:rPr>
      </w:pPr>
    </w:p>
    <w:p w:rsidR="00307A6E" w:rsidRPr="005930F3" w:rsidRDefault="00307A6E" w:rsidP="00307A6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930F3">
        <w:rPr>
          <w:rFonts w:eastAsiaTheme="minorHAnsi"/>
          <w:b/>
          <w:sz w:val="28"/>
          <w:szCs w:val="28"/>
          <w:lang w:eastAsia="en-US"/>
        </w:rPr>
        <w:t>О порядке предварительного уведомления представителя нанимателя (работодателя) о выполнении муниципальным служащим местной администрации Комарьевского сельсовета Доволенского района Новос</w:t>
      </w:r>
      <w:r w:rsidRPr="005930F3">
        <w:rPr>
          <w:rFonts w:eastAsiaTheme="minorHAnsi"/>
          <w:b/>
          <w:sz w:val="28"/>
          <w:szCs w:val="28"/>
          <w:lang w:eastAsia="en-US"/>
        </w:rPr>
        <w:t>и</w:t>
      </w:r>
      <w:r w:rsidRPr="005930F3">
        <w:rPr>
          <w:rFonts w:eastAsiaTheme="minorHAnsi"/>
          <w:b/>
          <w:sz w:val="28"/>
          <w:szCs w:val="28"/>
          <w:lang w:eastAsia="en-US"/>
        </w:rPr>
        <w:t>бирской области иной оплачиваемой работы</w:t>
      </w: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>В соответствии с Федеральным законом от 02.03.2007 № 25-</w:t>
      </w:r>
      <w:bookmarkStart w:id="0" w:name="_GoBack"/>
      <w:bookmarkEnd w:id="0"/>
      <w:r w:rsidRPr="005930F3">
        <w:rPr>
          <w:rFonts w:eastAsiaTheme="minorHAnsi"/>
          <w:sz w:val="28"/>
          <w:szCs w:val="28"/>
          <w:lang w:eastAsia="en-US"/>
        </w:rPr>
        <w:t>ФЗ «О м</w:t>
      </w:r>
      <w:r w:rsidRPr="005930F3">
        <w:rPr>
          <w:rFonts w:eastAsiaTheme="minorHAnsi"/>
          <w:sz w:val="28"/>
          <w:szCs w:val="28"/>
          <w:lang w:eastAsia="en-US"/>
        </w:rPr>
        <w:t>у</w:t>
      </w:r>
      <w:r w:rsidRPr="005930F3">
        <w:rPr>
          <w:rFonts w:eastAsiaTheme="minorHAnsi"/>
          <w:sz w:val="28"/>
          <w:szCs w:val="28"/>
          <w:lang w:eastAsia="en-US"/>
        </w:rPr>
        <w:t xml:space="preserve">ниципальной службе в Российской Федерации» постановляю: </w:t>
      </w:r>
    </w:p>
    <w:p w:rsidR="00307A6E" w:rsidRPr="005930F3" w:rsidRDefault="00307A6E" w:rsidP="00307A6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1. Утвердить прилагаемый Порядок предварительного уведомления представителя нанимателя (работодателя) о выполнении муниципальным служащим местной администрации Комарьевского сельсовета Доволенского района Новосибирской области иной оплачиваемой работы. </w:t>
      </w:r>
    </w:p>
    <w:p w:rsidR="00307A6E" w:rsidRPr="005930F3" w:rsidRDefault="00307A6E" w:rsidP="00307A6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>2. Опубликовать постановление в периодическом печатном издании «</w:t>
      </w:r>
      <w:proofErr w:type="spellStart"/>
      <w:r w:rsidRPr="005930F3">
        <w:rPr>
          <w:rFonts w:eastAsiaTheme="minorHAnsi"/>
          <w:sz w:val="28"/>
          <w:szCs w:val="28"/>
          <w:lang w:eastAsia="en-US"/>
        </w:rPr>
        <w:t>Комарьевский</w:t>
      </w:r>
      <w:proofErr w:type="spellEnd"/>
      <w:r w:rsidRPr="005930F3">
        <w:rPr>
          <w:rFonts w:eastAsiaTheme="minorHAnsi"/>
          <w:sz w:val="28"/>
          <w:szCs w:val="28"/>
          <w:lang w:eastAsia="en-US"/>
        </w:rPr>
        <w:t xml:space="preserve"> вестник» и разместить на официальном сайте администрации Комарьевского сельсовета Доволенского района Новосибирской области </w:t>
      </w:r>
      <w:hyperlink r:id="rId5" w:history="1">
        <w:r w:rsidRPr="005930F3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http://komarye54.ru/</w:t>
        </w:r>
      </w:hyperlink>
      <w:r w:rsidRPr="005930F3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«Инте</w:t>
      </w:r>
      <w:r w:rsidRPr="005930F3">
        <w:rPr>
          <w:rFonts w:eastAsiaTheme="minorHAnsi"/>
          <w:sz w:val="28"/>
          <w:szCs w:val="28"/>
          <w:lang w:eastAsia="en-US"/>
        </w:rPr>
        <w:t>р</w:t>
      </w:r>
      <w:r w:rsidRPr="005930F3">
        <w:rPr>
          <w:rFonts w:eastAsiaTheme="minorHAnsi"/>
          <w:sz w:val="28"/>
          <w:szCs w:val="28"/>
          <w:lang w:eastAsia="en-US"/>
        </w:rPr>
        <w:t xml:space="preserve">нет». </w:t>
      </w:r>
    </w:p>
    <w:p w:rsidR="00307A6E" w:rsidRPr="005930F3" w:rsidRDefault="00307A6E" w:rsidP="00307A6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3. Постановление вступает в силу со дня опубликования. </w:t>
      </w:r>
    </w:p>
    <w:p w:rsidR="00307A6E" w:rsidRPr="00A115BA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  <w:r w:rsidRPr="00A115BA">
        <w:rPr>
          <w:rFonts w:eastAsiaTheme="minorHAnsi"/>
          <w:sz w:val="28"/>
          <w:szCs w:val="28"/>
          <w:lang w:eastAsia="en-US"/>
        </w:rPr>
        <w:t> </w:t>
      </w:r>
    </w:p>
    <w:p w:rsidR="00307A6E" w:rsidRPr="00A115BA" w:rsidRDefault="00307A6E" w:rsidP="00307A6E">
      <w:pPr>
        <w:jc w:val="both"/>
        <w:rPr>
          <w:sz w:val="28"/>
          <w:szCs w:val="28"/>
        </w:rPr>
      </w:pPr>
    </w:p>
    <w:p w:rsidR="00307A6E" w:rsidRPr="00A115BA" w:rsidRDefault="00307A6E" w:rsidP="00307A6E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Глава Комарьевского сельсовета                                                         </w:t>
      </w:r>
      <w:proofErr w:type="spellStart"/>
      <w:r w:rsidRPr="00A115BA">
        <w:rPr>
          <w:sz w:val="28"/>
          <w:szCs w:val="28"/>
        </w:rPr>
        <w:t>В.И.Агапов</w:t>
      </w:r>
      <w:proofErr w:type="spellEnd"/>
    </w:p>
    <w:p w:rsidR="00307A6E" w:rsidRPr="00A115BA" w:rsidRDefault="00307A6E" w:rsidP="00307A6E">
      <w:pPr>
        <w:rPr>
          <w:sz w:val="28"/>
          <w:szCs w:val="28"/>
        </w:rPr>
      </w:pPr>
    </w:p>
    <w:p w:rsidR="00307A6E" w:rsidRPr="00A115BA" w:rsidRDefault="00307A6E" w:rsidP="00307A6E">
      <w:pPr>
        <w:rPr>
          <w:sz w:val="28"/>
          <w:szCs w:val="28"/>
        </w:rPr>
      </w:pPr>
    </w:p>
    <w:p w:rsidR="00307A6E" w:rsidRPr="00A115BA" w:rsidRDefault="00307A6E" w:rsidP="00307A6E">
      <w:pPr>
        <w:widowControl w:val="0"/>
        <w:tabs>
          <w:tab w:val="left" w:pos="580"/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07A6E" w:rsidRPr="00A115BA" w:rsidRDefault="00307A6E" w:rsidP="00307A6E">
      <w:pPr>
        <w:widowControl w:val="0"/>
        <w:tabs>
          <w:tab w:val="left" w:pos="580"/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07A6E" w:rsidRPr="00A115BA" w:rsidRDefault="00307A6E" w:rsidP="00307A6E">
      <w:pPr>
        <w:widowControl w:val="0"/>
        <w:tabs>
          <w:tab w:val="left" w:pos="580"/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07A6E" w:rsidRDefault="00307A6E" w:rsidP="00307A6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E4796C" w:rsidRDefault="00307A6E" w:rsidP="00307A6E">
      <w:pPr>
        <w:jc w:val="right"/>
        <w:rPr>
          <w:rFonts w:eastAsiaTheme="minorHAnsi"/>
          <w:lang w:eastAsia="en-US"/>
        </w:rPr>
      </w:pPr>
      <w:r w:rsidRPr="00E4796C">
        <w:rPr>
          <w:rFonts w:eastAsiaTheme="minorHAnsi"/>
          <w:lang w:eastAsia="en-US"/>
        </w:rPr>
        <w:lastRenderedPageBreak/>
        <w:t xml:space="preserve"> УТВЕРЖДЕН </w:t>
      </w:r>
    </w:p>
    <w:p w:rsidR="00307A6E" w:rsidRPr="00E4796C" w:rsidRDefault="00307A6E" w:rsidP="00307A6E">
      <w:pPr>
        <w:jc w:val="right"/>
        <w:rPr>
          <w:rFonts w:eastAsiaTheme="minorHAnsi"/>
          <w:lang w:eastAsia="en-US"/>
        </w:rPr>
      </w:pPr>
      <w:r w:rsidRPr="00E4796C">
        <w:rPr>
          <w:rFonts w:eastAsiaTheme="minorHAnsi"/>
          <w:lang w:eastAsia="en-US"/>
        </w:rPr>
        <w:t xml:space="preserve">постановлением главы </w:t>
      </w:r>
    </w:p>
    <w:p w:rsidR="00307A6E" w:rsidRPr="00E4796C" w:rsidRDefault="00307A6E" w:rsidP="00307A6E">
      <w:pPr>
        <w:jc w:val="right"/>
        <w:rPr>
          <w:rFonts w:eastAsiaTheme="minorHAnsi"/>
          <w:lang w:eastAsia="en-US"/>
        </w:rPr>
      </w:pPr>
      <w:r w:rsidRPr="00E4796C">
        <w:rPr>
          <w:rFonts w:eastAsiaTheme="minorHAnsi"/>
          <w:lang w:eastAsia="en-US"/>
        </w:rPr>
        <w:t xml:space="preserve">Комарьевского сельсовета </w:t>
      </w:r>
    </w:p>
    <w:p w:rsidR="00307A6E" w:rsidRPr="00E4796C" w:rsidRDefault="00307A6E" w:rsidP="00307A6E">
      <w:pPr>
        <w:jc w:val="right"/>
        <w:rPr>
          <w:rFonts w:eastAsiaTheme="minorHAnsi"/>
          <w:lang w:eastAsia="en-US"/>
        </w:rPr>
      </w:pPr>
      <w:r w:rsidRPr="00E4796C">
        <w:rPr>
          <w:rFonts w:eastAsiaTheme="minorHAnsi"/>
          <w:lang w:eastAsia="en-US"/>
        </w:rPr>
        <w:t xml:space="preserve">Доволенского района </w:t>
      </w:r>
    </w:p>
    <w:p w:rsidR="00307A6E" w:rsidRPr="00E4796C" w:rsidRDefault="00307A6E" w:rsidP="00307A6E">
      <w:pPr>
        <w:jc w:val="right"/>
        <w:rPr>
          <w:rFonts w:eastAsiaTheme="minorHAnsi"/>
          <w:lang w:eastAsia="en-US"/>
        </w:rPr>
      </w:pPr>
      <w:r w:rsidRPr="00E4796C">
        <w:rPr>
          <w:rFonts w:eastAsiaTheme="minorHAnsi"/>
          <w:lang w:eastAsia="en-US"/>
        </w:rPr>
        <w:t xml:space="preserve">Новосибирской области </w:t>
      </w:r>
    </w:p>
    <w:p w:rsidR="00307A6E" w:rsidRPr="00E4796C" w:rsidRDefault="00307A6E" w:rsidP="00307A6E">
      <w:pPr>
        <w:jc w:val="right"/>
        <w:rPr>
          <w:rFonts w:eastAsiaTheme="minorHAnsi"/>
          <w:lang w:eastAsia="en-US"/>
        </w:rPr>
      </w:pPr>
      <w:r w:rsidRPr="00E4796C">
        <w:rPr>
          <w:rFonts w:eastAsiaTheme="minorHAnsi"/>
          <w:lang w:eastAsia="en-US"/>
        </w:rPr>
        <w:t>от 16.10.2019 №</w:t>
      </w:r>
      <w:r>
        <w:rPr>
          <w:rFonts w:eastAsiaTheme="minorHAnsi"/>
          <w:lang w:eastAsia="en-US"/>
        </w:rPr>
        <w:t xml:space="preserve"> 59</w:t>
      </w: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930F3">
        <w:rPr>
          <w:rFonts w:eastAsiaTheme="minorHAnsi"/>
          <w:b/>
          <w:sz w:val="28"/>
          <w:szCs w:val="28"/>
          <w:lang w:eastAsia="en-US"/>
        </w:rPr>
        <w:t xml:space="preserve">ПОРЯДОК </w:t>
      </w:r>
    </w:p>
    <w:p w:rsidR="00307A6E" w:rsidRPr="005930F3" w:rsidRDefault="00307A6E" w:rsidP="00307A6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930F3">
        <w:rPr>
          <w:rFonts w:eastAsiaTheme="minorHAnsi"/>
          <w:b/>
          <w:sz w:val="28"/>
          <w:szCs w:val="28"/>
          <w:lang w:eastAsia="en-US"/>
        </w:rPr>
        <w:t>предварительного уведомления представителя нанимателя (работодат</w:t>
      </w:r>
      <w:r w:rsidRPr="005930F3">
        <w:rPr>
          <w:rFonts w:eastAsiaTheme="minorHAnsi"/>
          <w:b/>
          <w:sz w:val="28"/>
          <w:szCs w:val="28"/>
          <w:lang w:eastAsia="en-US"/>
        </w:rPr>
        <w:t>е</w:t>
      </w:r>
      <w:r w:rsidRPr="005930F3">
        <w:rPr>
          <w:rFonts w:eastAsiaTheme="minorHAnsi"/>
          <w:b/>
          <w:sz w:val="28"/>
          <w:szCs w:val="28"/>
          <w:lang w:eastAsia="en-US"/>
        </w:rPr>
        <w:t xml:space="preserve">ля) о выполнении муниципальным служащим местной администрации </w:t>
      </w:r>
      <w:r>
        <w:rPr>
          <w:rFonts w:eastAsiaTheme="minorHAnsi"/>
          <w:b/>
          <w:sz w:val="28"/>
          <w:szCs w:val="28"/>
          <w:lang w:eastAsia="en-US"/>
        </w:rPr>
        <w:t>Комарьевского сельсовета Доволенского района Новосибирской области</w:t>
      </w:r>
      <w:r w:rsidRPr="005930F3">
        <w:rPr>
          <w:rFonts w:eastAsiaTheme="minorHAnsi"/>
          <w:b/>
          <w:sz w:val="28"/>
          <w:szCs w:val="28"/>
          <w:lang w:eastAsia="en-US"/>
        </w:rPr>
        <w:t xml:space="preserve"> иной оплачиваемой работы</w:t>
      </w: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5930F3">
        <w:rPr>
          <w:rFonts w:eastAsiaTheme="minorHAnsi"/>
          <w:sz w:val="28"/>
          <w:szCs w:val="28"/>
          <w:lang w:eastAsia="en-US"/>
        </w:rPr>
        <w:t>Настоящий Порядок предварительного уведомления представителя нанимателя (работодателя) о выполнении муниципальным служащим мес</w:t>
      </w:r>
      <w:r w:rsidRPr="005930F3">
        <w:rPr>
          <w:rFonts w:eastAsiaTheme="minorHAnsi"/>
          <w:sz w:val="28"/>
          <w:szCs w:val="28"/>
          <w:lang w:eastAsia="en-US"/>
        </w:rPr>
        <w:t>т</w:t>
      </w:r>
      <w:r w:rsidRPr="005930F3">
        <w:rPr>
          <w:rFonts w:eastAsiaTheme="minorHAnsi"/>
          <w:sz w:val="28"/>
          <w:szCs w:val="28"/>
          <w:lang w:eastAsia="en-US"/>
        </w:rPr>
        <w:t xml:space="preserve">ной администрации </w:t>
      </w:r>
      <w:r>
        <w:rPr>
          <w:rFonts w:eastAsiaTheme="minorHAnsi"/>
          <w:sz w:val="28"/>
          <w:szCs w:val="28"/>
          <w:lang w:eastAsia="en-US"/>
        </w:rPr>
        <w:t>Комарьевского сельсовета Доволенского района Новос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бирской области</w:t>
      </w:r>
      <w:r w:rsidRPr="005930F3">
        <w:rPr>
          <w:rFonts w:eastAsiaTheme="minorHAnsi"/>
          <w:sz w:val="28"/>
          <w:szCs w:val="28"/>
          <w:lang w:eastAsia="en-US"/>
        </w:rPr>
        <w:t xml:space="preserve"> иной оплачиваемой работы (далее – Порядок) разработан на основании части 2 статьи 11 Федерального закона от 02.03.2007 № 25-ФЗ «О муниципальной службе в Российской Федерации» (далее – Федеральный з</w:t>
      </w:r>
      <w:r w:rsidRPr="005930F3">
        <w:rPr>
          <w:rFonts w:eastAsiaTheme="minorHAnsi"/>
          <w:sz w:val="28"/>
          <w:szCs w:val="28"/>
          <w:lang w:eastAsia="en-US"/>
        </w:rPr>
        <w:t>а</w:t>
      </w:r>
      <w:r w:rsidRPr="005930F3">
        <w:rPr>
          <w:rFonts w:eastAsiaTheme="minorHAnsi"/>
          <w:sz w:val="28"/>
          <w:szCs w:val="28"/>
          <w:lang w:eastAsia="en-US"/>
        </w:rPr>
        <w:t>кон «О муниципальной службе в Российской Федерации») с целью устран</w:t>
      </w:r>
      <w:r w:rsidRPr="005930F3">
        <w:rPr>
          <w:rFonts w:eastAsiaTheme="minorHAnsi"/>
          <w:sz w:val="28"/>
          <w:szCs w:val="28"/>
          <w:lang w:eastAsia="en-US"/>
        </w:rPr>
        <w:t>е</w:t>
      </w:r>
      <w:r w:rsidRPr="005930F3">
        <w:rPr>
          <w:rFonts w:eastAsiaTheme="minorHAnsi"/>
          <w:sz w:val="28"/>
          <w:szCs w:val="28"/>
          <w:lang w:eastAsia="en-US"/>
        </w:rPr>
        <w:t>ния причин и условий, порождающих коррупцию в</w:t>
      </w:r>
      <w:proofErr w:type="gramEnd"/>
      <w:r w:rsidRPr="005930F3">
        <w:rPr>
          <w:rFonts w:eastAsiaTheme="minorHAnsi"/>
          <w:sz w:val="28"/>
          <w:szCs w:val="28"/>
          <w:lang w:eastAsia="en-US"/>
        </w:rPr>
        <w:t xml:space="preserve"> местной администрации </w:t>
      </w:r>
      <w:r>
        <w:rPr>
          <w:rFonts w:eastAsiaTheme="minorHAnsi"/>
          <w:sz w:val="28"/>
          <w:szCs w:val="28"/>
          <w:lang w:eastAsia="en-US"/>
        </w:rPr>
        <w:t>Комарьевского сельсовета Доволенского района Новосибирской области</w:t>
      </w:r>
      <w:r w:rsidRPr="005930F3">
        <w:rPr>
          <w:rFonts w:eastAsiaTheme="minorHAnsi"/>
          <w:sz w:val="28"/>
          <w:szCs w:val="28"/>
          <w:lang w:eastAsia="en-US"/>
        </w:rPr>
        <w:t>, установления процедуры уведомления представителя нанимателя (работод</w:t>
      </w:r>
      <w:r w:rsidRPr="005930F3">
        <w:rPr>
          <w:rFonts w:eastAsiaTheme="minorHAnsi"/>
          <w:sz w:val="28"/>
          <w:szCs w:val="28"/>
          <w:lang w:eastAsia="en-US"/>
        </w:rPr>
        <w:t>а</w:t>
      </w:r>
      <w:r w:rsidRPr="005930F3">
        <w:rPr>
          <w:rFonts w:eastAsiaTheme="minorHAnsi"/>
          <w:sz w:val="28"/>
          <w:szCs w:val="28"/>
          <w:lang w:eastAsia="en-US"/>
        </w:rPr>
        <w:t xml:space="preserve">теля) о выполнении иной оплачиваемой работы муниципальным служащим местной администрации </w:t>
      </w:r>
      <w:r>
        <w:rPr>
          <w:rFonts w:eastAsiaTheme="minorHAnsi"/>
          <w:sz w:val="28"/>
          <w:szCs w:val="28"/>
          <w:lang w:eastAsia="en-US"/>
        </w:rPr>
        <w:t>Комарьевского сельсовета Доволенского района 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восибирской области</w:t>
      </w:r>
      <w:r w:rsidRPr="005930F3">
        <w:rPr>
          <w:rFonts w:eastAsiaTheme="minorHAnsi"/>
          <w:sz w:val="28"/>
          <w:szCs w:val="28"/>
          <w:lang w:eastAsia="en-US"/>
        </w:rPr>
        <w:t xml:space="preserve"> (далее – муниципальный служащий). </w:t>
      </w:r>
    </w:p>
    <w:p w:rsidR="00307A6E" w:rsidRPr="005930F3" w:rsidRDefault="00307A6E" w:rsidP="00307A6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и, если иное не предусмотрено Федеральным законом «О муниципальной службе в Российской Федерации». </w:t>
      </w:r>
    </w:p>
    <w:p w:rsidR="00307A6E" w:rsidRPr="005930F3" w:rsidRDefault="00307A6E" w:rsidP="00307A6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>3. Муниципальный служащий обязан прекратить выполнение иной оплачиваемой работы в случае возникновения конфликта интересов при в</w:t>
      </w:r>
      <w:r w:rsidRPr="005930F3">
        <w:rPr>
          <w:rFonts w:eastAsiaTheme="minorHAnsi"/>
          <w:sz w:val="28"/>
          <w:szCs w:val="28"/>
          <w:lang w:eastAsia="en-US"/>
        </w:rPr>
        <w:t>ы</w:t>
      </w:r>
      <w:r w:rsidRPr="005930F3">
        <w:rPr>
          <w:rFonts w:eastAsiaTheme="minorHAnsi"/>
          <w:sz w:val="28"/>
          <w:szCs w:val="28"/>
          <w:lang w:eastAsia="en-US"/>
        </w:rPr>
        <w:t xml:space="preserve">полнении иной оплачиваемой работы. </w:t>
      </w:r>
    </w:p>
    <w:p w:rsidR="00307A6E" w:rsidRPr="005930F3" w:rsidRDefault="00307A6E" w:rsidP="00307A6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>4. Муниципальный служащий, планирующий выполнение иной опл</w:t>
      </w:r>
      <w:r w:rsidRPr="005930F3">
        <w:rPr>
          <w:rFonts w:eastAsiaTheme="minorHAnsi"/>
          <w:sz w:val="28"/>
          <w:szCs w:val="28"/>
          <w:lang w:eastAsia="en-US"/>
        </w:rPr>
        <w:t>а</w:t>
      </w:r>
      <w:r w:rsidRPr="005930F3">
        <w:rPr>
          <w:rFonts w:eastAsiaTheme="minorHAnsi"/>
          <w:sz w:val="28"/>
          <w:szCs w:val="28"/>
          <w:lang w:eastAsia="en-US"/>
        </w:rPr>
        <w:t>чиваемой работы, направляет представителю нанимателя (работодателю) уведомление о выполнении иной оплачиваемой работы (далее – уведомл</w:t>
      </w:r>
      <w:r w:rsidRPr="005930F3">
        <w:rPr>
          <w:rFonts w:eastAsiaTheme="minorHAnsi"/>
          <w:sz w:val="28"/>
          <w:szCs w:val="28"/>
          <w:lang w:eastAsia="en-US"/>
        </w:rPr>
        <w:t>е</w:t>
      </w:r>
      <w:r w:rsidRPr="005930F3">
        <w:rPr>
          <w:rFonts w:eastAsiaTheme="minorHAnsi"/>
          <w:sz w:val="28"/>
          <w:szCs w:val="28"/>
          <w:lang w:eastAsia="en-US"/>
        </w:rPr>
        <w:t>ние) в письменной форме согласно приложению № 1 к настоящему Порядку, предварительно согласованное с непосредственным руководителем муниц</w:t>
      </w:r>
      <w:r w:rsidRPr="005930F3">
        <w:rPr>
          <w:rFonts w:eastAsiaTheme="minorHAnsi"/>
          <w:sz w:val="28"/>
          <w:szCs w:val="28"/>
          <w:lang w:eastAsia="en-US"/>
        </w:rPr>
        <w:t>и</w:t>
      </w:r>
      <w:r w:rsidRPr="005930F3">
        <w:rPr>
          <w:rFonts w:eastAsiaTheme="minorHAnsi"/>
          <w:sz w:val="28"/>
          <w:szCs w:val="28"/>
          <w:lang w:eastAsia="en-US"/>
        </w:rPr>
        <w:t xml:space="preserve">пального служащего. Указанное уведомление должно быть направлено до начала выполнения иной оплачиваемой работы. </w:t>
      </w:r>
    </w:p>
    <w:p w:rsidR="00307A6E" w:rsidRPr="005930F3" w:rsidRDefault="00307A6E" w:rsidP="00307A6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5. Уведомление подлежит регистрации в день поступления в журнале регистрации уведомлений о выполнении иной оплачиваемой работы (далее – </w:t>
      </w:r>
      <w:r w:rsidRPr="005930F3">
        <w:rPr>
          <w:rFonts w:eastAsiaTheme="minorHAnsi"/>
          <w:sz w:val="28"/>
          <w:szCs w:val="28"/>
          <w:lang w:eastAsia="en-US"/>
        </w:rPr>
        <w:lastRenderedPageBreak/>
        <w:t xml:space="preserve">журнал регистрации), который ведется по форме согласно приложению № 2 к настоящему Порядку. </w:t>
      </w:r>
    </w:p>
    <w:p w:rsidR="00307A6E" w:rsidRPr="005930F3" w:rsidRDefault="00307A6E" w:rsidP="00307A6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6. Уведомление передается представителю нанимателя (работодателю) в течение трех рабочих дней со дня поступления уведомления. </w:t>
      </w:r>
    </w:p>
    <w:p w:rsidR="00307A6E" w:rsidRDefault="00307A6E" w:rsidP="00307A6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>7. В случае если представитель нанимателя (работодатель) возражает против выполнения муниципальным служащим иной оплачиваемой работы, в бланке уведомления он обосновывает свое мнение о том, что иная оплач</w:t>
      </w:r>
      <w:r w:rsidRPr="005930F3">
        <w:rPr>
          <w:rFonts w:eastAsiaTheme="minorHAnsi"/>
          <w:sz w:val="28"/>
          <w:szCs w:val="28"/>
          <w:lang w:eastAsia="en-US"/>
        </w:rPr>
        <w:t>и</w:t>
      </w:r>
      <w:r w:rsidRPr="005930F3">
        <w:rPr>
          <w:rFonts w:eastAsiaTheme="minorHAnsi"/>
          <w:sz w:val="28"/>
          <w:szCs w:val="28"/>
          <w:lang w:eastAsia="en-US"/>
        </w:rPr>
        <w:t>ваемая работа муниципального служащего может привести к конфликту и</w:t>
      </w:r>
      <w:r w:rsidRPr="005930F3">
        <w:rPr>
          <w:rFonts w:eastAsiaTheme="minorHAnsi"/>
          <w:sz w:val="28"/>
          <w:szCs w:val="28"/>
          <w:lang w:eastAsia="en-US"/>
        </w:rPr>
        <w:t>н</w:t>
      </w:r>
      <w:r w:rsidRPr="005930F3">
        <w:rPr>
          <w:rFonts w:eastAsiaTheme="minorHAnsi"/>
          <w:sz w:val="28"/>
          <w:szCs w:val="28"/>
          <w:lang w:eastAsia="en-US"/>
        </w:rPr>
        <w:t xml:space="preserve">тересов. </w:t>
      </w:r>
    </w:p>
    <w:p w:rsidR="00307A6E" w:rsidRPr="005930F3" w:rsidRDefault="00307A6E" w:rsidP="00307A6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8. </w:t>
      </w:r>
      <w:proofErr w:type="gramStart"/>
      <w:r w:rsidRPr="005930F3">
        <w:rPr>
          <w:rFonts w:eastAsiaTheme="minorHAnsi"/>
          <w:sz w:val="28"/>
          <w:szCs w:val="28"/>
          <w:lang w:eastAsia="en-US"/>
        </w:rPr>
        <w:t>В случае возникновения сомнений у представителя нанимателя (работодателя) о возможности возникновения конфликта интересов у муниц</w:t>
      </w:r>
      <w:r w:rsidRPr="005930F3">
        <w:rPr>
          <w:rFonts w:eastAsiaTheme="minorHAnsi"/>
          <w:sz w:val="28"/>
          <w:szCs w:val="28"/>
          <w:lang w:eastAsia="en-US"/>
        </w:rPr>
        <w:t>и</w:t>
      </w:r>
      <w:r w:rsidRPr="005930F3">
        <w:rPr>
          <w:rFonts w:eastAsiaTheme="minorHAnsi"/>
          <w:sz w:val="28"/>
          <w:szCs w:val="28"/>
          <w:lang w:eastAsia="en-US"/>
        </w:rPr>
        <w:t>пального служащего 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</w:t>
      </w:r>
      <w:r w:rsidRPr="005930F3">
        <w:rPr>
          <w:rFonts w:eastAsiaTheme="minorHAnsi"/>
          <w:sz w:val="28"/>
          <w:szCs w:val="28"/>
          <w:lang w:eastAsia="en-US"/>
        </w:rPr>
        <w:t>а</w:t>
      </w:r>
      <w:r w:rsidRPr="005930F3">
        <w:rPr>
          <w:rFonts w:eastAsiaTheme="minorHAnsi"/>
          <w:sz w:val="28"/>
          <w:szCs w:val="28"/>
          <w:lang w:eastAsia="en-US"/>
        </w:rPr>
        <w:t>щих и урегулированию конфликта интересов для рассмотрения в соотве</w:t>
      </w:r>
      <w:r w:rsidRPr="005930F3">
        <w:rPr>
          <w:rFonts w:eastAsiaTheme="minorHAnsi"/>
          <w:sz w:val="28"/>
          <w:szCs w:val="28"/>
          <w:lang w:eastAsia="en-US"/>
        </w:rPr>
        <w:t>т</w:t>
      </w:r>
      <w:r w:rsidRPr="005930F3">
        <w:rPr>
          <w:rFonts w:eastAsiaTheme="minorHAnsi"/>
          <w:sz w:val="28"/>
          <w:szCs w:val="28"/>
          <w:lang w:eastAsia="en-US"/>
        </w:rPr>
        <w:t>ствии с Положением о комиссии по соблюдению требований к служебному поведению муниципальных служащих и</w:t>
      </w:r>
      <w:proofErr w:type="gramEnd"/>
      <w:r w:rsidRPr="005930F3">
        <w:rPr>
          <w:rFonts w:eastAsiaTheme="minorHAnsi"/>
          <w:sz w:val="28"/>
          <w:szCs w:val="28"/>
          <w:lang w:eastAsia="en-US"/>
        </w:rPr>
        <w:t xml:space="preserve"> урегулированию конфликта интер</w:t>
      </w:r>
      <w:r w:rsidRPr="005930F3">
        <w:rPr>
          <w:rFonts w:eastAsiaTheme="minorHAnsi"/>
          <w:sz w:val="28"/>
          <w:szCs w:val="28"/>
          <w:lang w:eastAsia="en-US"/>
        </w:rPr>
        <w:t>е</w:t>
      </w:r>
      <w:r w:rsidRPr="005930F3">
        <w:rPr>
          <w:rFonts w:eastAsiaTheme="minorHAnsi"/>
          <w:sz w:val="28"/>
          <w:szCs w:val="28"/>
          <w:lang w:eastAsia="en-US"/>
        </w:rPr>
        <w:t xml:space="preserve">сов. </w:t>
      </w:r>
    </w:p>
    <w:p w:rsidR="00307A6E" w:rsidRPr="005930F3" w:rsidRDefault="00307A6E" w:rsidP="00307A6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>9. В случае изменения графика выполнения иной оплачиваемой раб</w:t>
      </w:r>
      <w:r w:rsidRPr="005930F3">
        <w:rPr>
          <w:rFonts w:eastAsiaTheme="minorHAnsi"/>
          <w:sz w:val="28"/>
          <w:szCs w:val="28"/>
          <w:lang w:eastAsia="en-US"/>
        </w:rPr>
        <w:t>о</w:t>
      </w:r>
      <w:r w:rsidRPr="005930F3">
        <w:rPr>
          <w:rFonts w:eastAsiaTheme="minorHAnsi"/>
          <w:sz w:val="28"/>
          <w:szCs w:val="28"/>
          <w:lang w:eastAsia="en-US"/>
        </w:rPr>
        <w:t>ты, а также иных обязательств, связанных с выполнением такой работы, муниципальный служащий уведомляет представителя нанимателя (работодат</w:t>
      </w:r>
      <w:r w:rsidRPr="005930F3">
        <w:rPr>
          <w:rFonts w:eastAsiaTheme="minorHAnsi"/>
          <w:sz w:val="28"/>
          <w:szCs w:val="28"/>
          <w:lang w:eastAsia="en-US"/>
        </w:rPr>
        <w:t>е</w:t>
      </w:r>
      <w:r w:rsidRPr="005930F3">
        <w:rPr>
          <w:rFonts w:eastAsiaTheme="minorHAnsi"/>
          <w:sz w:val="28"/>
          <w:szCs w:val="28"/>
          <w:lang w:eastAsia="en-US"/>
        </w:rPr>
        <w:t xml:space="preserve">ля) в соответствии с настоящим Порядком. </w:t>
      </w: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E4796C" w:rsidRDefault="00307A6E" w:rsidP="00307A6E">
      <w:pPr>
        <w:jc w:val="right"/>
        <w:rPr>
          <w:rFonts w:eastAsiaTheme="minorHAnsi"/>
          <w:lang w:eastAsia="en-US"/>
        </w:rPr>
      </w:pPr>
      <w:r w:rsidRPr="00E4796C">
        <w:rPr>
          <w:rFonts w:eastAsiaTheme="minorHAnsi"/>
          <w:lang w:eastAsia="en-US"/>
        </w:rPr>
        <w:lastRenderedPageBreak/>
        <w:t xml:space="preserve">ПРИЛОЖЕНИЕ № 1 </w:t>
      </w:r>
    </w:p>
    <w:p w:rsidR="00307A6E" w:rsidRPr="00E4796C" w:rsidRDefault="00307A6E" w:rsidP="00307A6E">
      <w:pPr>
        <w:jc w:val="right"/>
        <w:rPr>
          <w:rFonts w:eastAsiaTheme="minorHAnsi"/>
          <w:lang w:eastAsia="en-US"/>
        </w:rPr>
      </w:pPr>
      <w:r w:rsidRPr="00E4796C">
        <w:rPr>
          <w:rFonts w:eastAsiaTheme="minorHAnsi"/>
          <w:lang w:eastAsia="en-US"/>
        </w:rPr>
        <w:t xml:space="preserve">к Порядку предварительного уведомления </w:t>
      </w:r>
    </w:p>
    <w:p w:rsidR="00307A6E" w:rsidRPr="00E4796C" w:rsidRDefault="00307A6E" w:rsidP="00307A6E">
      <w:pPr>
        <w:jc w:val="right"/>
        <w:rPr>
          <w:rFonts w:eastAsiaTheme="minorHAnsi"/>
          <w:lang w:eastAsia="en-US"/>
        </w:rPr>
      </w:pPr>
      <w:r w:rsidRPr="00E4796C">
        <w:rPr>
          <w:rFonts w:eastAsiaTheme="minorHAnsi"/>
          <w:lang w:eastAsia="en-US"/>
        </w:rPr>
        <w:t xml:space="preserve">представителя нанимателя (работодателя) </w:t>
      </w:r>
    </w:p>
    <w:p w:rsidR="00307A6E" w:rsidRPr="00E4796C" w:rsidRDefault="00307A6E" w:rsidP="00307A6E">
      <w:pPr>
        <w:jc w:val="right"/>
        <w:rPr>
          <w:rFonts w:eastAsiaTheme="minorHAnsi"/>
          <w:lang w:eastAsia="en-US"/>
        </w:rPr>
      </w:pPr>
      <w:r w:rsidRPr="00E4796C">
        <w:rPr>
          <w:rFonts w:eastAsiaTheme="minorHAnsi"/>
          <w:lang w:eastAsia="en-US"/>
        </w:rPr>
        <w:t xml:space="preserve">о выполнении муниципальным служащим </w:t>
      </w:r>
    </w:p>
    <w:p w:rsidR="00307A6E" w:rsidRPr="00E4796C" w:rsidRDefault="00307A6E" w:rsidP="00307A6E">
      <w:pPr>
        <w:jc w:val="right"/>
        <w:rPr>
          <w:rFonts w:eastAsiaTheme="minorHAnsi"/>
          <w:lang w:eastAsia="en-US"/>
        </w:rPr>
      </w:pPr>
      <w:r w:rsidRPr="00E4796C">
        <w:rPr>
          <w:rFonts w:eastAsiaTheme="minorHAnsi"/>
          <w:lang w:eastAsia="en-US"/>
        </w:rPr>
        <w:t xml:space="preserve">местной администрации </w:t>
      </w:r>
    </w:p>
    <w:p w:rsidR="00307A6E" w:rsidRPr="00E4796C" w:rsidRDefault="00307A6E" w:rsidP="00307A6E">
      <w:pPr>
        <w:jc w:val="right"/>
        <w:rPr>
          <w:rFonts w:eastAsiaTheme="minorHAnsi"/>
          <w:lang w:eastAsia="en-US"/>
        </w:rPr>
      </w:pPr>
      <w:r w:rsidRPr="00E4796C">
        <w:rPr>
          <w:rFonts w:eastAsiaTheme="minorHAnsi"/>
          <w:lang w:eastAsia="en-US"/>
        </w:rPr>
        <w:t xml:space="preserve">Комарьевского сельсовета  </w:t>
      </w:r>
    </w:p>
    <w:p w:rsidR="00307A6E" w:rsidRPr="00E4796C" w:rsidRDefault="00307A6E" w:rsidP="00307A6E">
      <w:pPr>
        <w:jc w:val="right"/>
        <w:rPr>
          <w:rFonts w:eastAsiaTheme="minorHAnsi"/>
          <w:lang w:eastAsia="en-US"/>
        </w:rPr>
      </w:pPr>
      <w:r w:rsidRPr="00E4796C">
        <w:rPr>
          <w:rFonts w:eastAsiaTheme="minorHAnsi"/>
          <w:lang w:eastAsia="en-US"/>
        </w:rPr>
        <w:t xml:space="preserve">Доволенского района </w:t>
      </w:r>
    </w:p>
    <w:p w:rsidR="00307A6E" w:rsidRPr="00E4796C" w:rsidRDefault="00307A6E" w:rsidP="00307A6E">
      <w:pPr>
        <w:jc w:val="right"/>
        <w:rPr>
          <w:rFonts w:eastAsiaTheme="minorHAnsi"/>
          <w:lang w:eastAsia="en-US"/>
        </w:rPr>
      </w:pPr>
      <w:r w:rsidRPr="00E4796C">
        <w:rPr>
          <w:rFonts w:eastAsiaTheme="minorHAnsi"/>
          <w:lang w:eastAsia="en-US"/>
        </w:rPr>
        <w:t xml:space="preserve">Новосибирской области </w:t>
      </w:r>
    </w:p>
    <w:p w:rsidR="00307A6E" w:rsidRPr="00E4796C" w:rsidRDefault="00307A6E" w:rsidP="00307A6E">
      <w:pPr>
        <w:jc w:val="right"/>
        <w:rPr>
          <w:rFonts w:eastAsiaTheme="minorHAnsi"/>
          <w:lang w:eastAsia="en-US"/>
        </w:rPr>
      </w:pPr>
      <w:r w:rsidRPr="00E4796C">
        <w:rPr>
          <w:rFonts w:eastAsiaTheme="minorHAnsi"/>
          <w:lang w:eastAsia="en-US"/>
        </w:rPr>
        <w:t>иной оплачиваемой работы</w:t>
      </w:r>
    </w:p>
    <w:p w:rsidR="00307A6E" w:rsidRDefault="00307A6E" w:rsidP="00307A6E">
      <w:pPr>
        <w:jc w:val="right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right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 __________________ </w:t>
      </w:r>
    </w:p>
    <w:p w:rsidR="00307A6E" w:rsidRPr="00E4796C" w:rsidRDefault="00307A6E" w:rsidP="00307A6E">
      <w:pPr>
        <w:rPr>
          <w:rFonts w:eastAsiaTheme="minorHAnsi"/>
          <w:lang w:eastAsia="en-US"/>
        </w:rPr>
      </w:pPr>
      <w:r w:rsidRPr="00E4796C">
        <w:rPr>
          <w:rFonts w:eastAsiaTheme="minorHAnsi"/>
          <w:lang w:eastAsia="en-US"/>
        </w:rPr>
        <w:t xml:space="preserve">(отметка об ознакомлении) </w:t>
      </w:r>
    </w:p>
    <w:p w:rsidR="00307A6E" w:rsidRDefault="00307A6E" w:rsidP="00307A6E">
      <w:pPr>
        <w:jc w:val="right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_______________________________________ </w:t>
      </w:r>
    </w:p>
    <w:p w:rsidR="00307A6E" w:rsidRDefault="00307A6E" w:rsidP="00307A6E">
      <w:pPr>
        <w:jc w:val="right"/>
        <w:rPr>
          <w:rFonts w:eastAsiaTheme="minorHAnsi"/>
          <w:lang w:eastAsia="en-US"/>
        </w:rPr>
      </w:pPr>
      <w:proofErr w:type="gramStart"/>
      <w:r w:rsidRPr="00E4796C">
        <w:rPr>
          <w:rFonts w:eastAsiaTheme="minorHAnsi"/>
          <w:lang w:eastAsia="en-US"/>
        </w:rPr>
        <w:t xml:space="preserve">(Фамилия, инициалы, должность представителя </w:t>
      </w:r>
      <w:proofErr w:type="gramEnd"/>
    </w:p>
    <w:p w:rsidR="00307A6E" w:rsidRDefault="00307A6E" w:rsidP="00307A6E">
      <w:pPr>
        <w:jc w:val="right"/>
        <w:rPr>
          <w:rFonts w:eastAsiaTheme="minorHAnsi"/>
          <w:sz w:val="28"/>
          <w:szCs w:val="28"/>
          <w:lang w:eastAsia="en-US"/>
        </w:rPr>
      </w:pPr>
      <w:r w:rsidRPr="00E4796C">
        <w:rPr>
          <w:rFonts w:eastAsiaTheme="minorHAnsi"/>
          <w:lang w:eastAsia="en-US"/>
        </w:rPr>
        <w:t>нанимателя (работодателя))</w:t>
      </w:r>
      <w:r w:rsidRPr="005930F3">
        <w:rPr>
          <w:rFonts w:eastAsiaTheme="minorHAnsi"/>
          <w:sz w:val="28"/>
          <w:szCs w:val="28"/>
          <w:lang w:eastAsia="en-US"/>
        </w:rPr>
        <w:t xml:space="preserve"> </w:t>
      </w:r>
    </w:p>
    <w:p w:rsidR="00307A6E" w:rsidRDefault="00307A6E" w:rsidP="00307A6E">
      <w:pPr>
        <w:jc w:val="right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>от _____________________________________</w:t>
      </w:r>
    </w:p>
    <w:p w:rsidR="00307A6E" w:rsidRDefault="00307A6E" w:rsidP="00307A6E">
      <w:pPr>
        <w:jc w:val="right"/>
        <w:rPr>
          <w:rFonts w:eastAsiaTheme="minorHAnsi"/>
          <w:lang w:eastAsia="en-US"/>
        </w:rPr>
      </w:pPr>
      <w:proofErr w:type="gramStart"/>
      <w:r w:rsidRPr="00E4796C">
        <w:rPr>
          <w:rFonts w:eastAsiaTheme="minorHAnsi"/>
          <w:lang w:eastAsia="en-US"/>
        </w:rPr>
        <w:t xml:space="preserve">(ФИО, замещаемая должность </w:t>
      </w:r>
      <w:proofErr w:type="gramEnd"/>
    </w:p>
    <w:p w:rsidR="00307A6E" w:rsidRPr="00E4796C" w:rsidRDefault="00307A6E" w:rsidP="00307A6E">
      <w:pPr>
        <w:jc w:val="right"/>
        <w:rPr>
          <w:rFonts w:eastAsiaTheme="minorHAnsi"/>
          <w:lang w:eastAsia="en-US"/>
        </w:rPr>
      </w:pPr>
      <w:r w:rsidRPr="00E4796C">
        <w:rPr>
          <w:rFonts w:eastAsiaTheme="minorHAnsi"/>
          <w:lang w:eastAsia="en-US"/>
        </w:rPr>
        <w:t xml:space="preserve">муниципального служащего) </w:t>
      </w: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4796C">
        <w:rPr>
          <w:rFonts w:eastAsiaTheme="minorHAnsi"/>
          <w:b/>
          <w:sz w:val="28"/>
          <w:szCs w:val="28"/>
          <w:lang w:eastAsia="en-US"/>
        </w:rPr>
        <w:t xml:space="preserve">УВЕДОМЛЕНИЕ </w:t>
      </w:r>
    </w:p>
    <w:p w:rsidR="00307A6E" w:rsidRPr="00E4796C" w:rsidRDefault="00307A6E" w:rsidP="00307A6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4796C">
        <w:rPr>
          <w:rFonts w:eastAsiaTheme="minorHAnsi"/>
          <w:b/>
          <w:sz w:val="28"/>
          <w:szCs w:val="28"/>
          <w:lang w:eastAsia="en-US"/>
        </w:rPr>
        <w:t>о выполнении иной оплачиваемой работы</w:t>
      </w: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>В соответствии с частью 2 статьи 11 Федерального закона от 2 марта 2007 года № 25-ФЗ «О муниципальной службе в Российской Федерации» я, намере</w:t>
      </w:r>
      <w:proofErr w:type="gramStart"/>
      <w:r w:rsidRPr="005930F3">
        <w:rPr>
          <w:rFonts w:eastAsiaTheme="minorHAnsi"/>
          <w:sz w:val="28"/>
          <w:szCs w:val="28"/>
          <w:lang w:eastAsia="en-US"/>
        </w:rPr>
        <w:t>н(</w:t>
      </w:r>
      <w:proofErr w:type="gramEnd"/>
      <w:r w:rsidRPr="005930F3">
        <w:rPr>
          <w:rFonts w:eastAsiaTheme="minorHAnsi"/>
          <w:sz w:val="28"/>
          <w:szCs w:val="28"/>
          <w:lang w:eastAsia="en-US"/>
        </w:rPr>
        <w:t>а) выполнять с «___» __________ 20___ года оплачиваемую де</w:t>
      </w:r>
      <w:r w:rsidRPr="005930F3">
        <w:rPr>
          <w:rFonts w:eastAsiaTheme="minorHAnsi"/>
          <w:sz w:val="28"/>
          <w:szCs w:val="28"/>
          <w:lang w:eastAsia="en-US"/>
        </w:rPr>
        <w:t>я</w:t>
      </w:r>
      <w:r w:rsidRPr="005930F3">
        <w:rPr>
          <w:rFonts w:eastAsiaTheme="minorHAnsi"/>
          <w:sz w:val="28"/>
          <w:szCs w:val="28"/>
          <w:lang w:eastAsia="en-US"/>
        </w:rPr>
        <w:t>тельность:_____</w:t>
      </w:r>
      <w:r>
        <w:rPr>
          <w:rFonts w:eastAsiaTheme="minorHAnsi"/>
          <w:sz w:val="28"/>
          <w:szCs w:val="28"/>
          <w:lang w:eastAsia="en-US"/>
        </w:rPr>
        <w:t>______________________________________________</w:t>
      </w: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</w:t>
      </w:r>
    </w:p>
    <w:p w:rsidR="00307A6E" w:rsidRDefault="00307A6E" w:rsidP="00307A6E">
      <w:pPr>
        <w:jc w:val="center"/>
        <w:rPr>
          <w:rFonts w:eastAsiaTheme="minorHAnsi"/>
          <w:lang w:eastAsia="en-US"/>
        </w:rPr>
      </w:pPr>
      <w:r w:rsidRPr="00E4796C">
        <w:rPr>
          <w:rFonts w:eastAsiaTheme="minorHAnsi"/>
          <w:lang w:eastAsia="en-US"/>
        </w:rPr>
        <w:t>(указать вид деятельности: педагогическая, научная, творческая или иная деятельность)</w:t>
      </w: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>по ___________________________________________________________</w:t>
      </w:r>
    </w:p>
    <w:p w:rsidR="00307A6E" w:rsidRDefault="00307A6E" w:rsidP="00307A6E">
      <w:pPr>
        <w:jc w:val="center"/>
        <w:rPr>
          <w:rFonts w:eastAsiaTheme="minorHAnsi"/>
          <w:sz w:val="28"/>
          <w:szCs w:val="28"/>
          <w:lang w:eastAsia="en-US"/>
        </w:rPr>
      </w:pPr>
      <w:r w:rsidRPr="00E4796C">
        <w:rPr>
          <w:rFonts w:eastAsiaTheme="minorHAnsi"/>
          <w:lang w:eastAsia="en-US"/>
        </w:rPr>
        <w:t>(трудовому договору, гражданско-правовому договору, авторскому договору и т.п.)</w:t>
      </w:r>
    </w:p>
    <w:p w:rsidR="00307A6E" w:rsidRPr="005930F3" w:rsidRDefault="00307A6E" w:rsidP="00307A6E">
      <w:pPr>
        <w:jc w:val="center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в ____________________________________________________________. </w:t>
      </w:r>
      <w:r w:rsidRPr="00E4796C">
        <w:rPr>
          <w:rFonts w:eastAsiaTheme="minorHAnsi"/>
          <w:lang w:eastAsia="en-US"/>
        </w:rPr>
        <w:t>(по</w:t>
      </w:r>
      <w:r w:rsidRPr="00E4796C">
        <w:rPr>
          <w:rFonts w:eastAsiaTheme="minorHAnsi"/>
          <w:lang w:eastAsia="en-US"/>
        </w:rPr>
        <w:t>л</w:t>
      </w:r>
      <w:r w:rsidRPr="00E4796C">
        <w:rPr>
          <w:rFonts w:eastAsiaTheme="minorHAnsi"/>
          <w:lang w:eastAsia="en-US"/>
        </w:rPr>
        <w:t>ное наименование организации, где осуществляется иная оплачиваемая работа, и адрес данной организации)</w:t>
      </w:r>
    </w:p>
    <w:p w:rsidR="00307A6E" w:rsidRDefault="00307A6E" w:rsidP="00307A6E">
      <w:pPr>
        <w:jc w:val="center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Работа по ______________________________________________________ </w:t>
      </w:r>
      <w:r w:rsidRPr="0095618B">
        <w:rPr>
          <w:rFonts w:eastAsiaTheme="minorHAnsi"/>
          <w:lang w:eastAsia="en-US"/>
        </w:rPr>
        <w:t>(указать характер выполняемой работы, например, «по обучению студентов», «по напис</w:t>
      </w:r>
      <w:r w:rsidRPr="0095618B">
        <w:rPr>
          <w:rFonts w:eastAsiaTheme="minorHAnsi"/>
          <w:lang w:eastAsia="en-US"/>
        </w:rPr>
        <w:t>а</w:t>
      </w:r>
      <w:r w:rsidRPr="0095618B">
        <w:rPr>
          <w:rFonts w:eastAsiaTheme="minorHAnsi"/>
          <w:lang w:eastAsia="en-US"/>
        </w:rPr>
        <w:t>нию статей» и т.д.)</w:t>
      </w: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не повлечет возникновение конфликта интересов. </w:t>
      </w: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«__» ________ 20__г. ______________________ </w:t>
      </w: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Pr="005930F3">
        <w:rPr>
          <w:rFonts w:eastAsiaTheme="minorHAnsi"/>
          <w:sz w:val="28"/>
          <w:szCs w:val="28"/>
          <w:lang w:eastAsia="en-US"/>
        </w:rPr>
        <w:t xml:space="preserve">_______________ </w:t>
      </w:r>
    </w:p>
    <w:p w:rsidR="00307A6E" w:rsidRDefault="00307A6E" w:rsidP="00307A6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</w:t>
      </w:r>
      <w:proofErr w:type="gramStart"/>
      <w:r w:rsidRPr="0095618B">
        <w:rPr>
          <w:rFonts w:eastAsiaTheme="minorHAnsi"/>
          <w:lang w:eastAsia="en-US"/>
        </w:rPr>
        <w:t xml:space="preserve">(подпись лица, направляющего </w:t>
      </w:r>
      <w:r>
        <w:rPr>
          <w:rFonts w:eastAsiaTheme="minorHAnsi"/>
          <w:lang w:eastAsia="en-US"/>
        </w:rPr>
        <w:t xml:space="preserve">              </w:t>
      </w:r>
      <w:r w:rsidRPr="0095618B">
        <w:rPr>
          <w:rFonts w:eastAsiaTheme="minorHAnsi"/>
          <w:lang w:eastAsia="en-US"/>
        </w:rPr>
        <w:t xml:space="preserve">(расшифровка подписи) </w:t>
      </w:r>
      <w:proofErr w:type="gramEnd"/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</w:t>
      </w:r>
      <w:r w:rsidRPr="0095618B">
        <w:rPr>
          <w:rFonts w:eastAsiaTheme="minorHAnsi"/>
          <w:lang w:eastAsia="en-US"/>
        </w:rPr>
        <w:t>уведомление)</w:t>
      </w:r>
      <w:r w:rsidRPr="005930F3">
        <w:rPr>
          <w:rFonts w:eastAsiaTheme="minorHAnsi"/>
          <w:sz w:val="28"/>
          <w:szCs w:val="28"/>
          <w:lang w:eastAsia="en-US"/>
        </w:rPr>
        <w:t xml:space="preserve"> </w:t>
      </w: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СОГЛАСОВАНО </w:t>
      </w: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__________________________________ </w:t>
      </w:r>
      <w:r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5930F3">
        <w:rPr>
          <w:rFonts w:eastAsiaTheme="minorHAnsi"/>
          <w:sz w:val="28"/>
          <w:szCs w:val="28"/>
          <w:lang w:eastAsia="en-US"/>
        </w:rPr>
        <w:t xml:space="preserve">_______________ </w:t>
      </w: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307A6E" w:rsidRDefault="00307A6E" w:rsidP="00307A6E">
      <w:pPr>
        <w:jc w:val="both"/>
        <w:rPr>
          <w:rFonts w:eastAsiaTheme="minorHAnsi"/>
          <w:lang w:eastAsia="en-US"/>
        </w:rPr>
      </w:pPr>
      <w:proofErr w:type="gramStart"/>
      <w:r w:rsidRPr="0095618B">
        <w:rPr>
          <w:rFonts w:eastAsiaTheme="minorHAnsi"/>
          <w:lang w:eastAsia="en-US"/>
        </w:rPr>
        <w:t xml:space="preserve">(должность, фамилия, инициалы должностного лица, </w:t>
      </w:r>
      <w:r>
        <w:rPr>
          <w:rFonts w:eastAsiaTheme="minorHAnsi"/>
          <w:lang w:eastAsia="en-US"/>
        </w:rPr>
        <w:t xml:space="preserve">                               </w:t>
      </w:r>
      <w:r w:rsidRPr="0095618B">
        <w:rPr>
          <w:rFonts w:eastAsiaTheme="minorHAnsi"/>
          <w:lang w:eastAsia="en-US"/>
        </w:rPr>
        <w:t xml:space="preserve">(подпись, дата) </w:t>
      </w:r>
      <w:proofErr w:type="gramEnd"/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5618B">
        <w:rPr>
          <w:rFonts w:eastAsiaTheme="minorHAnsi"/>
          <w:lang w:eastAsia="en-US"/>
        </w:rPr>
        <w:t>согласовавшего</w:t>
      </w:r>
      <w:proofErr w:type="gramEnd"/>
      <w:r w:rsidRPr="0095618B">
        <w:rPr>
          <w:rFonts w:eastAsiaTheme="minorHAnsi"/>
          <w:lang w:eastAsia="en-US"/>
        </w:rPr>
        <w:t xml:space="preserve"> уведомление)</w:t>
      </w:r>
      <w:r w:rsidRPr="005930F3">
        <w:rPr>
          <w:rFonts w:eastAsiaTheme="minorHAnsi"/>
          <w:sz w:val="28"/>
          <w:szCs w:val="28"/>
          <w:lang w:eastAsia="en-US"/>
        </w:rPr>
        <w:t xml:space="preserve"> </w:t>
      </w:r>
    </w:p>
    <w:p w:rsidR="00307A6E" w:rsidRDefault="00307A6E" w:rsidP="00307A6E">
      <w:pPr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lastRenderedPageBreak/>
        <w:t xml:space="preserve">Регистрационный номер в журнале </w:t>
      </w:r>
    </w:p>
    <w:p w:rsidR="00307A6E" w:rsidRDefault="00307A6E" w:rsidP="00307A6E">
      <w:pPr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регистрации уведомлений о выполнении </w:t>
      </w:r>
    </w:p>
    <w:p w:rsidR="00307A6E" w:rsidRDefault="00307A6E" w:rsidP="00307A6E">
      <w:pPr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>иной оплачиваемой работы № ___</w:t>
      </w:r>
    </w:p>
    <w:p w:rsidR="00307A6E" w:rsidRDefault="00307A6E" w:rsidP="00307A6E">
      <w:pPr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 Дата регистрации уведомления «___» __________ 20___ года. </w:t>
      </w:r>
    </w:p>
    <w:p w:rsidR="00307A6E" w:rsidRDefault="00307A6E" w:rsidP="00307A6E">
      <w:pPr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_____________________________ </w:t>
      </w:r>
      <w:r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5930F3">
        <w:rPr>
          <w:rFonts w:eastAsiaTheme="minorHAnsi"/>
          <w:sz w:val="28"/>
          <w:szCs w:val="28"/>
          <w:lang w:eastAsia="en-US"/>
        </w:rPr>
        <w:t>__________________________</w:t>
      </w:r>
    </w:p>
    <w:p w:rsidR="00307A6E" w:rsidRDefault="00307A6E" w:rsidP="00307A6E">
      <w:pPr>
        <w:rPr>
          <w:rFonts w:eastAsiaTheme="minorHAnsi"/>
          <w:lang w:eastAsia="en-US"/>
        </w:rPr>
      </w:pPr>
      <w:r w:rsidRPr="006004D7">
        <w:rPr>
          <w:rFonts w:eastAsiaTheme="minorHAnsi"/>
          <w:lang w:eastAsia="en-US"/>
        </w:rPr>
        <w:t xml:space="preserve"> </w:t>
      </w:r>
      <w:proofErr w:type="gramStart"/>
      <w:r w:rsidRPr="006004D7">
        <w:rPr>
          <w:rFonts w:eastAsiaTheme="minorHAnsi"/>
          <w:lang w:eastAsia="en-US"/>
        </w:rPr>
        <w:t xml:space="preserve">(фамилия, инициалы должностного лица, </w:t>
      </w:r>
      <w:r>
        <w:rPr>
          <w:rFonts w:eastAsiaTheme="minorHAnsi"/>
          <w:lang w:eastAsia="en-US"/>
        </w:rPr>
        <w:t xml:space="preserve">                         </w:t>
      </w:r>
      <w:r w:rsidRPr="006004D7">
        <w:rPr>
          <w:rFonts w:eastAsiaTheme="minorHAnsi"/>
          <w:lang w:eastAsia="en-US"/>
        </w:rPr>
        <w:t xml:space="preserve">(подпись должностного лица, </w:t>
      </w:r>
      <w:r>
        <w:rPr>
          <w:rFonts w:eastAsiaTheme="minorHAnsi"/>
          <w:lang w:eastAsia="en-US"/>
        </w:rPr>
        <w:t xml:space="preserve">   </w:t>
      </w:r>
      <w:proofErr w:type="gramEnd"/>
    </w:p>
    <w:p w:rsidR="00307A6E" w:rsidRPr="006004D7" w:rsidRDefault="00307A6E" w:rsidP="00307A6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proofErr w:type="gramStart"/>
      <w:r w:rsidRPr="006004D7">
        <w:rPr>
          <w:rFonts w:eastAsiaTheme="minorHAnsi"/>
          <w:lang w:eastAsia="en-US"/>
        </w:rPr>
        <w:t xml:space="preserve">зарегистрировавшего уведомление) </w:t>
      </w:r>
      <w:r>
        <w:rPr>
          <w:rFonts w:eastAsiaTheme="minorHAnsi"/>
          <w:lang w:eastAsia="en-US"/>
        </w:rPr>
        <w:t xml:space="preserve">                               </w:t>
      </w:r>
      <w:r w:rsidRPr="006004D7">
        <w:rPr>
          <w:rFonts w:eastAsiaTheme="minorHAnsi"/>
          <w:lang w:eastAsia="en-US"/>
        </w:rPr>
        <w:t xml:space="preserve">зарегистрировавшего уведомление) </w:t>
      </w:r>
      <w:proofErr w:type="gramEnd"/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5930F3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right"/>
        <w:rPr>
          <w:rFonts w:eastAsiaTheme="minorHAnsi"/>
          <w:lang w:eastAsia="en-US"/>
        </w:rPr>
      </w:pPr>
    </w:p>
    <w:p w:rsidR="00307A6E" w:rsidRDefault="00307A6E" w:rsidP="00307A6E">
      <w:pPr>
        <w:jc w:val="right"/>
        <w:rPr>
          <w:rFonts w:eastAsiaTheme="minorHAnsi"/>
          <w:lang w:eastAsia="en-US"/>
        </w:rPr>
      </w:pPr>
      <w:r w:rsidRPr="006004D7">
        <w:rPr>
          <w:rFonts w:eastAsiaTheme="minorHAnsi"/>
          <w:lang w:eastAsia="en-US"/>
        </w:rPr>
        <w:lastRenderedPageBreak/>
        <w:t xml:space="preserve">ПРИЛОЖЕНИЕ № 2 </w:t>
      </w:r>
    </w:p>
    <w:p w:rsidR="00307A6E" w:rsidRDefault="00307A6E" w:rsidP="00307A6E">
      <w:pPr>
        <w:jc w:val="right"/>
        <w:rPr>
          <w:rFonts w:eastAsiaTheme="minorHAnsi"/>
          <w:lang w:eastAsia="en-US"/>
        </w:rPr>
      </w:pPr>
      <w:r w:rsidRPr="006004D7">
        <w:rPr>
          <w:rFonts w:eastAsiaTheme="minorHAnsi"/>
          <w:lang w:eastAsia="en-US"/>
        </w:rPr>
        <w:t xml:space="preserve">к Порядку предварительного уведомления </w:t>
      </w:r>
    </w:p>
    <w:p w:rsidR="00307A6E" w:rsidRDefault="00307A6E" w:rsidP="00307A6E">
      <w:pPr>
        <w:jc w:val="right"/>
        <w:rPr>
          <w:rFonts w:eastAsiaTheme="minorHAnsi"/>
          <w:lang w:eastAsia="en-US"/>
        </w:rPr>
      </w:pPr>
      <w:r w:rsidRPr="006004D7">
        <w:rPr>
          <w:rFonts w:eastAsiaTheme="minorHAnsi"/>
          <w:lang w:eastAsia="en-US"/>
        </w:rPr>
        <w:t xml:space="preserve">представителя нанимателя (работодателя) </w:t>
      </w:r>
    </w:p>
    <w:p w:rsidR="00307A6E" w:rsidRDefault="00307A6E" w:rsidP="00307A6E">
      <w:pPr>
        <w:jc w:val="right"/>
        <w:rPr>
          <w:rFonts w:eastAsiaTheme="minorHAnsi"/>
          <w:lang w:eastAsia="en-US"/>
        </w:rPr>
      </w:pPr>
      <w:r w:rsidRPr="006004D7">
        <w:rPr>
          <w:rFonts w:eastAsiaTheme="minorHAnsi"/>
          <w:lang w:eastAsia="en-US"/>
        </w:rPr>
        <w:t>о выполнении муниципальным служащим</w:t>
      </w:r>
    </w:p>
    <w:p w:rsidR="00307A6E" w:rsidRDefault="00307A6E" w:rsidP="00307A6E">
      <w:pPr>
        <w:jc w:val="right"/>
        <w:rPr>
          <w:rFonts w:eastAsiaTheme="minorHAnsi"/>
          <w:lang w:eastAsia="en-US"/>
        </w:rPr>
      </w:pPr>
      <w:r w:rsidRPr="006004D7">
        <w:rPr>
          <w:rFonts w:eastAsiaTheme="minorHAnsi"/>
          <w:lang w:eastAsia="en-US"/>
        </w:rPr>
        <w:t xml:space="preserve"> местной администрации </w:t>
      </w:r>
      <w:r>
        <w:rPr>
          <w:rFonts w:eastAsiaTheme="minorHAnsi"/>
          <w:lang w:eastAsia="en-US"/>
        </w:rPr>
        <w:t xml:space="preserve">Комарьевского сельсовета </w:t>
      </w:r>
    </w:p>
    <w:p w:rsidR="00307A6E" w:rsidRDefault="00307A6E" w:rsidP="00307A6E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Доволенского района Новосибирской области</w:t>
      </w:r>
      <w:r w:rsidRPr="006004D7">
        <w:rPr>
          <w:rFonts w:eastAsiaTheme="minorHAnsi"/>
          <w:lang w:eastAsia="en-US"/>
        </w:rPr>
        <w:t xml:space="preserve"> </w:t>
      </w:r>
    </w:p>
    <w:p w:rsidR="00307A6E" w:rsidRPr="006004D7" w:rsidRDefault="00307A6E" w:rsidP="00307A6E">
      <w:pPr>
        <w:jc w:val="right"/>
        <w:rPr>
          <w:rFonts w:eastAsiaTheme="minorHAnsi"/>
          <w:lang w:eastAsia="en-US"/>
        </w:rPr>
      </w:pPr>
      <w:r w:rsidRPr="006004D7">
        <w:rPr>
          <w:rFonts w:eastAsiaTheme="minorHAnsi"/>
          <w:lang w:eastAsia="en-US"/>
        </w:rPr>
        <w:t xml:space="preserve">иной оплачиваемой работы </w:t>
      </w:r>
    </w:p>
    <w:p w:rsidR="00307A6E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Default="00307A6E" w:rsidP="00307A6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B431A">
        <w:rPr>
          <w:rFonts w:eastAsiaTheme="minorHAnsi"/>
          <w:b/>
          <w:sz w:val="28"/>
          <w:szCs w:val="28"/>
          <w:lang w:eastAsia="en-US"/>
        </w:rPr>
        <w:t xml:space="preserve">ЖУРНАЛ </w:t>
      </w:r>
    </w:p>
    <w:p w:rsidR="00307A6E" w:rsidRDefault="00307A6E" w:rsidP="00307A6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B431A">
        <w:rPr>
          <w:rFonts w:eastAsiaTheme="minorHAnsi"/>
          <w:b/>
          <w:sz w:val="28"/>
          <w:szCs w:val="28"/>
          <w:lang w:eastAsia="en-US"/>
        </w:rPr>
        <w:t>регистрации уведомлений о выполнении иной оплачиваемой работы</w:t>
      </w:r>
    </w:p>
    <w:p w:rsidR="00307A6E" w:rsidRDefault="00307A6E" w:rsidP="00307A6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540"/>
        <w:gridCol w:w="1614"/>
        <w:gridCol w:w="1614"/>
        <w:gridCol w:w="1284"/>
        <w:gridCol w:w="1670"/>
        <w:gridCol w:w="1615"/>
        <w:gridCol w:w="1234"/>
      </w:tblGrid>
      <w:tr w:rsidR="00307A6E" w:rsidTr="00D05CE2">
        <w:tc>
          <w:tcPr>
            <w:tcW w:w="241" w:type="pct"/>
          </w:tcPr>
          <w:p w:rsidR="00307A6E" w:rsidRDefault="00307A6E" w:rsidP="00D05CE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B431A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CB431A">
              <w:rPr>
                <w:rFonts w:eastAsiaTheme="minorHAnsi"/>
                <w:lang w:eastAsia="en-US"/>
              </w:rPr>
              <w:t>п</w:t>
            </w:r>
            <w:proofErr w:type="gramEnd"/>
            <w:r w:rsidRPr="00CB431A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862" w:type="pct"/>
          </w:tcPr>
          <w:p w:rsidR="00307A6E" w:rsidRDefault="00307A6E" w:rsidP="00D05CE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B431A">
              <w:rPr>
                <w:rFonts w:eastAsiaTheme="minorHAnsi"/>
                <w:lang w:eastAsia="en-US"/>
              </w:rPr>
              <w:t>ФИО мун</w:t>
            </w:r>
            <w:r w:rsidRPr="00CB431A"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softHyphen/>
            </w:r>
            <w:r w:rsidRPr="00CB431A">
              <w:rPr>
                <w:rFonts w:eastAsiaTheme="minorHAnsi"/>
                <w:lang w:eastAsia="en-US"/>
              </w:rPr>
              <w:t>ци</w:t>
            </w:r>
            <w:r>
              <w:rPr>
                <w:rFonts w:eastAsiaTheme="minorHAnsi"/>
                <w:lang w:eastAsia="en-US"/>
              </w:rPr>
              <w:softHyphen/>
            </w:r>
            <w:r w:rsidRPr="00CB431A">
              <w:rPr>
                <w:rFonts w:eastAsiaTheme="minorHAnsi"/>
                <w:lang w:eastAsia="en-US"/>
              </w:rPr>
              <w:t>пального слу</w:t>
            </w:r>
            <w:r>
              <w:rPr>
                <w:rFonts w:eastAsiaTheme="minorHAnsi"/>
                <w:lang w:eastAsia="en-US"/>
              </w:rPr>
              <w:softHyphen/>
            </w:r>
            <w:r w:rsidRPr="00CB431A">
              <w:rPr>
                <w:rFonts w:eastAsiaTheme="minorHAnsi"/>
                <w:lang w:eastAsia="en-US"/>
              </w:rPr>
              <w:t>жащего, пред</w:t>
            </w:r>
            <w:r>
              <w:rPr>
                <w:rFonts w:eastAsiaTheme="minorHAnsi"/>
                <w:lang w:eastAsia="en-US"/>
              </w:rPr>
              <w:softHyphen/>
            </w:r>
            <w:r w:rsidRPr="00CB431A">
              <w:rPr>
                <w:rFonts w:eastAsiaTheme="minorHAnsi"/>
                <w:lang w:eastAsia="en-US"/>
              </w:rPr>
              <w:t>стави</w:t>
            </w:r>
            <w:r w:rsidRPr="00CB431A"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softHyphen/>
            </w:r>
            <w:r w:rsidRPr="00CB431A">
              <w:rPr>
                <w:rFonts w:eastAsiaTheme="minorHAnsi"/>
                <w:lang w:eastAsia="en-US"/>
              </w:rPr>
              <w:t>шего уве</w:t>
            </w:r>
            <w:r>
              <w:rPr>
                <w:rFonts w:eastAsiaTheme="minorHAnsi"/>
                <w:lang w:eastAsia="en-US"/>
              </w:rPr>
              <w:softHyphen/>
            </w:r>
            <w:r w:rsidRPr="00CB431A">
              <w:rPr>
                <w:rFonts w:eastAsiaTheme="minorHAnsi"/>
                <w:lang w:eastAsia="en-US"/>
              </w:rPr>
              <w:t>до</w:t>
            </w:r>
            <w:r w:rsidRPr="00CB431A">
              <w:rPr>
                <w:rFonts w:eastAsiaTheme="minorHAnsi"/>
                <w:lang w:eastAsia="en-US"/>
              </w:rPr>
              <w:t>м</w:t>
            </w:r>
            <w:r w:rsidRPr="00CB431A">
              <w:rPr>
                <w:rFonts w:eastAsiaTheme="minorHAnsi"/>
                <w:lang w:eastAsia="en-US"/>
              </w:rPr>
              <w:t>ление</w:t>
            </w:r>
          </w:p>
        </w:tc>
        <w:tc>
          <w:tcPr>
            <w:tcW w:w="862" w:type="pct"/>
          </w:tcPr>
          <w:p w:rsidR="00307A6E" w:rsidRDefault="00307A6E" w:rsidP="00D05CE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B431A">
              <w:rPr>
                <w:rFonts w:eastAsiaTheme="minorHAnsi"/>
                <w:lang w:eastAsia="en-US"/>
              </w:rPr>
              <w:t>Должность муниципаль</w:t>
            </w:r>
            <w:r>
              <w:rPr>
                <w:rFonts w:eastAsiaTheme="minorHAnsi"/>
                <w:lang w:eastAsia="en-US"/>
              </w:rPr>
              <w:softHyphen/>
            </w:r>
            <w:r w:rsidRPr="00CB431A">
              <w:rPr>
                <w:rFonts w:eastAsiaTheme="minorHAnsi"/>
                <w:lang w:eastAsia="en-US"/>
              </w:rPr>
              <w:t>ного служ</w:t>
            </w:r>
            <w:r w:rsidRPr="00CB431A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softHyphen/>
            </w:r>
            <w:r w:rsidRPr="00CB431A">
              <w:rPr>
                <w:rFonts w:eastAsiaTheme="minorHAnsi"/>
                <w:lang w:eastAsia="en-US"/>
              </w:rPr>
              <w:t>щего, пре</w:t>
            </w:r>
            <w:r w:rsidRPr="00CB431A"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softHyphen/>
            </w:r>
            <w:r w:rsidRPr="00CB431A">
              <w:rPr>
                <w:rFonts w:eastAsiaTheme="minorHAnsi"/>
                <w:lang w:eastAsia="en-US"/>
              </w:rPr>
              <w:t>ста</w:t>
            </w:r>
            <w:r>
              <w:rPr>
                <w:rFonts w:eastAsiaTheme="minorHAnsi"/>
                <w:lang w:eastAsia="en-US"/>
              </w:rPr>
              <w:softHyphen/>
            </w:r>
            <w:r w:rsidRPr="00CB431A">
              <w:rPr>
                <w:rFonts w:eastAsiaTheme="minorHAnsi"/>
                <w:lang w:eastAsia="en-US"/>
              </w:rPr>
              <w:t>вившего уведомле</w:t>
            </w:r>
            <w:r>
              <w:rPr>
                <w:rFonts w:eastAsiaTheme="minorHAnsi"/>
                <w:lang w:eastAsia="en-US"/>
              </w:rPr>
              <w:softHyphen/>
            </w:r>
            <w:r w:rsidRPr="00CB431A">
              <w:rPr>
                <w:rFonts w:eastAsiaTheme="minorHAnsi"/>
                <w:lang w:eastAsia="en-US"/>
              </w:rPr>
              <w:t>ние</w:t>
            </w:r>
          </w:p>
        </w:tc>
        <w:tc>
          <w:tcPr>
            <w:tcW w:w="689" w:type="pct"/>
          </w:tcPr>
          <w:p w:rsidR="00307A6E" w:rsidRDefault="00307A6E" w:rsidP="00D05CE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B431A">
              <w:rPr>
                <w:rFonts w:eastAsiaTheme="minorHAnsi"/>
                <w:lang w:eastAsia="en-US"/>
              </w:rPr>
              <w:t>Дата рег</w:t>
            </w:r>
            <w:r w:rsidRPr="00CB431A"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softHyphen/>
            </w:r>
            <w:r w:rsidRPr="00CB431A">
              <w:rPr>
                <w:rFonts w:eastAsiaTheme="minorHAnsi"/>
                <w:lang w:eastAsia="en-US"/>
              </w:rPr>
              <w:t>стра</w:t>
            </w:r>
            <w:r>
              <w:rPr>
                <w:rFonts w:eastAsiaTheme="minorHAnsi"/>
                <w:lang w:eastAsia="en-US"/>
              </w:rPr>
              <w:softHyphen/>
            </w:r>
            <w:r w:rsidRPr="00CB431A">
              <w:rPr>
                <w:rFonts w:eastAsiaTheme="minorHAnsi"/>
                <w:lang w:eastAsia="en-US"/>
              </w:rPr>
              <w:t>ции уве</w:t>
            </w:r>
            <w:r>
              <w:rPr>
                <w:rFonts w:eastAsiaTheme="minorHAnsi"/>
                <w:lang w:eastAsia="en-US"/>
              </w:rPr>
              <w:softHyphen/>
            </w:r>
            <w:r w:rsidRPr="00CB431A">
              <w:rPr>
                <w:rFonts w:eastAsiaTheme="minorHAnsi"/>
                <w:lang w:eastAsia="en-US"/>
              </w:rPr>
              <w:t>домл</w:t>
            </w:r>
            <w:r w:rsidRPr="00CB431A"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softHyphen/>
            </w:r>
            <w:r w:rsidRPr="00CB431A">
              <w:rPr>
                <w:rFonts w:eastAsiaTheme="minorHAnsi"/>
                <w:lang w:eastAsia="en-US"/>
              </w:rPr>
              <w:t>ния</w:t>
            </w:r>
          </w:p>
        </w:tc>
        <w:tc>
          <w:tcPr>
            <w:tcW w:w="821" w:type="pct"/>
          </w:tcPr>
          <w:p w:rsidR="00307A6E" w:rsidRDefault="00307A6E" w:rsidP="00D05CE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B431A">
              <w:rPr>
                <w:rFonts w:eastAsiaTheme="minorHAnsi"/>
                <w:lang w:eastAsia="en-US"/>
              </w:rPr>
              <w:t>Краткое с</w:t>
            </w:r>
            <w:r w:rsidRPr="00CB431A"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softHyphen/>
            </w:r>
            <w:r w:rsidRPr="00CB431A">
              <w:rPr>
                <w:rFonts w:eastAsiaTheme="minorHAnsi"/>
                <w:lang w:eastAsia="en-US"/>
              </w:rPr>
              <w:t>держание уведомления (характер де</w:t>
            </w:r>
            <w:r>
              <w:rPr>
                <w:rFonts w:eastAsiaTheme="minorHAnsi"/>
                <w:lang w:eastAsia="en-US"/>
              </w:rPr>
              <w:softHyphen/>
            </w:r>
            <w:r w:rsidRPr="00CB431A">
              <w:rPr>
                <w:rFonts w:eastAsiaTheme="minorHAnsi"/>
                <w:lang w:eastAsia="en-US"/>
              </w:rPr>
              <w:t>ятельн</w:t>
            </w:r>
            <w:r w:rsidRPr="00CB431A">
              <w:rPr>
                <w:rFonts w:eastAsiaTheme="minorHAnsi"/>
                <w:lang w:eastAsia="en-US"/>
              </w:rPr>
              <w:t>о</w:t>
            </w:r>
            <w:r w:rsidRPr="00CB431A">
              <w:rPr>
                <w:rFonts w:eastAsiaTheme="minorHAnsi"/>
                <w:lang w:eastAsia="en-US"/>
              </w:rPr>
              <w:t>сти), наим</w:t>
            </w:r>
            <w:r w:rsidRPr="00CB431A">
              <w:rPr>
                <w:rFonts w:eastAsiaTheme="minorHAnsi"/>
                <w:lang w:eastAsia="en-US"/>
              </w:rPr>
              <w:t>е</w:t>
            </w:r>
            <w:r w:rsidRPr="00CB431A">
              <w:rPr>
                <w:rFonts w:eastAsiaTheme="minorHAnsi"/>
                <w:lang w:eastAsia="en-US"/>
              </w:rPr>
              <w:t>нование о</w:t>
            </w:r>
            <w:r w:rsidRPr="00CB431A">
              <w:rPr>
                <w:rFonts w:eastAsiaTheme="minorHAnsi"/>
                <w:lang w:eastAsia="en-US"/>
              </w:rPr>
              <w:t>р</w:t>
            </w:r>
            <w:r w:rsidRPr="00CB431A">
              <w:rPr>
                <w:rFonts w:eastAsiaTheme="minorHAnsi"/>
                <w:lang w:eastAsia="en-US"/>
              </w:rPr>
              <w:t>ганизации, где будет осущест</w:t>
            </w:r>
            <w:r w:rsidRPr="00CB431A"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softHyphen/>
            </w:r>
            <w:r w:rsidRPr="00CB431A">
              <w:rPr>
                <w:rFonts w:eastAsiaTheme="minorHAnsi"/>
                <w:lang w:eastAsia="en-US"/>
              </w:rPr>
              <w:t>ляться иная оплачива</w:t>
            </w:r>
            <w:r w:rsidRPr="00CB431A"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softHyphen/>
            </w:r>
            <w:r w:rsidRPr="00CB431A">
              <w:rPr>
                <w:rFonts w:eastAsiaTheme="minorHAnsi"/>
                <w:lang w:eastAsia="en-US"/>
              </w:rPr>
              <w:t>мая работа</w:t>
            </w:r>
          </w:p>
        </w:tc>
        <w:tc>
          <w:tcPr>
            <w:tcW w:w="862" w:type="pct"/>
          </w:tcPr>
          <w:p w:rsidR="00307A6E" w:rsidRDefault="00307A6E" w:rsidP="00D05CE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B431A">
              <w:rPr>
                <w:rFonts w:eastAsiaTheme="minorHAnsi"/>
                <w:lang w:eastAsia="en-US"/>
              </w:rPr>
              <w:t>ФИО, под</w:t>
            </w:r>
            <w:r>
              <w:rPr>
                <w:rFonts w:eastAsiaTheme="minorHAnsi"/>
                <w:lang w:eastAsia="en-US"/>
              </w:rPr>
              <w:softHyphen/>
            </w:r>
            <w:r w:rsidRPr="00CB431A">
              <w:rPr>
                <w:rFonts w:eastAsiaTheme="minorHAnsi"/>
                <w:lang w:eastAsia="en-US"/>
              </w:rPr>
              <w:t>пись мун</w:t>
            </w:r>
            <w:r w:rsidRPr="00CB431A"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softHyphen/>
            </w:r>
            <w:r w:rsidRPr="00CB431A">
              <w:rPr>
                <w:rFonts w:eastAsiaTheme="minorHAnsi"/>
                <w:lang w:eastAsia="en-US"/>
              </w:rPr>
              <w:t>ципаль</w:t>
            </w:r>
            <w:r>
              <w:rPr>
                <w:rFonts w:eastAsiaTheme="minorHAnsi"/>
                <w:lang w:eastAsia="en-US"/>
              </w:rPr>
              <w:softHyphen/>
            </w:r>
            <w:r w:rsidRPr="00CB431A">
              <w:rPr>
                <w:rFonts w:eastAsiaTheme="minorHAnsi"/>
                <w:lang w:eastAsia="en-US"/>
              </w:rPr>
              <w:t>ного слу</w:t>
            </w:r>
            <w:r>
              <w:rPr>
                <w:rFonts w:eastAsiaTheme="minorHAnsi"/>
                <w:lang w:eastAsia="en-US"/>
              </w:rPr>
              <w:softHyphen/>
            </w:r>
            <w:r w:rsidRPr="00CB431A">
              <w:rPr>
                <w:rFonts w:eastAsiaTheme="minorHAnsi"/>
                <w:lang w:eastAsia="en-US"/>
              </w:rPr>
              <w:t>жащего, принявшего уведомле</w:t>
            </w:r>
            <w:r>
              <w:rPr>
                <w:rFonts w:eastAsiaTheme="minorHAnsi"/>
                <w:lang w:eastAsia="en-US"/>
              </w:rPr>
              <w:softHyphen/>
            </w:r>
            <w:r w:rsidRPr="00CB431A">
              <w:rPr>
                <w:rFonts w:eastAsiaTheme="minorHAnsi"/>
                <w:lang w:eastAsia="en-US"/>
              </w:rPr>
              <w:t>ние</w:t>
            </w:r>
          </w:p>
        </w:tc>
        <w:tc>
          <w:tcPr>
            <w:tcW w:w="663" w:type="pct"/>
          </w:tcPr>
          <w:p w:rsidR="00307A6E" w:rsidRPr="00CB431A" w:rsidRDefault="00307A6E" w:rsidP="00D05CE2">
            <w:pPr>
              <w:jc w:val="both"/>
              <w:rPr>
                <w:rFonts w:eastAsiaTheme="minorHAnsi"/>
                <w:lang w:eastAsia="en-US"/>
              </w:rPr>
            </w:pPr>
            <w:r w:rsidRPr="00CB431A">
              <w:rPr>
                <w:rFonts w:eastAsiaTheme="minorHAnsi"/>
                <w:lang w:eastAsia="en-US"/>
              </w:rPr>
              <w:t>Примеч</w:t>
            </w:r>
            <w:r w:rsidRPr="00CB431A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softHyphen/>
            </w:r>
            <w:r w:rsidRPr="00CB431A">
              <w:rPr>
                <w:rFonts w:eastAsiaTheme="minorHAnsi"/>
                <w:lang w:eastAsia="en-US"/>
              </w:rPr>
              <w:t xml:space="preserve">ние </w:t>
            </w:r>
          </w:p>
          <w:p w:rsidR="00307A6E" w:rsidRDefault="00307A6E" w:rsidP="00D05CE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7A6E" w:rsidTr="00D05CE2">
        <w:tc>
          <w:tcPr>
            <w:tcW w:w="241" w:type="pct"/>
          </w:tcPr>
          <w:p w:rsidR="00307A6E" w:rsidRDefault="00307A6E" w:rsidP="00D05CE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62" w:type="pct"/>
          </w:tcPr>
          <w:p w:rsidR="00307A6E" w:rsidRDefault="00307A6E" w:rsidP="00D05CE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62" w:type="pct"/>
          </w:tcPr>
          <w:p w:rsidR="00307A6E" w:rsidRDefault="00307A6E" w:rsidP="00D05CE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9" w:type="pct"/>
          </w:tcPr>
          <w:p w:rsidR="00307A6E" w:rsidRDefault="00307A6E" w:rsidP="00D05CE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21" w:type="pct"/>
          </w:tcPr>
          <w:p w:rsidR="00307A6E" w:rsidRDefault="00307A6E" w:rsidP="00D05CE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62" w:type="pct"/>
          </w:tcPr>
          <w:p w:rsidR="00307A6E" w:rsidRDefault="00307A6E" w:rsidP="00D05CE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63" w:type="pct"/>
          </w:tcPr>
          <w:p w:rsidR="00307A6E" w:rsidRDefault="00307A6E" w:rsidP="00D05CE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7A6E" w:rsidTr="00D05CE2">
        <w:tc>
          <w:tcPr>
            <w:tcW w:w="241" w:type="pct"/>
          </w:tcPr>
          <w:p w:rsidR="00307A6E" w:rsidRDefault="00307A6E" w:rsidP="00D05CE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62" w:type="pct"/>
          </w:tcPr>
          <w:p w:rsidR="00307A6E" w:rsidRDefault="00307A6E" w:rsidP="00D05CE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62" w:type="pct"/>
          </w:tcPr>
          <w:p w:rsidR="00307A6E" w:rsidRDefault="00307A6E" w:rsidP="00D05CE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9" w:type="pct"/>
          </w:tcPr>
          <w:p w:rsidR="00307A6E" w:rsidRDefault="00307A6E" w:rsidP="00D05CE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21" w:type="pct"/>
          </w:tcPr>
          <w:p w:rsidR="00307A6E" w:rsidRDefault="00307A6E" w:rsidP="00D05CE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62" w:type="pct"/>
          </w:tcPr>
          <w:p w:rsidR="00307A6E" w:rsidRDefault="00307A6E" w:rsidP="00D05CE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63" w:type="pct"/>
          </w:tcPr>
          <w:p w:rsidR="00307A6E" w:rsidRDefault="00307A6E" w:rsidP="00D05CE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307A6E" w:rsidRPr="00CB431A" w:rsidRDefault="00307A6E" w:rsidP="00307A6E">
      <w:pPr>
        <w:jc w:val="both"/>
        <w:rPr>
          <w:rFonts w:eastAsiaTheme="minorHAnsi"/>
          <w:sz w:val="28"/>
          <w:szCs w:val="28"/>
          <w:lang w:eastAsia="en-US"/>
        </w:rPr>
      </w:pPr>
    </w:p>
    <w:p w:rsidR="00307A6E" w:rsidRPr="00A115BA" w:rsidRDefault="00307A6E" w:rsidP="00307A6E">
      <w:pPr>
        <w:jc w:val="both"/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 w:rsidSect="00A1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1B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07A6E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8521B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7A6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table" w:styleId="af4">
    <w:name w:val="Table Grid"/>
    <w:basedOn w:val="a1"/>
    <w:rsid w:val="00307A6E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7A6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table" w:styleId="af4">
    <w:name w:val="Table Grid"/>
    <w:basedOn w:val="a1"/>
    <w:rsid w:val="00307A6E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marye5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1210</Words>
  <Characters>6901</Characters>
  <Application>Microsoft Office Word</Application>
  <DocSecurity>0</DocSecurity>
  <Lines>57</Lines>
  <Paragraphs>16</Paragraphs>
  <ScaleCrop>false</ScaleCrop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2019-10-17T02:45:00Z</dcterms:created>
  <dcterms:modified xsi:type="dcterms:W3CDTF">2019-10-17T02:45:00Z</dcterms:modified>
</cp:coreProperties>
</file>