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C9" w:rsidRPr="002218C9" w:rsidRDefault="002218C9" w:rsidP="002218C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18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АДМИСТРАЦИЯ КОМАРЬЕВСКОГО СЕЛЬСОВЕТА </w:t>
      </w:r>
      <w:r w:rsidRPr="002218C9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ДОВОЛЕНСКОГО РАЙОНА НОВОСИБИРСКОЙ ОБЛАСТИ</w:t>
      </w:r>
    </w:p>
    <w:p w:rsidR="002218C9" w:rsidRPr="002218C9" w:rsidRDefault="002218C9" w:rsidP="002218C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8C9" w:rsidRPr="002218C9" w:rsidRDefault="002218C9" w:rsidP="002218C9">
      <w:pPr>
        <w:rPr>
          <w:rFonts w:ascii="Times New Roman" w:eastAsia="Calibri" w:hAnsi="Times New Roman"/>
          <w:sz w:val="20"/>
          <w:szCs w:val="20"/>
        </w:rPr>
      </w:pPr>
    </w:p>
    <w:p w:rsidR="002218C9" w:rsidRPr="002218C9" w:rsidRDefault="002218C9" w:rsidP="002218C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18C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218C9" w:rsidRPr="002218C9" w:rsidRDefault="002218C9" w:rsidP="002218C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8C9" w:rsidRPr="002218C9" w:rsidRDefault="002218C9" w:rsidP="002218C9">
      <w:pPr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2"/>
          <w:szCs w:val="22"/>
        </w:rPr>
        <w:t xml:space="preserve">  </w:t>
      </w:r>
      <w:r w:rsidRPr="002218C9">
        <w:rPr>
          <w:rFonts w:ascii="Times New Roman" w:eastAsia="Calibri" w:hAnsi="Times New Roman"/>
          <w:sz w:val="28"/>
          <w:szCs w:val="28"/>
        </w:rPr>
        <w:t>23.10. 2017                                                                                                        № 58</w:t>
      </w:r>
    </w:p>
    <w:p w:rsidR="002218C9" w:rsidRPr="002218C9" w:rsidRDefault="002218C9" w:rsidP="002218C9">
      <w:pPr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2218C9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2218C9">
        <w:rPr>
          <w:rFonts w:ascii="Times New Roman" w:eastAsia="Calibri" w:hAnsi="Times New Roman"/>
          <w:sz w:val="28"/>
          <w:szCs w:val="28"/>
        </w:rPr>
        <w:t>.К</w:t>
      </w:r>
      <w:proofErr w:type="gramEnd"/>
      <w:r w:rsidRPr="002218C9">
        <w:rPr>
          <w:rFonts w:ascii="Times New Roman" w:eastAsia="Calibri" w:hAnsi="Times New Roman"/>
          <w:sz w:val="28"/>
          <w:szCs w:val="28"/>
        </w:rPr>
        <w:t>омарье</w:t>
      </w:r>
      <w:proofErr w:type="spellEnd"/>
    </w:p>
    <w:p w:rsidR="002218C9" w:rsidRPr="002218C9" w:rsidRDefault="002218C9" w:rsidP="002218C9">
      <w:pPr>
        <w:rPr>
          <w:rFonts w:ascii="Times New Roman" w:eastAsia="Calibri" w:hAnsi="Times New Roman"/>
          <w:sz w:val="22"/>
          <w:szCs w:val="22"/>
        </w:rPr>
      </w:pPr>
    </w:p>
    <w:p w:rsidR="002218C9" w:rsidRPr="002218C9" w:rsidRDefault="002218C9" w:rsidP="002218C9">
      <w:pPr>
        <w:rPr>
          <w:rFonts w:ascii="Times New Roman" w:eastAsia="Calibri" w:hAnsi="Times New Roman"/>
          <w:sz w:val="22"/>
          <w:szCs w:val="22"/>
        </w:rPr>
      </w:pPr>
    </w:p>
    <w:p w:rsidR="002218C9" w:rsidRPr="002218C9" w:rsidRDefault="002218C9" w:rsidP="002218C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18C9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2218C9" w:rsidRPr="002218C9" w:rsidRDefault="002218C9" w:rsidP="002218C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18C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bookmarkStart w:id="0" w:name="_GoBack"/>
      <w:r w:rsidRPr="002218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Профилактика правонарушений в сфере общественного порядка </w:t>
      </w:r>
      <w:bookmarkEnd w:id="0"/>
      <w:r w:rsidRPr="002218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в </w:t>
      </w:r>
      <w:proofErr w:type="spellStart"/>
      <w:r w:rsidRPr="002218C9">
        <w:rPr>
          <w:rFonts w:ascii="Times New Roman" w:eastAsia="Times New Roman" w:hAnsi="Times New Roman"/>
          <w:b/>
          <w:sz w:val="28"/>
          <w:szCs w:val="28"/>
          <w:lang w:eastAsia="ru-RU"/>
        </w:rPr>
        <w:t>Комарьевском</w:t>
      </w:r>
      <w:proofErr w:type="spellEnd"/>
      <w:r w:rsidRPr="002218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сельсовете  на 2017-2021 годы»</w:t>
      </w:r>
    </w:p>
    <w:p w:rsidR="002218C9" w:rsidRPr="002218C9" w:rsidRDefault="002218C9" w:rsidP="002218C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8C9" w:rsidRPr="002218C9" w:rsidRDefault="002218C9" w:rsidP="002218C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8C9" w:rsidRPr="002218C9" w:rsidRDefault="002218C9" w:rsidP="002218C9">
      <w:pPr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 xml:space="preserve">     В соответствии с </w:t>
      </w:r>
      <w:proofErr w:type="spellStart"/>
      <w:r w:rsidRPr="002218C9">
        <w:rPr>
          <w:rFonts w:ascii="Times New Roman" w:eastAsia="Calibri" w:hAnsi="Times New Roman"/>
          <w:sz w:val="28"/>
          <w:szCs w:val="28"/>
        </w:rPr>
        <w:t>п.п</w:t>
      </w:r>
      <w:proofErr w:type="spellEnd"/>
      <w:r w:rsidRPr="002218C9">
        <w:rPr>
          <w:rFonts w:ascii="Times New Roman" w:eastAsia="Calibri" w:hAnsi="Times New Roman"/>
          <w:sz w:val="28"/>
          <w:szCs w:val="28"/>
        </w:rPr>
        <w:t>. 1 и 2 ст. 12 Федерального закона от 23. 06. 2016                   № 182-ФЗ «Об основах системы профилактики правонарушений в Российской Федерации», с пунктом 33 статьи 14 Федерального закона                                   от 06. 10. 2003 № 131-ФЗ «Об общих принципах организации местного самоуправления в Российской Федерации», ПОСТАНОВЛЯЮ:</w:t>
      </w:r>
    </w:p>
    <w:p w:rsidR="002218C9" w:rsidRPr="002218C9" w:rsidRDefault="002218C9" w:rsidP="002218C9">
      <w:pPr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 xml:space="preserve">1. Утвердить муниципальную программу «Профилактика правонарушений в сфере общественного порядка в </w:t>
      </w:r>
      <w:proofErr w:type="spellStart"/>
      <w:r w:rsidRPr="002218C9">
        <w:rPr>
          <w:rFonts w:ascii="Times New Roman" w:eastAsia="Calibri" w:hAnsi="Times New Roman"/>
          <w:sz w:val="28"/>
          <w:szCs w:val="28"/>
        </w:rPr>
        <w:t>Комарьевском</w:t>
      </w:r>
      <w:proofErr w:type="spellEnd"/>
      <w:r w:rsidRPr="002218C9">
        <w:rPr>
          <w:rFonts w:ascii="Times New Roman" w:eastAsia="Calibri" w:hAnsi="Times New Roman"/>
          <w:sz w:val="28"/>
          <w:szCs w:val="28"/>
        </w:rPr>
        <w:t xml:space="preserve">  сельсовете на 2017-2020 годы» согласно приложению.</w:t>
      </w:r>
    </w:p>
    <w:p w:rsidR="002218C9" w:rsidRPr="002218C9" w:rsidRDefault="002218C9" w:rsidP="002218C9">
      <w:pPr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>2. Обнародовать данное Постановление на официальном сайте                                администрации Комарьевского  сельсовета в печатном издании «</w:t>
      </w:r>
      <w:proofErr w:type="spellStart"/>
      <w:r w:rsidRPr="002218C9">
        <w:rPr>
          <w:rFonts w:ascii="Times New Roman" w:eastAsia="Calibri" w:hAnsi="Times New Roman"/>
          <w:sz w:val="28"/>
          <w:szCs w:val="28"/>
        </w:rPr>
        <w:t>Комарьевский</w:t>
      </w:r>
      <w:proofErr w:type="spellEnd"/>
      <w:r w:rsidRPr="002218C9">
        <w:rPr>
          <w:rFonts w:ascii="Times New Roman" w:eastAsia="Calibri" w:hAnsi="Times New Roman"/>
          <w:sz w:val="28"/>
          <w:szCs w:val="28"/>
        </w:rPr>
        <w:t xml:space="preserve"> вестник».</w:t>
      </w:r>
    </w:p>
    <w:p w:rsidR="002218C9" w:rsidRPr="002218C9" w:rsidRDefault="002218C9" w:rsidP="002218C9">
      <w:pPr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2218C9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2218C9">
        <w:rPr>
          <w:rFonts w:ascii="Times New Roman" w:eastAsia="Calibri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2218C9" w:rsidRPr="002218C9" w:rsidRDefault="002218C9" w:rsidP="002218C9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2218C9" w:rsidRPr="002218C9" w:rsidRDefault="002218C9" w:rsidP="002218C9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2218C9" w:rsidRPr="002218C9" w:rsidRDefault="002218C9" w:rsidP="002218C9">
      <w:pPr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 xml:space="preserve">Глава  Комарьевского сельсовета                                            </w:t>
      </w:r>
      <w:proofErr w:type="spellStart"/>
      <w:r w:rsidRPr="002218C9">
        <w:rPr>
          <w:rFonts w:ascii="Times New Roman" w:eastAsia="Calibri" w:hAnsi="Times New Roman"/>
          <w:sz w:val="28"/>
          <w:szCs w:val="28"/>
        </w:rPr>
        <w:t>В.И.Агапов</w:t>
      </w:r>
      <w:proofErr w:type="spellEnd"/>
    </w:p>
    <w:p w:rsidR="002218C9" w:rsidRPr="002218C9" w:rsidRDefault="002218C9" w:rsidP="002218C9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2218C9" w:rsidRPr="002218C9" w:rsidRDefault="002218C9" w:rsidP="002218C9">
      <w:pPr>
        <w:rPr>
          <w:rFonts w:ascii="Times New Roman" w:eastAsia="Calibri" w:hAnsi="Times New Roman"/>
          <w:sz w:val="28"/>
          <w:szCs w:val="28"/>
        </w:rPr>
      </w:pPr>
    </w:p>
    <w:p w:rsidR="002218C9" w:rsidRPr="002218C9" w:rsidRDefault="002218C9" w:rsidP="002218C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2"/>
          <w:szCs w:val="28"/>
        </w:rPr>
      </w:pPr>
    </w:p>
    <w:p w:rsidR="002218C9" w:rsidRPr="002218C9" w:rsidRDefault="002218C9" w:rsidP="002218C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2"/>
          <w:szCs w:val="28"/>
        </w:rPr>
      </w:pPr>
    </w:p>
    <w:p w:rsidR="002218C9" w:rsidRPr="002218C9" w:rsidRDefault="002218C9" w:rsidP="002218C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2"/>
          <w:szCs w:val="28"/>
        </w:rPr>
      </w:pPr>
    </w:p>
    <w:p w:rsidR="002218C9" w:rsidRPr="002218C9" w:rsidRDefault="002218C9" w:rsidP="002218C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2"/>
          <w:szCs w:val="28"/>
        </w:rPr>
      </w:pPr>
    </w:p>
    <w:p w:rsidR="002218C9" w:rsidRPr="002218C9" w:rsidRDefault="002218C9" w:rsidP="002218C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2"/>
          <w:szCs w:val="28"/>
        </w:rPr>
      </w:pPr>
    </w:p>
    <w:p w:rsidR="002218C9" w:rsidRPr="002218C9" w:rsidRDefault="002218C9" w:rsidP="002218C9">
      <w:pPr>
        <w:ind w:firstLine="692"/>
        <w:jc w:val="right"/>
        <w:rPr>
          <w:rFonts w:ascii="Times New Roman" w:eastAsia="Calibri" w:hAnsi="Times New Roman"/>
          <w:sz w:val="22"/>
          <w:szCs w:val="28"/>
        </w:rPr>
      </w:pPr>
    </w:p>
    <w:p w:rsidR="002218C9" w:rsidRPr="002218C9" w:rsidRDefault="002218C9" w:rsidP="002218C9">
      <w:pPr>
        <w:ind w:firstLine="692"/>
        <w:jc w:val="right"/>
        <w:rPr>
          <w:rFonts w:ascii="Times New Roman" w:eastAsia="Calibri" w:hAnsi="Times New Roman"/>
          <w:sz w:val="22"/>
          <w:szCs w:val="28"/>
        </w:rPr>
      </w:pPr>
    </w:p>
    <w:p w:rsidR="002218C9" w:rsidRPr="002218C9" w:rsidRDefault="002218C9" w:rsidP="002218C9">
      <w:pPr>
        <w:ind w:firstLine="692"/>
        <w:jc w:val="right"/>
        <w:rPr>
          <w:rFonts w:ascii="Times New Roman" w:eastAsia="Calibri" w:hAnsi="Times New Roman"/>
          <w:sz w:val="22"/>
          <w:szCs w:val="28"/>
        </w:rPr>
      </w:pPr>
    </w:p>
    <w:p w:rsidR="002218C9" w:rsidRPr="002218C9" w:rsidRDefault="002218C9" w:rsidP="002218C9">
      <w:pPr>
        <w:ind w:firstLine="692"/>
        <w:jc w:val="right"/>
        <w:rPr>
          <w:rFonts w:ascii="Times New Roman" w:eastAsia="Calibri" w:hAnsi="Times New Roman"/>
          <w:sz w:val="22"/>
          <w:szCs w:val="28"/>
        </w:rPr>
      </w:pPr>
    </w:p>
    <w:p w:rsidR="002218C9" w:rsidRPr="002218C9" w:rsidRDefault="002218C9" w:rsidP="002218C9">
      <w:pPr>
        <w:ind w:firstLine="692"/>
        <w:jc w:val="right"/>
        <w:rPr>
          <w:rFonts w:ascii="Times New Roman" w:eastAsia="Calibri" w:hAnsi="Times New Roman"/>
          <w:sz w:val="22"/>
          <w:szCs w:val="28"/>
        </w:rPr>
      </w:pPr>
    </w:p>
    <w:p w:rsidR="002218C9" w:rsidRPr="002218C9" w:rsidRDefault="002218C9" w:rsidP="002218C9">
      <w:pPr>
        <w:ind w:firstLine="692"/>
        <w:jc w:val="right"/>
        <w:rPr>
          <w:rFonts w:ascii="Times New Roman" w:eastAsia="Calibri" w:hAnsi="Times New Roman"/>
          <w:sz w:val="22"/>
          <w:szCs w:val="28"/>
        </w:rPr>
      </w:pPr>
    </w:p>
    <w:p w:rsidR="002218C9" w:rsidRPr="002218C9" w:rsidRDefault="002218C9" w:rsidP="002218C9">
      <w:pPr>
        <w:ind w:firstLine="692"/>
        <w:jc w:val="right"/>
        <w:rPr>
          <w:rFonts w:ascii="Times New Roman" w:eastAsia="Calibri" w:hAnsi="Times New Roman"/>
          <w:sz w:val="22"/>
          <w:szCs w:val="28"/>
        </w:rPr>
      </w:pPr>
    </w:p>
    <w:p w:rsidR="002218C9" w:rsidRPr="002218C9" w:rsidRDefault="002218C9" w:rsidP="002218C9">
      <w:pPr>
        <w:ind w:firstLine="692"/>
        <w:jc w:val="right"/>
        <w:rPr>
          <w:rFonts w:ascii="Times New Roman" w:eastAsia="Calibri" w:hAnsi="Times New Roman"/>
          <w:sz w:val="22"/>
          <w:szCs w:val="28"/>
        </w:rPr>
      </w:pPr>
    </w:p>
    <w:p w:rsidR="002218C9" w:rsidRPr="002218C9" w:rsidRDefault="002218C9" w:rsidP="002218C9">
      <w:pPr>
        <w:ind w:firstLine="692"/>
        <w:jc w:val="right"/>
        <w:rPr>
          <w:rFonts w:ascii="Times New Roman" w:eastAsia="Calibri" w:hAnsi="Times New Roman"/>
          <w:sz w:val="22"/>
          <w:szCs w:val="28"/>
        </w:rPr>
      </w:pPr>
    </w:p>
    <w:p w:rsidR="002218C9" w:rsidRPr="002218C9" w:rsidRDefault="002218C9" w:rsidP="002218C9">
      <w:pPr>
        <w:ind w:firstLine="692"/>
        <w:jc w:val="right"/>
        <w:rPr>
          <w:rFonts w:ascii="Times New Roman" w:eastAsia="Calibri" w:hAnsi="Times New Roman"/>
          <w:sz w:val="22"/>
          <w:szCs w:val="28"/>
        </w:rPr>
      </w:pPr>
    </w:p>
    <w:p w:rsidR="002218C9" w:rsidRPr="002218C9" w:rsidRDefault="002218C9" w:rsidP="002218C9">
      <w:pPr>
        <w:ind w:firstLine="692"/>
        <w:jc w:val="right"/>
        <w:rPr>
          <w:rFonts w:ascii="Times New Roman" w:eastAsia="Calibri" w:hAnsi="Times New Roman"/>
          <w:sz w:val="22"/>
          <w:szCs w:val="28"/>
        </w:rPr>
      </w:pPr>
    </w:p>
    <w:p w:rsidR="002218C9" w:rsidRPr="002218C9" w:rsidRDefault="002218C9" w:rsidP="002218C9">
      <w:pPr>
        <w:ind w:firstLine="692"/>
        <w:jc w:val="right"/>
        <w:rPr>
          <w:rFonts w:ascii="Times New Roman" w:eastAsia="Calibri" w:hAnsi="Times New Roman"/>
          <w:sz w:val="22"/>
          <w:szCs w:val="28"/>
        </w:rPr>
      </w:pPr>
    </w:p>
    <w:p w:rsidR="002218C9" w:rsidRPr="002218C9" w:rsidRDefault="002218C9" w:rsidP="002218C9">
      <w:pPr>
        <w:ind w:firstLine="692"/>
        <w:jc w:val="right"/>
        <w:rPr>
          <w:rFonts w:ascii="Times New Roman" w:eastAsia="Calibri" w:hAnsi="Times New Roman"/>
          <w:sz w:val="22"/>
          <w:szCs w:val="28"/>
        </w:rPr>
      </w:pPr>
      <w:r w:rsidRPr="002218C9">
        <w:rPr>
          <w:rFonts w:ascii="Times New Roman" w:eastAsia="Calibri" w:hAnsi="Times New Roman"/>
          <w:sz w:val="22"/>
          <w:szCs w:val="28"/>
        </w:rPr>
        <w:lastRenderedPageBreak/>
        <w:t>Утверждено</w:t>
      </w:r>
    </w:p>
    <w:p w:rsidR="002218C9" w:rsidRPr="002218C9" w:rsidRDefault="002218C9" w:rsidP="002218C9">
      <w:pPr>
        <w:ind w:firstLine="692"/>
        <w:jc w:val="right"/>
        <w:rPr>
          <w:rFonts w:ascii="Times New Roman" w:eastAsia="Calibri" w:hAnsi="Times New Roman"/>
          <w:sz w:val="22"/>
          <w:szCs w:val="28"/>
        </w:rPr>
      </w:pPr>
      <w:r w:rsidRPr="002218C9">
        <w:rPr>
          <w:rFonts w:ascii="Times New Roman" w:eastAsia="Calibri" w:hAnsi="Times New Roman"/>
          <w:sz w:val="22"/>
          <w:szCs w:val="28"/>
        </w:rPr>
        <w:t xml:space="preserve">постановлением администрации  </w:t>
      </w:r>
    </w:p>
    <w:p w:rsidR="002218C9" w:rsidRPr="002218C9" w:rsidRDefault="002218C9" w:rsidP="002218C9">
      <w:pPr>
        <w:ind w:firstLine="692"/>
        <w:jc w:val="right"/>
        <w:rPr>
          <w:rFonts w:ascii="Times New Roman" w:eastAsia="Calibri" w:hAnsi="Times New Roman"/>
          <w:sz w:val="22"/>
          <w:szCs w:val="28"/>
        </w:rPr>
      </w:pPr>
      <w:r w:rsidRPr="002218C9">
        <w:rPr>
          <w:rFonts w:ascii="Times New Roman" w:eastAsia="Calibri" w:hAnsi="Times New Roman"/>
          <w:sz w:val="22"/>
          <w:szCs w:val="28"/>
        </w:rPr>
        <w:t>Комарьевского  сельсовета</w:t>
      </w:r>
    </w:p>
    <w:p w:rsidR="002218C9" w:rsidRPr="002218C9" w:rsidRDefault="002218C9" w:rsidP="002218C9">
      <w:pPr>
        <w:tabs>
          <w:tab w:val="left" w:pos="6120"/>
        </w:tabs>
        <w:ind w:firstLine="692"/>
        <w:jc w:val="right"/>
        <w:rPr>
          <w:rFonts w:ascii="Times New Roman" w:eastAsia="Calibri" w:hAnsi="Times New Roman"/>
          <w:sz w:val="22"/>
          <w:szCs w:val="28"/>
        </w:rPr>
      </w:pPr>
      <w:r w:rsidRPr="002218C9">
        <w:rPr>
          <w:rFonts w:ascii="Times New Roman" w:eastAsia="Calibri" w:hAnsi="Times New Roman"/>
          <w:sz w:val="22"/>
          <w:szCs w:val="28"/>
        </w:rPr>
        <w:t>от 23.10.2017г. № 58</w:t>
      </w:r>
    </w:p>
    <w:p w:rsidR="002218C9" w:rsidRPr="002218C9" w:rsidRDefault="002218C9" w:rsidP="002218C9">
      <w:pPr>
        <w:tabs>
          <w:tab w:val="left" w:pos="6120"/>
        </w:tabs>
        <w:ind w:firstLine="692"/>
        <w:jc w:val="right"/>
        <w:rPr>
          <w:rFonts w:ascii="Times New Roman" w:eastAsia="Calibri" w:hAnsi="Times New Roman"/>
          <w:sz w:val="28"/>
          <w:szCs w:val="28"/>
        </w:rPr>
      </w:pPr>
    </w:p>
    <w:p w:rsidR="002218C9" w:rsidRPr="002218C9" w:rsidRDefault="002218C9" w:rsidP="002218C9">
      <w:pPr>
        <w:tabs>
          <w:tab w:val="left" w:pos="6120"/>
        </w:tabs>
        <w:ind w:firstLine="692"/>
        <w:jc w:val="right"/>
        <w:rPr>
          <w:rFonts w:ascii="Times New Roman" w:eastAsia="Calibri" w:hAnsi="Times New Roman"/>
          <w:sz w:val="22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bCs/>
          <w:sz w:val="22"/>
          <w:szCs w:val="26"/>
        </w:rPr>
      </w:pPr>
      <w:r w:rsidRPr="002218C9">
        <w:rPr>
          <w:rFonts w:ascii="Times New Roman" w:eastAsia="Calibri" w:hAnsi="Times New Roman"/>
          <w:b/>
          <w:bCs/>
          <w:sz w:val="22"/>
          <w:szCs w:val="26"/>
        </w:rPr>
        <w:t>МУНИЦИПАЛЬНАЯ ПРОГРАММА</w:t>
      </w: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bCs/>
          <w:sz w:val="22"/>
          <w:szCs w:val="26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2"/>
          <w:szCs w:val="22"/>
        </w:rPr>
        <w:t>«</w:t>
      </w:r>
      <w:r w:rsidRPr="002218C9">
        <w:rPr>
          <w:rFonts w:ascii="Times New Roman" w:eastAsia="Calibri" w:hAnsi="Times New Roman"/>
          <w:sz w:val="28"/>
          <w:szCs w:val="28"/>
        </w:rPr>
        <w:t>ПРОФИЛАКТИКА ПРАВОНАРУШЕНИЙ</w:t>
      </w:r>
    </w:p>
    <w:p w:rsidR="002218C9" w:rsidRPr="002218C9" w:rsidRDefault="002218C9" w:rsidP="002218C9">
      <w:pPr>
        <w:jc w:val="center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>В СФЕРЕ ОБЩЕСТВЕННОГО ПОРЯДКА</w:t>
      </w:r>
    </w:p>
    <w:p w:rsidR="002218C9" w:rsidRPr="002218C9" w:rsidRDefault="002218C9" w:rsidP="002218C9">
      <w:pPr>
        <w:jc w:val="center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 xml:space="preserve">В КОМАРЬЕВСКОМ  СЕЛЬСОВЕТЕ </w:t>
      </w:r>
    </w:p>
    <w:p w:rsidR="002218C9" w:rsidRPr="002218C9" w:rsidRDefault="002218C9" w:rsidP="002218C9">
      <w:pPr>
        <w:jc w:val="center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>НА 2017–2021 ГОДЫ»</w:t>
      </w:r>
    </w:p>
    <w:p w:rsidR="002218C9" w:rsidRPr="002218C9" w:rsidRDefault="002218C9" w:rsidP="002218C9">
      <w:pPr>
        <w:ind w:left="284"/>
        <w:contextualSpacing/>
        <w:jc w:val="center"/>
        <w:rPr>
          <w:rFonts w:ascii="Times New Roman" w:eastAsia="Calibri" w:hAnsi="Times New Roman"/>
          <w:b/>
          <w:bCs/>
          <w:sz w:val="28"/>
          <w:szCs w:val="20"/>
        </w:rPr>
      </w:pPr>
      <w:r w:rsidRPr="002218C9">
        <w:rPr>
          <w:rFonts w:ascii="Times New Roman" w:eastAsia="Calibri" w:hAnsi="Times New Roman"/>
          <w:b/>
          <w:bCs/>
          <w:sz w:val="22"/>
          <w:szCs w:val="22"/>
          <w:lang w:val="en-US"/>
        </w:rPr>
        <w:t>I</w:t>
      </w:r>
      <w:r w:rsidRPr="002218C9">
        <w:rPr>
          <w:rFonts w:ascii="Times New Roman" w:eastAsia="Calibri" w:hAnsi="Times New Roman"/>
          <w:b/>
          <w:bCs/>
          <w:sz w:val="22"/>
          <w:szCs w:val="22"/>
        </w:rPr>
        <w:t>. ПАСПОРТ МУНИЦИПАЛЬНОЙ ПРОГРАММЫ</w:t>
      </w:r>
    </w:p>
    <w:p w:rsidR="002218C9" w:rsidRPr="002218C9" w:rsidRDefault="002218C9" w:rsidP="002218C9">
      <w:pPr>
        <w:ind w:left="1004"/>
        <w:contextualSpacing/>
        <w:rPr>
          <w:rFonts w:ascii="Times New Roman" w:eastAsia="Calibri" w:hAnsi="Times New Roman"/>
          <w:b/>
          <w:bCs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520"/>
      </w:tblGrid>
      <w:tr w:rsidR="002218C9" w:rsidRPr="002218C9" w:rsidTr="008D658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caps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 xml:space="preserve">«Профилактика правонарушений в сфере общественного порядка в </w:t>
            </w:r>
            <w:proofErr w:type="spellStart"/>
            <w:r w:rsidRPr="002218C9">
              <w:rPr>
                <w:rFonts w:ascii="Times New Roman" w:eastAsia="Calibri" w:hAnsi="Times New Roman"/>
                <w:sz w:val="22"/>
                <w:szCs w:val="22"/>
              </w:rPr>
              <w:t>Комарьевском</w:t>
            </w:r>
            <w:proofErr w:type="spellEnd"/>
            <w:r w:rsidRPr="002218C9">
              <w:rPr>
                <w:rFonts w:ascii="Times New Roman" w:eastAsia="Calibri" w:hAnsi="Times New Roman"/>
                <w:sz w:val="22"/>
                <w:szCs w:val="22"/>
              </w:rPr>
              <w:t xml:space="preserve"> сельсовете на 2017 – 2021 года» (далее Программа)</w:t>
            </w:r>
          </w:p>
        </w:tc>
      </w:tr>
      <w:tr w:rsidR="002218C9" w:rsidRPr="002218C9" w:rsidTr="008D658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Федеральный закон Российской Федерации «Об общих принципах организации местного самоуправления                           в Российской Федерации» № 131-ФЗ от 06. 10. 2003</w:t>
            </w:r>
          </w:p>
        </w:tc>
      </w:tr>
      <w:tr w:rsidR="002218C9" w:rsidRPr="002218C9" w:rsidTr="008D658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Администрация Комарьевского сельсовета</w:t>
            </w:r>
          </w:p>
        </w:tc>
      </w:tr>
      <w:tr w:rsidR="002218C9" w:rsidRPr="002218C9" w:rsidTr="008D658B">
        <w:trPr>
          <w:trHeight w:val="7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- укрепление общественного порядка и общественной безопасности на территории Комарьевского  сельсовета;</w:t>
            </w:r>
          </w:p>
          <w:p w:rsidR="002218C9" w:rsidRPr="002218C9" w:rsidRDefault="002218C9" w:rsidP="002218C9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- совершенствование системы социальной профилактики правонарушений, повышения уровня правовой грамотности для формирования правосознания жителей                                              Комарьевского  сельсовета, предупреждению правонарушений общественных объединений, предприятий, учреждений, организаций всех форм собственности и населения;</w:t>
            </w:r>
          </w:p>
          <w:p w:rsidR="002218C9" w:rsidRPr="002218C9" w:rsidRDefault="002218C9" w:rsidP="002218C9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- повышение роли и ответственности органов местного самоуправления в работе по профилактике правонарушений.</w:t>
            </w:r>
          </w:p>
        </w:tc>
      </w:tr>
      <w:tr w:rsidR="002218C9" w:rsidRPr="002218C9" w:rsidTr="008D658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8"/>
              </w:rPr>
            </w:pPr>
            <w:r w:rsidRPr="002218C9">
              <w:rPr>
                <w:rFonts w:ascii="Times New Roman" w:eastAsia="Calibri" w:hAnsi="Times New Roman"/>
                <w:sz w:val="22"/>
                <w:szCs w:val="28"/>
              </w:rPr>
              <w:t>- нормативно-правовое и информационно-методическое обеспечение профилактики правонарушений;</w:t>
            </w:r>
          </w:p>
          <w:p w:rsidR="002218C9" w:rsidRPr="002218C9" w:rsidRDefault="002218C9" w:rsidP="002218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8"/>
              </w:rPr>
            </w:pPr>
            <w:r w:rsidRPr="002218C9">
              <w:rPr>
                <w:rFonts w:ascii="Times New Roman" w:eastAsia="Calibri" w:hAnsi="Times New Roman"/>
                <w:sz w:val="22"/>
                <w:szCs w:val="28"/>
              </w:rPr>
              <w:t xml:space="preserve">- профилактика правонарушений в </w:t>
            </w:r>
            <w:proofErr w:type="spellStart"/>
            <w:r w:rsidRPr="002218C9">
              <w:rPr>
                <w:rFonts w:ascii="Times New Roman" w:eastAsia="Calibri" w:hAnsi="Times New Roman"/>
                <w:sz w:val="22"/>
                <w:szCs w:val="28"/>
              </w:rPr>
              <w:t>Комарьев</w:t>
            </w:r>
            <w:r w:rsidRPr="002218C9">
              <w:rPr>
                <w:rFonts w:ascii="Times New Roman" w:eastAsia="Calibri" w:hAnsi="Times New Roman"/>
                <w:sz w:val="22"/>
                <w:szCs w:val="22"/>
              </w:rPr>
              <w:t>ском</w:t>
            </w:r>
            <w:proofErr w:type="spellEnd"/>
            <w:r w:rsidRPr="002218C9">
              <w:rPr>
                <w:rFonts w:ascii="Times New Roman" w:eastAsia="Calibri" w:hAnsi="Times New Roman"/>
                <w:sz w:val="22"/>
                <w:szCs w:val="22"/>
              </w:rPr>
              <w:t xml:space="preserve">  сельсовете                        </w:t>
            </w:r>
            <w:r w:rsidRPr="002218C9">
              <w:rPr>
                <w:rFonts w:ascii="Times New Roman" w:eastAsia="Calibri" w:hAnsi="Times New Roman"/>
                <w:sz w:val="22"/>
                <w:szCs w:val="28"/>
              </w:rPr>
              <w:t xml:space="preserve"> и вовлечение общественности в предупреждение правонарушений;</w:t>
            </w:r>
          </w:p>
          <w:p w:rsidR="002218C9" w:rsidRPr="002218C9" w:rsidRDefault="002218C9" w:rsidP="002218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8"/>
              </w:rPr>
            </w:pPr>
            <w:r w:rsidRPr="002218C9">
              <w:rPr>
                <w:rFonts w:ascii="Times New Roman" w:eastAsia="Calibri" w:hAnsi="Times New Roman"/>
                <w:sz w:val="22"/>
                <w:szCs w:val="28"/>
              </w:rPr>
              <w:t>- профилактика правонарушений несовершеннолетних                       и молодежи;</w:t>
            </w:r>
          </w:p>
          <w:p w:rsidR="002218C9" w:rsidRPr="002218C9" w:rsidRDefault="002218C9" w:rsidP="002218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8"/>
              </w:rPr>
            </w:pPr>
            <w:r w:rsidRPr="002218C9">
              <w:rPr>
                <w:rFonts w:ascii="Times New Roman" w:eastAsia="Calibri" w:hAnsi="Times New Roman"/>
                <w:sz w:val="22"/>
                <w:szCs w:val="28"/>
              </w:rPr>
              <w:t>- профилактика правонарушений среди лиц, освободившихся из мест лишения свободы.</w:t>
            </w:r>
          </w:p>
        </w:tc>
      </w:tr>
      <w:tr w:rsidR="002218C9" w:rsidRPr="002218C9" w:rsidTr="008D658B">
        <w:trPr>
          <w:trHeight w:val="20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Основные целевые индикаторы (показатели)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numPr>
                <w:ilvl w:val="0"/>
                <w:numId w:val="1"/>
              </w:numPr>
              <w:tabs>
                <w:tab w:val="left" w:pos="317"/>
              </w:tabs>
              <w:spacing w:after="200" w:line="276" w:lineRule="auto"/>
              <w:ind w:left="34" w:hanging="34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Сокращение количества зарегистрированных преступлений.</w:t>
            </w:r>
          </w:p>
          <w:p w:rsidR="002218C9" w:rsidRPr="002218C9" w:rsidRDefault="002218C9" w:rsidP="002218C9">
            <w:pPr>
              <w:numPr>
                <w:ilvl w:val="0"/>
                <w:numId w:val="1"/>
              </w:numPr>
              <w:tabs>
                <w:tab w:val="left" w:pos="317"/>
              </w:tabs>
              <w:spacing w:after="200" w:line="276" w:lineRule="auto"/>
              <w:ind w:left="34" w:hanging="34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Снижение количества преступлений, совершенных лицами, ранее совершавшими преступления, в общем числе зарегистрированных преступлений</w:t>
            </w:r>
          </w:p>
          <w:p w:rsidR="002218C9" w:rsidRPr="002218C9" w:rsidRDefault="002218C9" w:rsidP="002218C9">
            <w:pPr>
              <w:numPr>
                <w:ilvl w:val="0"/>
                <w:numId w:val="1"/>
              </w:numPr>
              <w:tabs>
                <w:tab w:val="left" w:pos="317"/>
              </w:tabs>
              <w:spacing w:after="200" w:line="276" w:lineRule="auto"/>
              <w:ind w:left="34" w:hanging="34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Снижение количества преступлений, совершенных лицами в состоянии алкогольного и наркотического опьянения, в общем числе зарегистрированных преступлений.</w:t>
            </w:r>
          </w:p>
        </w:tc>
      </w:tr>
      <w:tr w:rsidR="002218C9" w:rsidRPr="002218C9" w:rsidTr="008D658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2017–2021 годы</w:t>
            </w:r>
          </w:p>
        </w:tc>
      </w:tr>
      <w:tr w:rsidR="002218C9" w:rsidRPr="002218C9" w:rsidTr="008D658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Ожидаемые конечные результаты реализации </w:t>
            </w: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numPr>
                <w:ilvl w:val="0"/>
                <w:numId w:val="2"/>
              </w:numPr>
              <w:tabs>
                <w:tab w:val="left" w:pos="317"/>
              </w:tabs>
              <w:spacing w:after="200" w:line="276" w:lineRule="auto"/>
              <w:ind w:left="34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Снижение количества зарегистрированных на территории сельского поселения преступлений, в том числе в общественных </w:t>
            </w:r>
            <w:r w:rsidRPr="002218C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местах и на улице.</w:t>
            </w:r>
          </w:p>
          <w:p w:rsidR="002218C9" w:rsidRPr="002218C9" w:rsidRDefault="002218C9" w:rsidP="002218C9">
            <w:pPr>
              <w:numPr>
                <w:ilvl w:val="0"/>
                <w:numId w:val="2"/>
              </w:numPr>
              <w:tabs>
                <w:tab w:val="left" w:pos="317"/>
              </w:tabs>
              <w:spacing w:after="200" w:line="276" w:lineRule="auto"/>
              <w:ind w:left="34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Сокращение рецидивной преступности.</w:t>
            </w:r>
          </w:p>
          <w:p w:rsidR="002218C9" w:rsidRPr="002218C9" w:rsidRDefault="002218C9" w:rsidP="002218C9">
            <w:pPr>
              <w:numPr>
                <w:ilvl w:val="0"/>
                <w:numId w:val="2"/>
              </w:numPr>
              <w:tabs>
                <w:tab w:val="left" w:pos="317"/>
              </w:tabs>
              <w:spacing w:after="200" w:line="276" w:lineRule="auto"/>
              <w:ind w:left="34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 xml:space="preserve">Повышение </w:t>
            </w:r>
            <w:proofErr w:type="gramStart"/>
            <w:r w:rsidRPr="002218C9">
              <w:rPr>
                <w:rFonts w:ascii="Times New Roman" w:eastAsia="Calibri" w:hAnsi="Times New Roman"/>
                <w:sz w:val="22"/>
                <w:szCs w:val="22"/>
              </w:rPr>
              <w:t>контроля за</w:t>
            </w:r>
            <w:proofErr w:type="gramEnd"/>
            <w:r w:rsidRPr="002218C9">
              <w:rPr>
                <w:rFonts w:ascii="Times New Roman" w:eastAsia="Calibri" w:hAnsi="Times New Roman"/>
                <w:sz w:val="22"/>
                <w:szCs w:val="22"/>
              </w:rPr>
              <w:t xml:space="preserve"> миграционными потоками</w:t>
            </w:r>
          </w:p>
          <w:p w:rsidR="002218C9" w:rsidRPr="002218C9" w:rsidRDefault="002218C9" w:rsidP="002218C9">
            <w:pPr>
              <w:numPr>
                <w:ilvl w:val="0"/>
                <w:numId w:val="2"/>
              </w:numPr>
              <w:tabs>
                <w:tab w:val="left" w:pos="317"/>
              </w:tabs>
              <w:spacing w:after="200" w:line="276" w:lineRule="auto"/>
              <w:ind w:left="34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Активная информационная работа по информированию граждан о деятельности по борьбе с преступностью.</w:t>
            </w:r>
          </w:p>
          <w:p w:rsidR="002218C9" w:rsidRPr="002218C9" w:rsidRDefault="002218C9" w:rsidP="002218C9">
            <w:pPr>
              <w:numPr>
                <w:ilvl w:val="0"/>
                <w:numId w:val="2"/>
              </w:numPr>
              <w:tabs>
                <w:tab w:val="left" w:pos="317"/>
              </w:tabs>
              <w:spacing w:after="200" w:line="276" w:lineRule="auto"/>
              <w:ind w:left="34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Совершенствование взаимодействия организаций, учреждений, общественности в сфере противодействия террористической и экстремистской деятельности.</w:t>
            </w:r>
          </w:p>
        </w:tc>
      </w:tr>
      <w:tr w:rsidR="002218C9" w:rsidRPr="002218C9" w:rsidTr="008D658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proofErr w:type="gramStart"/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lastRenderedPageBreak/>
              <w:t>Контроль за</w:t>
            </w:r>
            <w:proofErr w:type="gramEnd"/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ходом исполнения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tabs>
                <w:tab w:val="left" w:pos="317"/>
              </w:tabs>
              <w:ind w:left="34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2218C9">
              <w:rPr>
                <w:rFonts w:ascii="Times New Roman" w:eastAsia="Calibri" w:hAnsi="Times New Roman"/>
                <w:sz w:val="22"/>
                <w:szCs w:val="22"/>
              </w:rPr>
              <w:t>Контроль за</w:t>
            </w:r>
            <w:proofErr w:type="gramEnd"/>
            <w:r w:rsidRPr="002218C9">
              <w:rPr>
                <w:rFonts w:ascii="Times New Roman" w:eastAsia="Calibri" w:hAnsi="Times New Roman"/>
                <w:sz w:val="22"/>
                <w:szCs w:val="22"/>
              </w:rPr>
              <w:t xml:space="preserve"> ходом исполнения Программы осуществляет глава Комарьевского  сельсовета</w:t>
            </w:r>
          </w:p>
        </w:tc>
      </w:tr>
    </w:tbl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b/>
          <w:bCs/>
          <w:sz w:val="28"/>
          <w:szCs w:val="20"/>
        </w:rPr>
      </w:pPr>
    </w:p>
    <w:p w:rsidR="002218C9" w:rsidRPr="002218C9" w:rsidRDefault="002218C9" w:rsidP="002218C9">
      <w:pPr>
        <w:jc w:val="both"/>
        <w:rPr>
          <w:rFonts w:ascii="Times New Roman" w:eastAsia="Calibri" w:hAnsi="Times New Roman"/>
          <w:b/>
          <w:bCs/>
          <w:sz w:val="22"/>
          <w:szCs w:val="22"/>
        </w:rPr>
      </w:pPr>
    </w:p>
    <w:p w:rsidR="002218C9" w:rsidRPr="002218C9" w:rsidRDefault="002218C9" w:rsidP="002218C9">
      <w:pPr>
        <w:ind w:left="284"/>
        <w:contextualSpacing/>
        <w:jc w:val="center"/>
        <w:rPr>
          <w:rFonts w:ascii="Times New Roman" w:eastAsia="Calibri" w:hAnsi="Times New Roman"/>
          <w:b/>
          <w:bCs/>
          <w:sz w:val="22"/>
          <w:szCs w:val="22"/>
        </w:rPr>
      </w:pPr>
      <w:r w:rsidRPr="002218C9">
        <w:rPr>
          <w:rFonts w:ascii="Times New Roman" w:eastAsia="Calibri" w:hAnsi="Times New Roman"/>
          <w:b/>
          <w:bCs/>
          <w:sz w:val="22"/>
          <w:szCs w:val="22"/>
          <w:lang w:val="en-US"/>
        </w:rPr>
        <w:t>II</w:t>
      </w:r>
      <w:r w:rsidRPr="002218C9">
        <w:rPr>
          <w:rFonts w:ascii="Times New Roman" w:eastAsia="Calibri" w:hAnsi="Times New Roman"/>
          <w:b/>
          <w:bCs/>
          <w:sz w:val="22"/>
          <w:szCs w:val="22"/>
        </w:rPr>
        <w:t>. СОДЕРЖАНИЕ ПРОБЛЕМЫ И ОБОСНОВАНИЕ НЕОБХОДИМОСТИ ЕЁ РЕШЕНИЯ ПРОГРАММНЫМИ МЕТОДАМИ</w:t>
      </w:r>
    </w:p>
    <w:p w:rsidR="002218C9" w:rsidRPr="002218C9" w:rsidRDefault="002218C9" w:rsidP="002218C9">
      <w:pPr>
        <w:rPr>
          <w:rFonts w:ascii="Times New Roman" w:eastAsia="Calibri" w:hAnsi="Times New Roman"/>
          <w:b/>
          <w:bCs/>
          <w:sz w:val="22"/>
          <w:szCs w:val="22"/>
        </w:rPr>
      </w:pPr>
    </w:p>
    <w:p w:rsidR="002218C9" w:rsidRPr="002218C9" w:rsidRDefault="002218C9" w:rsidP="002218C9">
      <w:pPr>
        <w:ind w:firstLine="692"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>Программа разработана в соответствии с Федеральным законом Российской Федерации «Об общих принципах организации местного самоуправления в Российской Федерации» № 131-ФЗ от 06. 03. 2003 года.</w:t>
      </w:r>
    </w:p>
    <w:p w:rsidR="002218C9" w:rsidRPr="002218C9" w:rsidRDefault="002218C9" w:rsidP="002218C9">
      <w:pPr>
        <w:ind w:firstLine="692"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 xml:space="preserve">Необходимость её подготовки и последующей реализации вызвана тем, что современная </w:t>
      </w:r>
      <w:proofErr w:type="gramStart"/>
      <w:r w:rsidRPr="002218C9">
        <w:rPr>
          <w:rFonts w:ascii="Times New Roman" w:eastAsia="Calibri" w:hAnsi="Times New Roman"/>
          <w:sz w:val="28"/>
          <w:szCs w:val="28"/>
        </w:rPr>
        <w:t>криминогенная ситуация</w:t>
      </w:r>
      <w:proofErr w:type="gramEnd"/>
      <w:r w:rsidRPr="002218C9">
        <w:rPr>
          <w:rFonts w:ascii="Times New Roman" w:eastAsia="Calibri" w:hAnsi="Times New Roman"/>
          <w:sz w:val="28"/>
          <w:szCs w:val="28"/>
        </w:rPr>
        <w:t xml:space="preserve"> остаётся сложной. </w:t>
      </w:r>
    </w:p>
    <w:p w:rsidR="002218C9" w:rsidRPr="002218C9" w:rsidRDefault="002218C9" w:rsidP="002218C9">
      <w:pPr>
        <w:ind w:firstLine="692"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 xml:space="preserve">Состояние общественного порядка и безопасности в </w:t>
      </w:r>
      <w:proofErr w:type="spellStart"/>
      <w:r w:rsidRPr="002218C9">
        <w:rPr>
          <w:rFonts w:ascii="Times New Roman" w:eastAsia="Calibri" w:hAnsi="Times New Roman"/>
          <w:sz w:val="28"/>
          <w:szCs w:val="28"/>
        </w:rPr>
        <w:t>ском</w:t>
      </w:r>
      <w:proofErr w:type="spellEnd"/>
      <w:r w:rsidRPr="002218C9">
        <w:rPr>
          <w:rFonts w:ascii="Times New Roman" w:eastAsia="Calibri" w:hAnsi="Times New Roman"/>
          <w:sz w:val="28"/>
          <w:szCs w:val="28"/>
        </w:rPr>
        <w:t xml:space="preserve">  сельсовете по-прежнему осложняется такими социальными факторами, как безработица, алкоголизм, низкий уровень жизни.</w:t>
      </w:r>
    </w:p>
    <w:p w:rsidR="002218C9" w:rsidRPr="002218C9" w:rsidRDefault="002218C9" w:rsidP="002218C9">
      <w:pPr>
        <w:ind w:firstLine="692"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>Работа по выявлению и пресечению административных правонарушений характеризуется снижением количества задержанных правонарушителей.                       В связи с  сокращением личного состава правоохранительных органов снизились результаты по привлечению лиц к административной ответственности за распитие спиртных напитков, мелкое хулиганство, появление   в общественных местах в пьяном виде.</w:t>
      </w:r>
    </w:p>
    <w:p w:rsidR="002218C9" w:rsidRPr="002218C9" w:rsidRDefault="002218C9" w:rsidP="002218C9">
      <w:pPr>
        <w:ind w:firstLine="692"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 xml:space="preserve">Крайне негативное влияние на оперативную обстановку оказывают отдельные социально неадаптированные категории граждан, среди которых дети и подростки предоставленные сами себе, несовершеннолетние правонарушители и лица, освобожденные из мест лишения свободы, а также </w:t>
      </w:r>
      <w:proofErr w:type="spellStart"/>
      <w:r w:rsidRPr="002218C9">
        <w:rPr>
          <w:rFonts w:ascii="Times New Roman" w:eastAsia="Calibri" w:hAnsi="Times New Roman"/>
          <w:sz w:val="28"/>
          <w:szCs w:val="28"/>
        </w:rPr>
        <w:t>невыработанность</w:t>
      </w:r>
      <w:proofErr w:type="spellEnd"/>
      <w:r w:rsidRPr="002218C9">
        <w:rPr>
          <w:rFonts w:ascii="Times New Roman" w:eastAsia="Calibri" w:hAnsi="Times New Roman"/>
          <w:sz w:val="28"/>
          <w:szCs w:val="28"/>
        </w:rPr>
        <w:t xml:space="preserve">  действенных форм реабилитации перечисленных категорий граждан.</w:t>
      </w:r>
    </w:p>
    <w:p w:rsidR="002218C9" w:rsidRPr="002218C9" w:rsidRDefault="002218C9" w:rsidP="002218C9">
      <w:pPr>
        <w:ind w:firstLine="692"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>Программа рассчитана на 5 лет в связи с изменениями ситуации                 в рассматриваемой сфере и необходимостью совершенствования форм                              и методов профилактики преступности, на решение которых ориентированы предусмотренные Программой мероприятия.</w:t>
      </w:r>
    </w:p>
    <w:p w:rsidR="002218C9" w:rsidRPr="002218C9" w:rsidRDefault="002218C9" w:rsidP="002218C9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2218C9" w:rsidRPr="002218C9" w:rsidRDefault="002218C9" w:rsidP="002218C9">
      <w:pPr>
        <w:ind w:left="284"/>
        <w:contextualSpacing/>
        <w:jc w:val="center"/>
        <w:rPr>
          <w:rFonts w:ascii="Times New Roman" w:eastAsia="Calibri" w:hAnsi="Times New Roman"/>
          <w:b/>
          <w:bCs/>
          <w:sz w:val="22"/>
          <w:szCs w:val="22"/>
        </w:rPr>
      </w:pPr>
      <w:r w:rsidRPr="002218C9">
        <w:rPr>
          <w:rFonts w:ascii="Times New Roman" w:eastAsia="Calibri" w:hAnsi="Times New Roman"/>
          <w:b/>
          <w:bCs/>
          <w:sz w:val="22"/>
          <w:szCs w:val="22"/>
          <w:lang w:val="en-US"/>
        </w:rPr>
        <w:t>III</w:t>
      </w:r>
      <w:r w:rsidRPr="002218C9">
        <w:rPr>
          <w:rFonts w:ascii="Times New Roman" w:eastAsia="Calibri" w:hAnsi="Times New Roman"/>
          <w:b/>
          <w:bCs/>
          <w:sz w:val="22"/>
          <w:szCs w:val="22"/>
        </w:rPr>
        <w:t>. ЦЕЛИ, ЗАДАЧИ МУНИЦИПАЛЬНОЙ ПРОГРАММЫ В СФЕРЕ ПРОФИЛАКТИКИ ПРАВОНАРУШЕНИЙ</w:t>
      </w:r>
    </w:p>
    <w:p w:rsidR="002218C9" w:rsidRPr="002218C9" w:rsidRDefault="002218C9" w:rsidP="002218C9">
      <w:pPr>
        <w:ind w:left="284"/>
        <w:contextualSpacing/>
        <w:jc w:val="center"/>
        <w:rPr>
          <w:rFonts w:ascii="Times New Roman" w:eastAsia="Calibri" w:hAnsi="Times New Roman"/>
          <w:b/>
          <w:bCs/>
          <w:sz w:val="22"/>
          <w:szCs w:val="22"/>
        </w:rPr>
      </w:pP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bCs/>
          <w:sz w:val="22"/>
          <w:szCs w:val="22"/>
        </w:rPr>
        <w:lastRenderedPageBreak/>
        <w:tab/>
      </w:r>
      <w:r w:rsidRPr="002218C9">
        <w:rPr>
          <w:rFonts w:ascii="Times New Roman" w:eastAsia="Calibri" w:hAnsi="Times New Roman"/>
          <w:bCs/>
          <w:sz w:val="28"/>
          <w:szCs w:val="28"/>
        </w:rPr>
        <w:t>Основной целью муниципальной Программы является повышение уровня безопасности граждан, совершенствование системы социальной профилактики правонарушений, повышение уровня правовой грамотности для формирования правосознания жителей Комарьев</w:t>
      </w:r>
      <w:r w:rsidRPr="002218C9">
        <w:rPr>
          <w:rFonts w:ascii="Times New Roman" w:eastAsia="Calibri" w:hAnsi="Times New Roman"/>
          <w:sz w:val="28"/>
          <w:szCs w:val="28"/>
        </w:rPr>
        <w:t>ского сельсовета.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ab/>
        <w:t>Для достижения указанной цели в рамках муниципальной программы предполагает решение следующих задач: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ab/>
        <w:t>1. Нормативно-правовое и информационно-методическое обеспечение профилактики правонарушений.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ab/>
        <w:t xml:space="preserve">2. Профилактика правонарушений в </w:t>
      </w:r>
      <w:proofErr w:type="spellStart"/>
      <w:r w:rsidRPr="002218C9">
        <w:rPr>
          <w:rFonts w:ascii="Times New Roman" w:eastAsia="Calibri" w:hAnsi="Times New Roman"/>
          <w:sz w:val="28"/>
          <w:szCs w:val="28"/>
        </w:rPr>
        <w:t>Комарьевском</w:t>
      </w:r>
      <w:proofErr w:type="spellEnd"/>
      <w:r w:rsidRPr="002218C9">
        <w:rPr>
          <w:rFonts w:ascii="Times New Roman" w:eastAsia="Calibri" w:hAnsi="Times New Roman"/>
          <w:sz w:val="28"/>
          <w:szCs w:val="28"/>
        </w:rPr>
        <w:t xml:space="preserve"> сельсовете и вовлечение общественности в предупреждение правонарушений.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ab/>
        <w:t>3. Профилактика правонарушений несовершеннолетних и молодежи.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ab/>
        <w:t xml:space="preserve">4. Профилактика правонарушений среди лиц, освободившихся из мест лишения свободы. 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2218C9" w:rsidRPr="002218C9" w:rsidRDefault="002218C9" w:rsidP="002218C9">
      <w:pPr>
        <w:ind w:left="284"/>
        <w:contextualSpacing/>
        <w:jc w:val="center"/>
        <w:rPr>
          <w:rFonts w:ascii="Times New Roman" w:eastAsia="Calibri" w:hAnsi="Times New Roman"/>
          <w:b/>
          <w:bCs/>
          <w:sz w:val="22"/>
          <w:szCs w:val="22"/>
        </w:rPr>
      </w:pPr>
      <w:r w:rsidRPr="002218C9">
        <w:rPr>
          <w:rFonts w:ascii="Times New Roman" w:eastAsia="Calibri" w:hAnsi="Times New Roman"/>
          <w:b/>
          <w:bCs/>
          <w:sz w:val="22"/>
          <w:szCs w:val="22"/>
          <w:lang w:val="en-US"/>
        </w:rPr>
        <w:t>IV</w:t>
      </w:r>
      <w:r w:rsidRPr="002218C9">
        <w:rPr>
          <w:rFonts w:ascii="Times New Roman" w:eastAsia="Calibri" w:hAnsi="Times New Roman"/>
          <w:b/>
          <w:bCs/>
          <w:sz w:val="22"/>
          <w:szCs w:val="22"/>
        </w:rPr>
        <w:t>. ОСНОВНЫЕ МЕРОПРИЯТИЯ – ЗАДАЧИ ПРОГРАММЫ</w:t>
      </w:r>
    </w:p>
    <w:p w:rsidR="002218C9" w:rsidRPr="002218C9" w:rsidRDefault="002218C9" w:rsidP="002218C9">
      <w:pPr>
        <w:ind w:left="284"/>
        <w:contextualSpacing/>
        <w:jc w:val="center"/>
        <w:rPr>
          <w:rFonts w:ascii="Times New Roman" w:eastAsia="Calibri" w:hAnsi="Times New Roman"/>
          <w:b/>
          <w:bCs/>
          <w:sz w:val="22"/>
          <w:szCs w:val="22"/>
        </w:rPr>
      </w:pP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bCs/>
          <w:sz w:val="22"/>
          <w:szCs w:val="22"/>
        </w:rPr>
        <w:tab/>
      </w:r>
      <w:r w:rsidRPr="002218C9">
        <w:rPr>
          <w:rFonts w:ascii="Times New Roman" w:eastAsia="Calibri" w:hAnsi="Times New Roman"/>
          <w:bCs/>
          <w:sz w:val="28"/>
          <w:szCs w:val="28"/>
        </w:rPr>
        <w:t xml:space="preserve">Для реализации программных мероприятий муниципальной программы «Профилактика правонарушений в сфере общественного порядка                              в </w:t>
      </w:r>
      <w:proofErr w:type="spellStart"/>
      <w:r w:rsidRPr="002218C9">
        <w:rPr>
          <w:rFonts w:ascii="Times New Roman" w:eastAsia="Calibri" w:hAnsi="Times New Roman"/>
          <w:bCs/>
          <w:sz w:val="28"/>
          <w:szCs w:val="28"/>
        </w:rPr>
        <w:t>Комарьев</w:t>
      </w:r>
      <w:r w:rsidRPr="002218C9">
        <w:rPr>
          <w:rFonts w:ascii="Times New Roman" w:eastAsia="Calibri" w:hAnsi="Times New Roman"/>
          <w:sz w:val="28"/>
          <w:szCs w:val="28"/>
        </w:rPr>
        <w:t>ском</w:t>
      </w:r>
      <w:proofErr w:type="spellEnd"/>
      <w:r w:rsidRPr="002218C9">
        <w:rPr>
          <w:rFonts w:ascii="Times New Roman" w:eastAsia="Calibri" w:hAnsi="Times New Roman"/>
          <w:sz w:val="28"/>
          <w:szCs w:val="28"/>
        </w:rPr>
        <w:t xml:space="preserve">  сельсовете на 2017 – 2021 годы» предусмотрено решение следующих задач: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ab/>
      </w:r>
      <w:r w:rsidRPr="002218C9">
        <w:rPr>
          <w:rFonts w:ascii="Times New Roman" w:eastAsia="Calibri" w:hAnsi="Times New Roman"/>
          <w:b/>
          <w:sz w:val="28"/>
          <w:szCs w:val="28"/>
        </w:rPr>
        <w:t>Решение задачи 1: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bCs/>
          <w:sz w:val="28"/>
          <w:szCs w:val="28"/>
        </w:rPr>
        <w:tab/>
        <w:t>«</w:t>
      </w:r>
      <w:r w:rsidRPr="002218C9">
        <w:rPr>
          <w:rFonts w:ascii="Times New Roman" w:eastAsia="Calibri" w:hAnsi="Times New Roman"/>
          <w:sz w:val="28"/>
          <w:szCs w:val="28"/>
        </w:rPr>
        <w:t>Нормативно-правовое и информационно-методическое обеспечение профилактики правонарушений» в основе данного направления лежит работа по разработке необходимых нормативно правовых актов и анализу действующего законодательства.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ab/>
        <w:t>Информационно-методическое обеспечение профилактики правонарушений подразумевает под собой: проведение семинаров, круглых столов для представителей общественных организаций, специалистов, занимающихся профилактикой правонарушений. Размещение на официальном сайте администрации Комарьевского  сельсовета учебных и методических материалов в сфере профилактики правонарушений.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ab/>
      </w:r>
      <w:r w:rsidRPr="002218C9">
        <w:rPr>
          <w:rFonts w:ascii="Times New Roman" w:eastAsia="Calibri" w:hAnsi="Times New Roman"/>
          <w:b/>
          <w:sz w:val="28"/>
          <w:szCs w:val="28"/>
        </w:rPr>
        <w:t>Решение задачи 2: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b/>
          <w:bCs/>
          <w:sz w:val="28"/>
          <w:szCs w:val="28"/>
        </w:rPr>
        <w:tab/>
      </w:r>
      <w:r w:rsidRPr="002218C9">
        <w:rPr>
          <w:rFonts w:ascii="Times New Roman" w:eastAsia="Calibri" w:hAnsi="Times New Roman"/>
          <w:sz w:val="28"/>
          <w:szCs w:val="28"/>
        </w:rPr>
        <w:t xml:space="preserve">Профилактика правонарушений в </w:t>
      </w:r>
      <w:proofErr w:type="spellStart"/>
      <w:r w:rsidRPr="002218C9">
        <w:rPr>
          <w:rFonts w:ascii="Times New Roman" w:eastAsia="Calibri" w:hAnsi="Times New Roman"/>
          <w:sz w:val="28"/>
          <w:szCs w:val="28"/>
        </w:rPr>
        <w:t>Комарьевском</w:t>
      </w:r>
      <w:proofErr w:type="spellEnd"/>
      <w:r w:rsidRPr="002218C9">
        <w:rPr>
          <w:rFonts w:ascii="Times New Roman" w:eastAsia="Calibri" w:hAnsi="Times New Roman"/>
          <w:sz w:val="28"/>
          <w:szCs w:val="28"/>
        </w:rPr>
        <w:t xml:space="preserve">  сельсовете и вовлечение общественности в предупреждение правонарушений планируется посредством реализации следующих мероприятий: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ab/>
        <w:t>«Организация работы по социальной адаптации лиц, склонных                               к совершению преступлений и административных правонарушений»;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ab/>
        <w:t>«Привлечение населения Комарьевского  сельсовета, различных возрастных и социальных групп к участию в деятельности добровольных общественных формирований в сфере охраны общественного порядка: родительских и межведомственных патрулей и др.»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ab/>
        <w:t>«Проведение мероприятий профилактической направленности (рейды, патрулирование и др.) с участием добровольных общественных формирований»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lastRenderedPageBreak/>
        <w:tab/>
        <w:t>- направлено на вовлечение в деятельность по обеспечению правопорядка граждан, добровольных общественных формирований, формирование правосознания жителей Комарьевского  сельсовета;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ab/>
        <w:t xml:space="preserve">«Стимулирование граждан – членов добровольной народной дружины – на участие в мероприятиях по профилактике правонарушений и охране общественного порядка в </w:t>
      </w:r>
      <w:proofErr w:type="spellStart"/>
      <w:r w:rsidRPr="002218C9">
        <w:rPr>
          <w:rFonts w:ascii="Times New Roman" w:eastAsia="Calibri" w:hAnsi="Times New Roman"/>
          <w:sz w:val="28"/>
          <w:szCs w:val="28"/>
        </w:rPr>
        <w:t>Комарьевском</w:t>
      </w:r>
      <w:proofErr w:type="spellEnd"/>
      <w:r w:rsidRPr="002218C9">
        <w:rPr>
          <w:rFonts w:ascii="Times New Roman" w:eastAsia="Calibri" w:hAnsi="Times New Roman"/>
          <w:sz w:val="28"/>
          <w:szCs w:val="28"/>
        </w:rPr>
        <w:t xml:space="preserve">  сельсовете.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218C9">
        <w:rPr>
          <w:rFonts w:ascii="Times New Roman" w:eastAsia="Calibri" w:hAnsi="Times New Roman"/>
          <w:bCs/>
          <w:sz w:val="28"/>
          <w:szCs w:val="28"/>
        </w:rPr>
        <w:tab/>
      </w:r>
      <w:r w:rsidRPr="002218C9">
        <w:rPr>
          <w:rFonts w:ascii="Times New Roman" w:eastAsia="Calibri" w:hAnsi="Times New Roman"/>
          <w:b/>
          <w:sz w:val="28"/>
          <w:szCs w:val="28"/>
        </w:rPr>
        <w:t>Решение задачи 3: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b/>
          <w:sz w:val="28"/>
          <w:szCs w:val="28"/>
        </w:rPr>
        <w:tab/>
        <w:t>«</w:t>
      </w:r>
      <w:r w:rsidRPr="002218C9">
        <w:rPr>
          <w:rFonts w:ascii="Times New Roman" w:eastAsia="Calibri" w:hAnsi="Times New Roman"/>
          <w:sz w:val="28"/>
          <w:szCs w:val="28"/>
        </w:rPr>
        <w:t>Профилактика правонарушений несовершеннолетних и молодежи» планируется посредством реализации следующих основных мероприятий: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b/>
          <w:sz w:val="28"/>
          <w:szCs w:val="28"/>
        </w:rPr>
        <w:tab/>
      </w:r>
      <w:r w:rsidRPr="002218C9">
        <w:rPr>
          <w:rFonts w:ascii="Times New Roman" w:eastAsia="Calibri" w:hAnsi="Times New Roman"/>
          <w:sz w:val="28"/>
          <w:szCs w:val="28"/>
        </w:rPr>
        <w:t>«Организация занятости несовершеннолетних общественно-полезным трудом».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2218C9">
        <w:rPr>
          <w:rFonts w:ascii="Times New Roman" w:eastAsia="Calibri" w:hAnsi="Times New Roman"/>
          <w:b/>
          <w:sz w:val="28"/>
          <w:szCs w:val="28"/>
        </w:rPr>
        <w:tab/>
        <w:t>Решение задачи 4: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>«Профилактика правонарушений среди лиц, освободившихся из мест лишения свободы» планируется посредством реализации следующих основных мероприятий:</w:t>
      </w:r>
    </w:p>
    <w:p w:rsidR="002218C9" w:rsidRPr="002218C9" w:rsidRDefault="002218C9" w:rsidP="002218C9">
      <w:pPr>
        <w:ind w:firstLine="692"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>«Разработка и реализация мер, направленных на социальную адаптацию, трудоустройство лиц, освободившихся из мест лишения свободы».</w:t>
      </w:r>
    </w:p>
    <w:p w:rsidR="002218C9" w:rsidRPr="002218C9" w:rsidRDefault="002218C9" w:rsidP="002218C9">
      <w:pPr>
        <w:ind w:firstLine="692"/>
        <w:jc w:val="both"/>
        <w:rPr>
          <w:rFonts w:ascii="Times New Roman" w:eastAsia="Calibri" w:hAnsi="Times New Roman"/>
          <w:sz w:val="28"/>
          <w:szCs w:val="28"/>
        </w:rPr>
      </w:pPr>
    </w:p>
    <w:p w:rsidR="002218C9" w:rsidRPr="002218C9" w:rsidRDefault="002218C9" w:rsidP="002218C9">
      <w:pPr>
        <w:ind w:left="284"/>
        <w:contextualSpacing/>
        <w:jc w:val="center"/>
        <w:rPr>
          <w:rFonts w:ascii="Times New Roman" w:eastAsia="Calibri" w:hAnsi="Times New Roman"/>
          <w:b/>
          <w:bCs/>
          <w:sz w:val="22"/>
          <w:szCs w:val="20"/>
        </w:rPr>
      </w:pPr>
      <w:r w:rsidRPr="002218C9">
        <w:rPr>
          <w:rFonts w:ascii="Times New Roman" w:eastAsia="Calibri" w:hAnsi="Times New Roman"/>
          <w:b/>
          <w:bCs/>
          <w:sz w:val="28"/>
          <w:szCs w:val="28"/>
          <w:lang w:val="en-US"/>
        </w:rPr>
        <w:t>V</w:t>
      </w:r>
      <w:r w:rsidRPr="002218C9">
        <w:rPr>
          <w:rFonts w:ascii="Times New Roman" w:eastAsia="Calibri" w:hAnsi="Times New Roman"/>
          <w:b/>
          <w:bCs/>
          <w:sz w:val="28"/>
          <w:szCs w:val="28"/>
        </w:rPr>
        <w:t>. СРОКИ И ЭТАПЫ РЕАЛИЗАЦИИ МУНИЦИПАЛЬНОЙ ПРОГРАММЫ</w:t>
      </w:r>
    </w:p>
    <w:p w:rsidR="002218C9" w:rsidRPr="002218C9" w:rsidRDefault="002218C9" w:rsidP="002218C9">
      <w:pPr>
        <w:ind w:left="284"/>
        <w:contextualSpacing/>
        <w:jc w:val="center"/>
        <w:rPr>
          <w:rFonts w:ascii="Times New Roman" w:eastAsia="Calibri" w:hAnsi="Times New Roman"/>
          <w:b/>
          <w:bCs/>
          <w:sz w:val="22"/>
          <w:szCs w:val="22"/>
        </w:rPr>
      </w:pP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bCs/>
          <w:sz w:val="22"/>
          <w:szCs w:val="22"/>
        </w:rPr>
      </w:pPr>
      <w:r w:rsidRPr="002218C9">
        <w:rPr>
          <w:rFonts w:ascii="Times New Roman" w:eastAsia="Calibri" w:hAnsi="Times New Roman"/>
          <w:bCs/>
          <w:sz w:val="22"/>
          <w:szCs w:val="22"/>
        </w:rPr>
        <w:tab/>
        <w:t>Сроки реализации муниципальной программы: 2017 – 2021 годы. Выделение контрольных этапов не предполагается. Мероприятия муниципальной программы равномерно распределены по годам.</w:t>
      </w:r>
    </w:p>
    <w:p w:rsidR="002218C9" w:rsidRPr="002218C9" w:rsidRDefault="002218C9" w:rsidP="002218C9">
      <w:pPr>
        <w:ind w:left="284"/>
        <w:contextualSpacing/>
        <w:jc w:val="both"/>
        <w:rPr>
          <w:rFonts w:ascii="Times New Roman" w:eastAsia="Calibri" w:hAnsi="Times New Roman"/>
          <w:bCs/>
          <w:sz w:val="22"/>
          <w:szCs w:val="22"/>
        </w:rPr>
      </w:pPr>
    </w:p>
    <w:p w:rsidR="002218C9" w:rsidRPr="002218C9" w:rsidRDefault="002218C9" w:rsidP="002218C9">
      <w:pPr>
        <w:ind w:left="284"/>
        <w:contextualSpacing/>
        <w:jc w:val="center"/>
        <w:rPr>
          <w:rFonts w:ascii="Times New Roman" w:eastAsia="Calibri" w:hAnsi="Times New Roman"/>
          <w:b/>
          <w:bCs/>
          <w:sz w:val="22"/>
          <w:szCs w:val="22"/>
        </w:rPr>
      </w:pPr>
      <w:r w:rsidRPr="002218C9">
        <w:rPr>
          <w:rFonts w:ascii="Times New Roman" w:eastAsia="Calibri" w:hAnsi="Times New Roman"/>
          <w:b/>
          <w:bCs/>
          <w:sz w:val="22"/>
          <w:szCs w:val="22"/>
          <w:lang w:val="en-US"/>
        </w:rPr>
        <w:t>VI</w:t>
      </w:r>
      <w:r w:rsidRPr="002218C9">
        <w:rPr>
          <w:rFonts w:ascii="Times New Roman" w:eastAsia="Calibri" w:hAnsi="Times New Roman"/>
          <w:b/>
          <w:bCs/>
          <w:sz w:val="22"/>
          <w:szCs w:val="22"/>
        </w:rPr>
        <w:t>. ПРОГНОЗ КОНЕЧНЫХ РЕЗУЛЬТАТОВ РЕАЛИЗАЦИИ МУНИЦИПАЛЬНОЙ ПРОГРАММЫ</w:t>
      </w:r>
    </w:p>
    <w:p w:rsidR="002218C9" w:rsidRPr="002218C9" w:rsidRDefault="002218C9" w:rsidP="002218C9">
      <w:pPr>
        <w:ind w:left="284"/>
        <w:contextualSpacing/>
        <w:jc w:val="center"/>
        <w:rPr>
          <w:rFonts w:ascii="Times New Roman" w:eastAsia="Calibri" w:hAnsi="Times New Roman"/>
          <w:b/>
          <w:bCs/>
          <w:sz w:val="22"/>
          <w:szCs w:val="22"/>
        </w:rPr>
      </w:pPr>
    </w:p>
    <w:p w:rsidR="002218C9" w:rsidRPr="002218C9" w:rsidRDefault="002218C9" w:rsidP="002218C9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>Осуществление мероприятий муниципальной программы позволит повысить эффективность взаимодействия органов государственной власти, органов местного самоуправления, правоохранительных органов, гражданского общества в сфере противодействия преступности и профилактики правонарушений.</w:t>
      </w:r>
    </w:p>
    <w:p w:rsidR="002218C9" w:rsidRPr="002218C9" w:rsidRDefault="002218C9" w:rsidP="002218C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>Целенаправленная системная работа, проводимая органами внутренних дел, органами местного самоуправления по исполнению административного законодательства позволит обеспечить защиту личности, установленного порядка осуществления государственной власти, общественного порядка                        и общественной безопасности, собственности, защиту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2218C9" w:rsidRPr="002218C9" w:rsidRDefault="002218C9" w:rsidP="002218C9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>К ожидаемым конечным результатам реализации муниципальной программы «Профилактика правонарушений» следует отнести:</w:t>
      </w:r>
    </w:p>
    <w:p w:rsidR="002218C9" w:rsidRPr="002218C9" w:rsidRDefault="002218C9" w:rsidP="002218C9">
      <w:pPr>
        <w:tabs>
          <w:tab w:val="left" w:pos="0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>- снижение количества зарегистрированных на территории поселения преступлений, в том числе в общественных местах и на улице;</w:t>
      </w:r>
    </w:p>
    <w:p w:rsidR="002218C9" w:rsidRPr="002218C9" w:rsidRDefault="002218C9" w:rsidP="002218C9">
      <w:pPr>
        <w:tabs>
          <w:tab w:val="left" w:pos="0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lastRenderedPageBreak/>
        <w:t>- сокращение рецидивной преступности;</w:t>
      </w:r>
    </w:p>
    <w:p w:rsidR="002218C9" w:rsidRPr="002218C9" w:rsidRDefault="002218C9" w:rsidP="002218C9">
      <w:pPr>
        <w:tabs>
          <w:tab w:val="left" w:pos="0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>- активная информационная работа по информированию граждан о деятельности по борьбе с преступностью;</w:t>
      </w:r>
    </w:p>
    <w:p w:rsidR="002218C9" w:rsidRPr="002218C9" w:rsidRDefault="002218C9" w:rsidP="002218C9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18C9">
        <w:rPr>
          <w:rFonts w:ascii="Times New Roman" w:eastAsia="Calibri" w:hAnsi="Times New Roman"/>
          <w:sz w:val="28"/>
          <w:szCs w:val="28"/>
        </w:rPr>
        <w:t>- совершенствование взаимодействия организаций, учреждений, общественности в сфере противодействия террористической и экстремистской деятельности.</w:t>
      </w:r>
    </w:p>
    <w:p w:rsidR="002218C9" w:rsidRPr="002218C9" w:rsidRDefault="002218C9" w:rsidP="002218C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:rsidR="002218C9" w:rsidRPr="002218C9" w:rsidRDefault="002218C9" w:rsidP="002218C9">
      <w:pPr>
        <w:ind w:left="284"/>
        <w:contextualSpacing/>
        <w:jc w:val="center"/>
        <w:rPr>
          <w:rFonts w:ascii="Times New Roman" w:eastAsia="Calibri" w:hAnsi="Times New Roman"/>
          <w:b/>
          <w:bCs/>
          <w:sz w:val="22"/>
          <w:szCs w:val="22"/>
        </w:rPr>
      </w:pPr>
      <w:r w:rsidRPr="002218C9">
        <w:rPr>
          <w:rFonts w:ascii="Times New Roman" w:eastAsia="Calibri" w:hAnsi="Times New Roman"/>
          <w:b/>
          <w:bCs/>
          <w:sz w:val="22"/>
          <w:szCs w:val="22"/>
          <w:lang w:val="en-US"/>
        </w:rPr>
        <w:t>VII</w:t>
      </w:r>
      <w:r w:rsidRPr="002218C9">
        <w:rPr>
          <w:rFonts w:ascii="Times New Roman" w:eastAsia="Calibri" w:hAnsi="Times New Roman"/>
          <w:b/>
          <w:bCs/>
          <w:sz w:val="22"/>
          <w:szCs w:val="22"/>
        </w:rPr>
        <w:t>. КОНТРОЛЬ ЗА ХОДОМ ИСПОЛНЕНИЯ ПРОГРАММЫ</w:t>
      </w:r>
    </w:p>
    <w:p w:rsidR="002218C9" w:rsidRPr="002218C9" w:rsidRDefault="002218C9" w:rsidP="002218C9">
      <w:pPr>
        <w:ind w:left="284"/>
        <w:contextualSpacing/>
        <w:jc w:val="center"/>
        <w:rPr>
          <w:rFonts w:ascii="Times New Roman" w:eastAsia="Calibri" w:hAnsi="Times New Roman"/>
          <w:b/>
          <w:bCs/>
          <w:sz w:val="22"/>
          <w:szCs w:val="22"/>
        </w:rPr>
      </w:pPr>
    </w:p>
    <w:p w:rsidR="002218C9" w:rsidRPr="002218C9" w:rsidRDefault="002218C9" w:rsidP="002218C9">
      <w:pPr>
        <w:ind w:firstLine="692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2218C9">
        <w:rPr>
          <w:rFonts w:ascii="Times New Roman" w:eastAsia="Calibri" w:hAnsi="Times New Roman"/>
          <w:bCs/>
          <w:sz w:val="28"/>
          <w:szCs w:val="28"/>
        </w:rPr>
        <w:t>Контроль за</w:t>
      </w:r>
      <w:proofErr w:type="gramEnd"/>
      <w:r w:rsidRPr="002218C9">
        <w:rPr>
          <w:rFonts w:ascii="Times New Roman" w:eastAsia="Calibri" w:hAnsi="Times New Roman"/>
          <w:bCs/>
          <w:sz w:val="28"/>
          <w:szCs w:val="28"/>
        </w:rPr>
        <w:t xml:space="preserve"> ходом исполнения Программы  осуществляет Глава Комарьевского сельсовета.</w:t>
      </w:r>
    </w:p>
    <w:p w:rsidR="002218C9" w:rsidRPr="002218C9" w:rsidRDefault="002218C9" w:rsidP="002218C9">
      <w:pPr>
        <w:ind w:firstLine="692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2218C9">
        <w:rPr>
          <w:rFonts w:ascii="Times New Roman" w:eastAsia="Calibri" w:hAnsi="Times New Roman"/>
          <w:b/>
          <w:sz w:val="22"/>
          <w:szCs w:val="22"/>
        </w:rPr>
        <w:t>Перечень мероприятий «Профилактика правонарушений несовершеннолетних и молодежи, предупреждение детской беспризорности и безнадзорности»</w:t>
      </w: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70"/>
        <w:gridCol w:w="1419"/>
        <w:gridCol w:w="709"/>
        <w:gridCol w:w="709"/>
        <w:gridCol w:w="141"/>
        <w:gridCol w:w="567"/>
        <w:gridCol w:w="142"/>
        <w:gridCol w:w="567"/>
        <w:gridCol w:w="142"/>
        <w:gridCol w:w="567"/>
        <w:gridCol w:w="142"/>
        <w:gridCol w:w="708"/>
        <w:gridCol w:w="1555"/>
      </w:tblGrid>
      <w:tr w:rsidR="002218C9" w:rsidRPr="002218C9" w:rsidTr="008D658B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№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proofErr w:type="gramStart"/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п</w:t>
            </w:r>
            <w:proofErr w:type="gramEnd"/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Финансовые затраты 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(тыс. рублей)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Исполнитель</w:t>
            </w:r>
          </w:p>
        </w:tc>
      </w:tr>
      <w:tr w:rsidR="002218C9" w:rsidRPr="002218C9" w:rsidTr="008D658B">
        <w:trPr>
          <w:cantSplit/>
          <w:trHeight w:val="61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2017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2018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2019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2020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2021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2218C9" w:rsidRPr="002218C9" w:rsidTr="008D658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10</w:t>
            </w:r>
          </w:p>
        </w:tc>
      </w:tr>
      <w:tr w:rsidR="002218C9" w:rsidRPr="002218C9" w:rsidTr="008D658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 xml:space="preserve">Проведение лекций, бесед по первичной профилактике алкоголизма, </w:t>
            </w:r>
            <w:proofErr w:type="spellStart"/>
            <w:r w:rsidRPr="002218C9">
              <w:rPr>
                <w:rFonts w:ascii="Times New Roman" w:eastAsia="Calibri" w:hAnsi="Times New Roman"/>
                <w:sz w:val="22"/>
                <w:szCs w:val="22"/>
              </w:rPr>
              <w:t>табакокурения</w:t>
            </w:r>
            <w:proofErr w:type="spellEnd"/>
            <w:r w:rsidRPr="002218C9">
              <w:rPr>
                <w:rFonts w:ascii="Times New Roman" w:eastAsia="Calibri" w:hAnsi="Times New Roman"/>
                <w:sz w:val="22"/>
                <w:szCs w:val="22"/>
              </w:rPr>
              <w:t xml:space="preserve">, наркомании и ВИЧ-СПИДа с привлечением специалистов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2017-2021  годы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218C9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Доволенская</w:t>
            </w:r>
            <w:proofErr w:type="spellEnd"/>
            <w:r w:rsidRPr="002218C9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 xml:space="preserve"> ЦРБ            </w:t>
            </w:r>
            <w:proofErr w:type="spellStart"/>
            <w:r w:rsidRPr="002218C9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Комарьевский</w:t>
            </w:r>
            <w:proofErr w:type="spellEnd"/>
            <w:r w:rsidRPr="002218C9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 xml:space="preserve">  ФАП</w:t>
            </w:r>
            <w:r w:rsidRPr="002218C9">
              <w:rPr>
                <w:rFonts w:ascii="Times New Roman" w:eastAsia="Calibri" w:hAnsi="Times New Roman"/>
                <w:sz w:val="20"/>
                <w:szCs w:val="20"/>
              </w:rPr>
              <w:t xml:space="preserve">       Комарьевская  СОШ</w:t>
            </w:r>
          </w:p>
        </w:tc>
      </w:tr>
      <w:tr w:rsidR="002218C9" w:rsidRPr="002218C9" w:rsidTr="008D658B">
        <w:trPr>
          <w:trHeight w:val="100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Проведение рейдов по выявлению и обследованию семей, находящихся в социально опасном положении, проведение с ними профилактической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2017-2021  годы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218C9">
              <w:rPr>
                <w:rFonts w:ascii="Times New Roman" w:eastAsia="Calibri" w:hAnsi="Times New Roman"/>
                <w:sz w:val="20"/>
                <w:szCs w:val="20"/>
              </w:rPr>
              <w:t xml:space="preserve">Комиссия по делам несовершеннолетних и защите </w:t>
            </w:r>
          </w:p>
          <w:p w:rsidR="002218C9" w:rsidRPr="002218C9" w:rsidRDefault="002218C9" w:rsidP="002218C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218C9">
              <w:rPr>
                <w:rFonts w:ascii="Times New Roman" w:eastAsia="Calibri" w:hAnsi="Times New Roman"/>
                <w:sz w:val="20"/>
                <w:szCs w:val="20"/>
              </w:rPr>
              <w:t>их прав, Комарьевская СОШ</w:t>
            </w:r>
          </w:p>
        </w:tc>
      </w:tr>
      <w:tr w:rsidR="002218C9" w:rsidRPr="002218C9" w:rsidTr="008D658B">
        <w:trPr>
          <w:trHeight w:val="100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Выявление семей попавших в экстремальную ситуацию, оказание содействия в оформлении документов малоимущим семьям на получение льгот по ЖКХ, ежемесячные пособия на детей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2017-2021  годы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218C9"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администрация Комиссия по делам </w:t>
            </w:r>
            <w:proofErr w:type="gramStart"/>
            <w:r w:rsidRPr="002218C9">
              <w:rPr>
                <w:rFonts w:ascii="Times New Roman" w:eastAsia="Calibri" w:hAnsi="Times New Roman"/>
                <w:sz w:val="20"/>
                <w:szCs w:val="20"/>
              </w:rPr>
              <w:t>несовершенно-летних</w:t>
            </w:r>
            <w:proofErr w:type="gramEnd"/>
            <w:r w:rsidRPr="002218C9">
              <w:rPr>
                <w:rFonts w:ascii="Times New Roman" w:eastAsia="Calibri" w:hAnsi="Times New Roman"/>
                <w:sz w:val="20"/>
                <w:szCs w:val="20"/>
              </w:rPr>
              <w:t xml:space="preserve"> и защите их прав, Комарьевская СОШ</w:t>
            </w:r>
          </w:p>
        </w:tc>
      </w:tr>
      <w:tr w:rsidR="002218C9" w:rsidRPr="002218C9" w:rsidTr="008D658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 xml:space="preserve">Организация временного </w:t>
            </w:r>
            <w:r w:rsidRPr="002218C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трудоустройства несовершеннолетних граждан от 14 до 18 лет обратившихся за помощью в администрацию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2017-2021 годы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не требует  финансирования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 xml:space="preserve">Центр занятости </w:t>
            </w:r>
            <w:r w:rsidRPr="002218C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населения                 Доволенского  района</w:t>
            </w:r>
          </w:p>
        </w:tc>
      </w:tr>
      <w:tr w:rsidR="002218C9" w:rsidRPr="002218C9" w:rsidTr="008D658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2017-2021 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2218C9" w:rsidRPr="002218C9" w:rsidRDefault="002218C9" w:rsidP="002218C9">
      <w:pPr>
        <w:ind w:right="-568"/>
        <w:jc w:val="center"/>
        <w:rPr>
          <w:rFonts w:ascii="Times New Roman" w:eastAsia="Calibri" w:hAnsi="Times New Roman"/>
          <w:b/>
          <w:sz w:val="28"/>
          <w:szCs w:val="20"/>
        </w:rPr>
      </w:pPr>
      <w:r w:rsidRPr="002218C9">
        <w:rPr>
          <w:rFonts w:ascii="Times New Roman" w:eastAsia="Calibri" w:hAnsi="Times New Roman"/>
          <w:b/>
          <w:sz w:val="22"/>
          <w:szCs w:val="22"/>
        </w:rPr>
        <w:t xml:space="preserve">Перечень мероприятий </w:t>
      </w:r>
    </w:p>
    <w:p w:rsidR="002218C9" w:rsidRPr="002218C9" w:rsidRDefault="002218C9" w:rsidP="002218C9">
      <w:pPr>
        <w:ind w:right="-568"/>
        <w:jc w:val="center"/>
        <w:rPr>
          <w:rFonts w:ascii="Times New Roman" w:eastAsia="Calibri" w:hAnsi="Times New Roman"/>
          <w:b/>
          <w:sz w:val="22"/>
          <w:szCs w:val="22"/>
        </w:rPr>
      </w:pPr>
      <w:r w:rsidRPr="002218C9">
        <w:rPr>
          <w:rFonts w:ascii="Times New Roman" w:eastAsia="Calibri" w:hAnsi="Times New Roman"/>
          <w:b/>
          <w:sz w:val="22"/>
          <w:szCs w:val="22"/>
        </w:rPr>
        <w:t>«Профилактика правонарушений в общественных местах и на улицах»</w:t>
      </w:r>
    </w:p>
    <w:p w:rsidR="002218C9" w:rsidRPr="002218C9" w:rsidRDefault="002218C9" w:rsidP="002218C9">
      <w:pPr>
        <w:ind w:right="-568"/>
        <w:rPr>
          <w:rFonts w:ascii="Times New Roman" w:eastAsia="Calibri" w:hAnsi="Times New Roman"/>
          <w:b/>
          <w:sz w:val="26"/>
          <w:szCs w:val="26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332"/>
        <w:gridCol w:w="1418"/>
        <w:gridCol w:w="711"/>
        <w:gridCol w:w="155"/>
        <w:gridCol w:w="560"/>
        <w:gridCol w:w="148"/>
        <w:gridCol w:w="564"/>
        <w:gridCol w:w="145"/>
        <w:gridCol w:w="566"/>
        <w:gridCol w:w="143"/>
        <w:gridCol w:w="567"/>
        <w:gridCol w:w="135"/>
        <w:gridCol w:w="7"/>
        <w:gridCol w:w="709"/>
        <w:gridCol w:w="1554"/>
      </w:tblGrid>
      <w:tr w:rsidR="002218C9" w:rsidRPr="002218C9" w:rsidTr="008D658B">
        <w:trPr>
          <w:cantSplit/>
          <w:trHeight w:val="297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№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proofErr w:type="gramStart"/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п</w:t>
            </w:r>
            <w:proofErr w:type="gramEnd"/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44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Финансовые затраты 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(тыс. рублей)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Исполнитель</w:t>
            </w:r>
          </w:p>
        </w:tc>
      </w:tr>
      <w:tr w:rsidR="002218C9" w:rsidRPr="002218C9" w:rsidTr="008D658B">
        <w:trPr>
          <w:cantSplit/>
          <w:trHeight w:val="52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2017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2018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2019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2020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2021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2218C9" w:rsidRPr="002218C9" w:rsidTr="008D658B">
        <w:trPr>
          <w:trHeight w:val="2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10</w:t>
            </w:r>
          </w:p>
        </w:tc>
      </w:tr>
      <w:tr w:rsidR="002218C9" w:rsidRPr="002218C9" w:rsidTr="008D658B">
        <w:trPr>
          <w:trHeight w:val="13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Проведение семинаров по изучению уголовного и административного законодательства, правил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2017-2021  годы</w:t>
            </w:r>
          </w:p>
          <w:p w:rsidR="002218C9" w:rsidRPr="002218C9" w:rsidRDefault="002218C9" w:rsidP="002218C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218C9" w:rsidRPr="002218C9" w:rsidRDefault="002218C9" w:rsidP="002218C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не требует  финансирования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Комарьевская СОШ, участковый уполномоченный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218C9" w:rsidRPr="002218C9" w:rsidTr="008D658B">
        <w:trPr>
          <w:trHeight w:val="15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2.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Проведение совместных заседаний комиссии по делам несовершеннолетних и защите их прав совместно со школами и общественными формированиями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2017-2021 годы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не требует  финансирования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Комиссия по делам несовершеннолетних и защите их прав, Комарьевская СОШ</w:t>
            </w:r>
          </w:p>
        </w:tc>
      </w:tr>
      <w:tr w:rsidR="002218C9" w:rsidRPr="002218C9" w:rsidTr="008D658B">
        <w:trPr>
          <w:trHeight w:val="1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3.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 xml:space="preserve">Рейды по  местам  отдыха  детей  и  молодежи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2017-2021  годы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не требует финансирования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Комиссия по делам несовершеннолетних и защите их прав, Комарьевская СОШ, участковый уполномоченный</w:t>
            </w:r>
          </w:p>
        </w:tc>
      </w:tr>
      <w:tr w:rsidR="002218C9" w:rsidRPr="002218C9" w:rsidTr="008D658B">
        <w:trPr>
          <w:trHeight w:val="10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 xml:space="preserve">4.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2218C9">
              <w:rPr>
                <w:rFonts w:ascii="Times New Roman" w:eastAsia="Calibri" w:hAnsi="Times New Roman"/>
                <w:sz w:val="22"/>
                <w:szCs w:val="22"/>
              </w:rPr>
              <w:t xml:space="preserve">Установка камер видеонаблюдения общественных местах </w:t>
            </w:r>
            <w:proofErr w:type="spellStart"/>
            <w:r w:rsidRPr="002218C9">
              <w:rPr>
                <w:rFonts w:ascii="Times New Roman" w:eastAsia="Calibri" w:hAnsi="Times New Roman"/>
                <w:sz w:val="22"/>
                <w:szCs w:val="22"/>
              </w:rPr>
              <w:t>Комарьевский</w:t>
            </w:r>
            <w:proofErr w:type="spellEnd"/>
            <w:r w:rsidRPr="002218C9">
              <w:rPr>
                <w:rFonts w:ascii="Times New Roman" w:eastAsia="Calibri" w:hAnsi="Times New Roman"/>
                <w:sz w:val="22"/>
                <w:szCs w:val="22"/>
              </w:rPr>
              <w:t xml:space="preserve"> СДК)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2017 год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58,0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218C9">
              <w:rPr>
                <w:rFonts w:ascii="Times New Roman" w:eastAsia="Calibri" w:hAnsi="Times New Roman"/>
                <w:sz w:val="20"/>
                <w:szCs w:val="20"/>
              </w:rPr>
              <w:t>администрация Комарьевского сельсовета</w:t>
            </w:r>
          </w:p>
        </w:tc>
      </w:tr>
      <w:tr w:rsidR="002218C9" w:rsidRPr="002218C9" w:rsidTr="008D658B">
        <w:trPr>
          <w:trHeight w:val="7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2017-2021  годы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58,0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58,0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2218C9" w:rsidRPr="002218C9" w:rsidRDefault="002218C9" w:rsidP="002218C9">
      <w:pPr>
        <w:rPr>
          <w:rFonts w:ascii="Times New Roman" w:eastAsia="Calibri" w:hAnsi="Times New Roman"/>
          <w:sz w:val="26"/>
          <w:szCs w:val="26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2"/>
        </w:rPr>
      </w:pPr>
      <w:r w:rsidRPr="002218C9">
        <w:rPr>
          <w:rFonts w:ascii="Times New Roman" w:eastAsia="Calibri" w:hAnsi="Times New Roman"/>
          <w:b/>
          <w:sz w:val="22"/>
          <w:szCs w:val="22"/>
        </w:rPr>
        <w:t>Перечень мероприятий по реабилитации лиц, освободившихся из мест лишения свободы и отбывающих наказание в виде лишения свободы</w:t>
      </w:r>
    </w:p>
    <w:p w:rsidR="002218C9" w:rsidRPr="002218C9" w:rsidRDefault="002218C9" w:rsidP="002218C9">
      <w:pPr>
        <w:rPr>
          <w:rFonts w:ascii="Times New Roman" w:eastAsia="Calibri" w:hAnsi="Times New Roman"/>
          <w:b/>
          <w:sz w:val="22"/>
          <w:szCs w:val="22"/>
        </w:rPr>
      </w:pPr>
    </w:p>
    <w:p w:rsidR="002218C9" w:rsidRPr="002218C9" w:rsidRDefault="002218C9" w:rsidP="002218C9">
      <w:pPr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37"/>
        <w:gridCol w:w="1277"/>
        <w:gridCol w:w="851"/>
        <w:gridCol w:w="709"/>
        <w:gridCol w:w="708"/>
        <w:gridCol w:w="709"/>
        <w:gridCol w:w="709"/>
        <w:gridCol w:w="709"/>
        <w:gridCol w:w="1696"/>
      </w:tblGrid>
      <w:tr w:rsidR="002218C9" w:rsidRPr="002218C9" w:rsidTr="008D658B">
        <w:trPr>
          <w:cantSplit/>
          <w:trHeight w:val="29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№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proofErr w:type="gramStart"/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п</w:t>
            </w:r>
            <w:proofErr w:type="gramEnd"/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Финансовые затраты 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(тыс. рублей)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Исполнитель</w:t>
            </w:r>
          </w:p>
        </w:tc>
      </w:tr>
      <w:tr w:rsidR="002218C9" w:rsidRPr="002218C9" w:rsidTr="008D658B">
        <w:trPr>
          <w:cantSplit/>
          <w:trHeight w:val="5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2017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2018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2019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2020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2021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0"/>
                <w:szCs w:val="22"/>
              </w:rPr>
              <w:t>Всего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2218C9" w:rsidRPr="002218C9" w:rsidTr="008D658B">
        <w:trPr>
          <w:trHeight w:val="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10</w:t>
            </w:r>
          </w:p>
        </w:tc>
      </w:tr>
      <w:tr w:rsidR="002218C9" w:rsidRPr="002218C9" w:rsidTr="008D658B">
        <w:trPr>
          <w:trHeight w:val="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sz w:val="28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Предоставление лицам, освободившимся из мест лишения свободы и не имеющим сре</w:t>
            </w:r>
            <w:proofErr w:type="gramStart"/>
            <w:r w:rsidRPr="002218C9">
              <w:rPr>
                <w:rFonts w:ascii="Times New Roman" w:eastAsia="Calibri" w:hAnsi="Times New Roman"/>
                <w:sz w:val="22"/>
                <w:szCs w:val="22"/>
              </w:rPr>
              <w:t>дств  к с</w:t>
            </w:r>
            <w:proofErr w:type="gramEnd"/>
            <w:r w:rsidRPr="002218C9">
              <w:rPr>
                <w:rFonts w:ascii="Times New Roman" w:eastAsia="Calibri" w:hAnsi="Times New Roman"/>
                <w:sz w:val="22"/>
                <w:szCs w:val="22"/>
              </w:rPr>
              <w:t>уществованию,  социального пособия на первоочередные  нужды  до решения вопросов с жильем и трудоустройством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2017-2021 годы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не требует финансирования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По ходатайству администрации Комарьевского сельсовета</w:t>
            </w:r>
          </w:p>
        </w:tc>
      </w:tr>
      <w:tr w:rsidR="002218C9" w:rsidRPr="002218C9" w:rsidTr="008D658B">
        <w:trPr>
          <w:trHeight w:val="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2.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Предоставление государственных услуг в сфере занятости населения лицам, освободившимся из мест лишения свободы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2017-2021      годы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8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 xml:space="preserve">Центр занятости населения                 по </w:t>
            </w:r>
            <w:proofErr w:type="spellStart"/>
            <w:r w:rsidRPr="002218C9">
              <w:rPr>
                <w:rFonts w:ascii="Times New Roman" w:eastAsia="Calibri" w:hAnsi="Times New Roman"/>
                <w:sz w:val="22"/>
                <w:szCs w:val="22"/>
              </w:rPr>
              <w:t>Доволенскому</w:t>
            </w:r>
            <w:proofErr w:type="spellEnd"/>
            <w:r w:rsidRPr="002218C9">
              <w:rPr>
                <w:rFonts w:ascii="Times New Roman" w:eastAsia="Calibri" w:hAnsi="Times New Roman"/>
                <w:sz w:val="22"/>
                <w:szCs w:val="22"/>
              </w:rPr>
              <w:t xml:space="preserve">  району</w:t>
            </w:r>
          </w:p>
        </w:tc>
      </w:tr>
      <w:tr w:rsidR="002218C9" w:rsidRPr="002218C9" w:rsidTr="008D658B">
        <w:trPr>
          <w:trHeight w:val="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2017-2021 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2218C9" w:rsidRPr="002218C9" w:rsidRDefault="002218C9" w:rsidP="002218C9">
      <w:pPr>
        <w:rPr>
          <w:rFonts w:ascii="Times New Roman" w:eastAsia="Calibri" w:hAnsi="Times New Roman"/>
          <w:b/>
          <w:sz w:val="22"/>
          <w:szCs w:val="22"/>
        </w:rPr>
      </w:pPr>
    </w:p>
    <w:p w:rsidR="002218C9" w:rsidRPr="002218C9" w:rsidRDefault="002218C9" w:rsidP="002218C9">
      <w:pPr>
        <w:rPr>
          <w:rFonts w:ascii="Times New Roman" w:eastAsia="Calibri" w:hAnsi="Times New Roman"/>
          <w:b/>
          <w:sz w:val="22"/>
          <w:szCs w:val="22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0"/>
        </w:rPr>
      </w:pPr>
      <w:r w:rsidRPr="002218C9">
        <w:rPr>
          <w:rFonts w:ascii="Times New Roman" w:eastAsia="Calibri" w:hAnsi="Times New Roman"/>
          <w:b/>
          <w:sz w:val="22"/>
          <w:szCs w:val="22"/>
        </w:rPr>
        <w:t>Перечень мероприятий «Профилактика экстремизма и терроризма»</w:t>
      </w:r>
    </w:p>
    <w:p w:rsidR="002218C9" w:rsidRPr="002218C9" w:rsidRDefault="002218C9" w:rsidP="002218C9">
      <w:pPr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37"/>
        <w:gridCol w:w="1419"/>
        <w:gridCol w:w="709"/>
        <w:gridCol w:w="709"/>
        <w:gridCol w:w="708"/>
        <w:gridCol w:w="709"/>
        <w:gridCol w:w="709"/>
        <w:gridCol w:w="850"/>
        <w:gridCol w:w="1555"/>
      </w:tblGrid>
      <w:tr w:rsidR="002218C9" w:rsidRPr="002218C9" w:rsidTr="008D658B">
        <w:trPr>
          <w:cantSplit/>
          <w:trHeight w:val="29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№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proofErr w:type="gramStart"/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п</w:t>
            </w:r>
            <w:proofErr w:type="gramEnd"/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Финансовые затраты 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(тыс. рублей)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Исполнитель</w:t>
            </w:r>
          </w:p>
        </w:tc>
      </w:tr>
      <w:tr w:rsidR="002218C9" w:rsidRPr="002218C9" w:rsidTr="008D658B">
        <w:trPr>
          <w:cantSplit/>
          <w:trHeight w:val="5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2017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2018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2019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2020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2021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0"/>
                <w:szCs w:val="22"/>
              </w:rPr>
              <w:t>Всего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2218C9" w:rsidRPr="002218C9" w:rsidTr="008D658B">
        <w:trPr>
          <w:trHeight w:val="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8</w:t>
            </w:r>
          </w:p>
        </w:tc>
      </w:tr>
      <w:tr w:rsidR="002218C9" w:rsidRPr="002218C9" w:rsidTr="008D658B">
        <w:trPr>
          <w:trHeight w:val="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Проведение профилактических, воспитательных, пропагандистских бесед, направленных на предупреждение национальной или религиозной розни, равенства всех граждан не зависимо от вероисповедования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2017-2021  годы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не требует финансирования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администрация Комарьевского сельсовета, Комарьевская СОШ 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218C9" w:rsidRPr="002218C9" w:rsidTr="008D658B">
        <w:trPr>
          <w:trHeight w:val="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2.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Совместно с участковыми проводить рейды в местах массового отдыха населения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2017-2021 годы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не требует финансирования</w:t>
            </w:r>
          </w:p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администрация участковый уполномоченный</w:t>
            </w:r>
          </w:p>
        </w:tc>
      </w:tr>
      <w:tr w:rsidR="002218C9" w:rsidRPr="002218C9" w:rsidTr="008D658B">
        <w:trPr>
          <w:trHeight w:val="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3.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sz w:val="28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 xml:space="preserve">Обеспечение уличного  освещения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2017-2021 годы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Бюджетные средства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218C9"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администрация Комарьевского  </w:t>
            </w:r>
            <w:r w:rsidRPr="002218C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сельсовета</w:t>
            </w:r>
          </w:p>
        </w:tc>
      </w:tr>
      <w:tr w:rsidR="002218C9" w:rsidRPr="002218C9" w:rsidTr="008D658B">
        <w:trPr>
          <w:trHeight w:val="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Информирование населения через наглядную агитацию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sz w:val="22"/>
                <w:szCs w:val="22"/>
              </w:rPr>
              <w:t>2017-2021      годы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218C9">
              <w:rPr>
                <w:rFonts w:ascii="Times New Roman" w:eastAsia="Calibri" w:hAnsi="Times New Roman"/>
                <w:sz w:val="20"/>
                <w:szCs w:val="20"/>
              </w:rPr>
              <w:t>администрация Комарьевского  сельсовета</w:t>
            </w:r>
          </w:p>
        </w:tc>
      </w:tr>
      <w:tr w:rsidR="002218C9" w:rsidRPr="002218C9" w:rsidTr="008D658B">
        <w:trPr>
          <w:trHeight w:val="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2017-2021 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218C9" w:rsidRPr="002218C9" w:rsidTr="008D658B">
        <w:trPr>
          <w:trHeight w:val="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Всего по Программе (источник </w:t>
            </w:r>
            <w:proofErr w:type="gramStart"/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финансирования-бюджет</w:t>
            </w:r>
            <w:proofErr w:type="gramEnd"/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2017-2020 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18C9">
              <w:rPr>
                <w:rFonts w:ascii="Times New Roman" w:eastAsia="Calibri" w:hAnsi="Times New Roman"/>
                <w:b/>
                <w:sz w:val="22"/>
                <w:szCs w:val="22"/>
              </w:rPr>
              <w:t>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9" w:rsidRPr="002218C9" w:rsidRDefault="002218C9" w:rsidP="0022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2218C9" w:rsidRPr="002218C9" w:rsidRDefault="002218C9" w:rsidP="002218C9">
      <w:pPr>
        <w:ind w:firstLine="692"/>
        <w:jc w:val="both"/>
        <w:rPr>
          <w:rFonts w:ascii="Times New Roman" w:eastAsia="Calibri" w:hAnsi="Times New Roman"/>
          <w:sz w:val="28"/>
          <w:szCs w:val="28"/>
        </w:rPr>
      </w:pPr>
    </w:p>
    <w:p w:rsidR="002218C9" w:rsidRPr="002218C9" w:rsidRDefault="002218C9" w:rsidP="002218C9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2218C9" w:rsidRPr="002218C9" w:rsidRDefault="002218C9" w:rsidP="002218C9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8C9" w:rsidRPr="002218C9" w:rsidRDefault="002218C9" w:rsidP="002218C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FC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218C9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27FC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2312</Words>
  <Characters>13182</Characters>
  <Application>Microsoft Office Word</Application>
  <DocSecurity>0</DocSecurity>
  <Lines>109</Lines>
  <Paragraphs>30</Paragraphs>
  <ScaleCrop>false</ScaleCrop>
  <Company/>
  <LinksUpToDate>false</LinksUpToDate>
  <CharactersWithSpaces>15464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2019-10-23T08:36:00Z</dcterms:created>
  <dcterms:modified xsi:type="dcterms:W3CDTF">2019-10-23T08:37:00Z</dcterms:modified>
</cp:coreProperties>
</file>