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C3E" w:rsidRPr="00372C3E" w:rsidRDefault="00372C3E" w:rsidP="00372C3E">
      <w:pPr>
        <w:jc w:val="center"/>
        <w:rPr>
          <w:rFonts w:ascii="Times New Roman" w:eastAsia="Times New Roman" w:hAnsi="Times New Roman"/>
          <w:b/>
          <w:sz w:val="28"/>
          <w:szCs w:val="28"/>
          <w:lang w:eastAsia="ru-RU"/>
        </w:rPr>
      </w:pPr>
      <w:r w:rsidRPr="00372C3E">
        <w:rPr>
          <w:rFonts w:ascii="Times New Roman" w:eastAsia="Times New Roman" w:hAnsi="Times New Roman"/>
          <w:b/>
          <w:sz w:val="28"/>
          <w:szCs w:val="28"/>
          <w:lang w:eastAsia="ru-RU"/>
        </w:rPr>
        <w:t>СОВЕТ ДЕПУТАТОВ КОМАРЬЕВСКОГО СЕЛЬСОВЕТА</w:t>
      </w:r>
    </w:p>
    <w:p w:rsidR="00372C3E" w:rsidRPr="00372C3E" w:rsidRDefault="00372C3E" w:rsidP="00372C3E">
      <w:pPr>
        <w:jc w:val="center"/>
        <w:rPr>
          <w:rFonts w:ascii="Times New Roman" w:eastAsia="Times New Roman" w:hAnsi="Times New Roman"/>
          <w:b/>
          <w:sz w:val="28"/>
          <w:szCs w:val="28"/>
          <w:lang w:eastAsia="ru-RU"/>
        </w:rPr>
      </w:pPr>
      <w:r w:rsidRPr="00372C3E">
        <w:rPr>
          <w:rFonts w:ascii="Times New Roman" w:eastAsia="Times New Roman" w:hAnsi="Times New Roman"/>
          <w:b/>
          <w:sz w:val="28"/>
          <w:szCs w:val="28"/>
          <w:lang w:eastAsia="ru-RU"/>
        </w:rPr>
        <w:t>ДОВОЛЕНСКОГО РАЙОНА НОВОСИБИРСКОЙ ОБЛАСТИ</w:t>
      </w:r>
    </w:p>
    <w:p w:rsidR="00372C3E" w:rsidRPr="00372C3E" w:rsidRDefault="00372C3E" w:rsidP="00372C3E">
      <w:pPr>
        <w:jc w:val="center"/>
        <w:rPr>
          <w:rFonts w:ascii="Times New Roman" w:eastAsia="Times New Roman" w:hAnsi="Times New Roman"/>
          <w:b/>
          <w:sz w:val="28"/>
          <w:szCs w:val="28"/>
          <w:lang w:eastAsia="ru-RU"/>
        </w:rPr>
      </w:pPr>
    </w:p>
    <w:p w:rsidR="00372C3E" w:rsidRPr="00372C3E" w:rsidRDefault="00372C3E" w:rsidP="00372C3E">
      <w:pPr>
        <w:rPr>
          <w:rFonts w:ascii="Times New Roman" w:eastAsia="Times New Roman" w:hAnsi="Times New Roman"/>
          <w:b/>
          <w:sz w:val="28"/>
          <w:szCs w:val="28"/>
          <w:lang w:eastAsia="ru-RU"/>
        </w:rPr>
      </w:pPr>
    </w:p>
    <w:p w:rsidR="00372C3E" w:rsidRPr="00372C3E" w:rsidRDefault="00372C3E" w:rsidP="00372C3E">
      <w:pPr>
        <w:jc w:val="center"/>
        <w:rPr>
          <w:rFonts w:ascii="Times New Roman" w:eastAsia="Times New Roman" w:hAnsi="Times New Roman"/>
          <w:b/>
          <w:sz w:val="28"/>
          <w:szCs w:val="28"/>
          <w:lang w:eastAsia="ru-RU"/>
        </w:rPr>
      </w:pPr>
      <w:r w:rsidRPr="00372C3E">
        <w:rPr>
          <w:rFonts w:ascii="Times New Roman" w:eastAsia="Times New Roman" w:hAnsi="Times New Roman"/>
          <w:b/>
          <w:sz w:val="28"/>
          <w:szCs w:val="28"/>
          <w:lang w:eastAsia="ru-RU"/>
        </w:rPr>
        <w:t>РЕШЕНИЕ</w:t>
      </w:r>
    </w:p>
    <w:p w:rsidR="00372C3E" w:rsidRPr="00372C3E" w:rsidRDefault="00372C3E" w:rsidP="00372C3E">
      <w:pPr>
        <w:tabs>
          <w:tab w:val="left" w:pos="6660"/>
        </w:tabs>
        <w:jc w:val="center"/>
        <w:rPr>
          <w:rFonts w:ascii="Times New Roman" w:eastAsia="Times New Roman" w:hAnsi="Times New Roman"/>
          <w:b/>
          <w:bCs/>
          <w:sz w:val="28"/>
          <w:szCs w:val="28"/>
          <w:lang w:eastAsia="ru-RU"/>
        </w:rPr>
      </w:pPr>
      <w:r w:rsidRPr="00372C3E">
        <w:rPr>
          <w:rFonts w:ascii="Times New Roman" w:eastAsia="Times New Roman" w:hAnsi="Times New Roman"/>
          <w:b/>
          <w:bCs/>
          <w:sz w:val="28"/>
          <w:szCs w:val="28"/>
          <w:lang w:eastAsia="ru-RU"/>
        </w:rPr>
        <w:t>тридцать второй  сессии  четвертого созыва</w:t>
      </w:r>
    </w:p>
    <w:p w:rsidR="00372C3E" w:rsidRPr="00372C3E" w:rsidRDefault="00372C3E" w:rsidP="00372C3E">
      <w:pPr>
        <w:jc w:val="center"/>
        <w:rPr>
          <w:rFonts w:ascii="Times New Roman" w:eastAsia="Times New Roman" w:hAnsi="Times New Roman"/>
          <w:sz w:val="28"/>
          <w:szCs w:val="28"/>
          <w:lang w:eastAsia="ru-RU"/>
        </w:rPr>
      </w:pPr>
    </w:p>
    <w:p w:rsidR="00372C3E" w:rsidRPr="00372C3E" w:rsidRDefault="00372C3E" w:rsidP="00372C3E">
      <w:pPr>
        <w:rPr>
          <w:rFonts w:ascii="Times New Roman" w:eastAsia="Times New Roman" w:hAnsi="Times New Roman"/>
          <w:b/>
          <w:sz w:val="28"/>
          <w:szCs w:val="28"/>
          <w:lang w:eastAsia="ru-RU"/>
        </w:rPr>
      </w:pPr>
      <w:r w:rsidRPr="00372C3E">
        <w:rPr>
          <w:rFonts w:ascii="Times New Roman" w:eastAsia="Times New Roman" w:hAnsi="Times New Roman"/>
          <w:b/>
          <w:sz w:val="28"/>
          <w:szCs w:val="28"/>
          <w:lang w:eastAsia="ru-RU"/>
        </w:rPr>
        <w:t xml:space="preserve">15 февраля 2013 г.                                                                                с.Комарье                                               </w:t>
      </w:r>
    </w:p>
    <w:p w:rsidR="00372C3E" w:rsidRPr="00372C3E" w:rsidRDefault="00372C3E" w:rsidP="00372C3E">
      <w:pPr>
        <w:jc w:val="center"/>
        <w:rPr>
          <w:rFonts w:ascii="Times New Roman" w:eastAsia="Times New Roman" w:hAnsi="Times New Roman"/>
          <w:b/>
          <w:bCs/>
          <w:sz w:val="28"/>
          <w:lang w:eastAsia="ru-RU"/>
        </w:rPr>
      </w:pPr>
    </w:p>
    <w:p w:rsidR="00372C3E" w:rsidRPr="00372C3E" w:rsidRDefault="00372C3E" w:rsidP="00372C3E">
      <w:pPr>
        <w:jc w:val="center"/>
        <w:rPr>
          <w:rFonts w:ascii="Times New Roman" w:eastAsia="Times New Roman" w:hAnsi="Times New Roman"/>
          <w:b/>
          <w:bCs/>
          <w:sz w:val="28"/>
          <w:lang w:eastAsia="ru-RU"/>
        </w:rPr>
      </w:pPr>
      <w:r w:rsidRPr="00372C3E">
        <w:rPr>
          <w:rFonts w:ascii="Times New Roman" w:eastAsia="Times New Roman" w:hAnsi="Times New Roman"/>
          <w:b/>
          <w:bCs/>
          <w:sz w:val="28"/>
          <w:lang w:eastAsia="ru-RU"/>
        </w:rPr>
        <w:t xml:space="preserve">Об утверждении программы комплексного развития систем коммунальной инфраструктуры администрации Комарьевского сельсовета Доволенского района Новосибирской области </w:t>
      </w:r>
    </w:p>
    <w:p w:rsidR="00372C3E" w:rsidRPr="00372C3E" w:rsidRDefault="00372C3E" w:rsidP="00372C3E">
      <w:pPr>
        <w:jc w:val="center"/>
        <w:rPr>
          <w:rFonts w:ascii="Times New Roman" w:eastAsia="Times New Roman" w:hAnsi="Times New Roman"/>
          <w:sz w:val="28"/>
          <w:lang w:eastAsia="ru-RU"/>
        </w:rPr>
      </w:pPr>
      <w:r w:rsidRPr="00372C3E">
        <w:rPr>
          <w:rFonts w:ascii="Times New Roman" w:eastAsia="Times New Roman" w:hAnsi="Times New Roman"/>
          <w:b/>
          <w:bCs/>
          <w:sz w:val="28"/>
          <w:lang w:eastAsia="ru-RU"/>
        </w:rPr>
        <w:t>на 2013 – 2020 годы</w:t>
      </w:r>
    </w:p>
    <w:p w:rsidR="00372C3E" w:rsidRPr="00372C3E" w:rsidRDefault="00372C3E" w:rsidP="00372C3E">
      <w:pPr>
        <w:jc w:val="center"/>
        <w:rPr>
          <w:rFonts w:ascii="Times New Roman" w:eastAsia="Times New Roman" w:hAnsi="Times New Roman"/>
          <w:sz w:val="28"/>
          <w:lang w:eastAsia="ru-RU"/>
        </w:rPr>
      </w:pPr>
    </w:p>
    <w:p w:rsidR="00372C3E" w:rsidRPr="00372C3E" w:rsidRDefault="00372C3E" w:rsidP="00372C3E">
      <w:pPr>
        <w:ind w:firstLine="900"/>
        <w:jc w:val="both"/>
        <w:rPr>
          <w:rFonts w:ascii="Times New Roman" w:eastAsia="Times New Roman" w:hAnsi="Times New Roman"/>
          <w:sz w:val="28"/>
          <w:szCs w:val="28"/>
          <w:lang w:eastAsia="ru-RU"/>
        </w:rPr>
      </w:pPr>
      <w:r w:rsidRPr="00372C3E">
        <w:rPr>
          <w:rFonts w:ascii="Times New Roman" w:eastAsia="Times New Roman" w:hAnsi="Times New Roman"/>
          <w:color w:val="000000"/>
          <w:spacing w:val="-8"/>
          <w:sz w:val="28"/>
          <w:szCs w:val="28"/>
          <w:lang w:eastAsia="ru-RU"/>
        </w:rPr>
        <w:t xml:space="preserve">В соответствии с </w:t>
      </w:r>
      <w:r w:rsidRPr="00372C3E">
        <w:rPr>
          <w:rFonts w:ascii="Times New Roman" w:eastAsia="Times New Roman" w:hAnsi="Times New Roman"/>
          <w:kern w:val="28"/>
          <w:sz w:val="28"/>
          <w:szCs w:val="28"/>
          <w:lang w:eastAsia="ru-RU"/>
        </w:rPr>
        <w:t xml:space="preserve">Федеральным Законом </w:t>
      </w:r>
      <w:r w:rsidRPr="00372C3E">
        <w:rPr>
          <w:rFonts w:ascii="Times New Roman" w:eastAsia="Times New Roman" w:hAnsi="Times New Roman"/>
          <w:sz w:val="28"/>
          <w:szCs w:val="28"/>
          <w:lang w:eastAsia="ru-RU"/>
        </w:rPr>
        <w:t>от 30.12. 2004 № 210-ФЗ «Об основах регулирования тарифов организаций коммунального комплекса»;</w:t>
      </w:r>
      <w:r w:rsidRPr="00372C3E">
        <w:rPr>
          <w:rFonts w:ascii="Times New Roman" w:eastAsia="Times New Roman" w:hAnsi="Times New Roman"/>
          <w:color w:val="000000"/>
          <w:sz w:val="28"/>
          <w:szCs w:val="28"/>
          <w:lang w:eastAsia="ru-RU"/>
        </w:rPr>
        <w:t xml:space="preserve"> Градостроительным кодексом Российской Федерации от 29 декабря 2004 года № 190-ФЗ; Уставом</w:t>
      </w:r>
      <w:r w:rsidRPr="00372C3E">
        <w:rPr>
          <w:rFonts w:ascii="Times New Roman" w:eastAsia="Times New Roman" w:hAnsi="Times New Roman"/>
          <w:bCs/>
          <w:iCs/>
          <w:color w:val="000000"/>
          <w:sz w:val="28"/>
          <w:szCs w:val="28"/>
          <w:lang w:eastAsia="ru-RU"/>
        </w:rPr>
        <w:t xml:space="preserve"> Комарьевского сельсовета; </w:t>
      </w:r>
      <w:r w:rsidRPr="00372C3E">
        <w:rPr>
          <w:rFonts w:ascii="Times New Roman" w:eastAsia="Times New Roman" w:hAnsi="Times New Roman"/>
          <w:sz w:val="28"/>
          <w:szCs w:val="28"/>
          <w:lang w:eastAsia="ru-RU"/>
        </w:rPr>
        <w:t>Методическими рекомендациями от 6.05.2011г. № 204 «О разработке программ комплексного развития систем коммунальной инфраструктуры муниципальных образований»;  Совет депутатов Комарьевского сельсовета РЕШИЛ:</w:t>
      </w:r>
    </w:p>
    <w:p w:rsidR="00372C3E" w:rsidRPr="00372C3E" w:rsidRDefault="00372C3E" w:rsidP="00372C3E">
      <w:pPr>
        <w:ind w:firstLine="900"/>
        <w:jc w:val="both"/>
        <w:rPr>
          <w:rFonts w:ascii="Times New Roman" w:eastAsia="Times New Roman" w:hAnsi="Times New Roman"/>
          <w:sz w:val="28"/>
          <w:szCs w:val="28"/>
          <w:lang w:eastAsia="ru-RU"/>
        </w:rPr>
      </w:pPr>
      <w:r w:rsidRPr="00372C3E">
        <w:rPr>
          <w:rFonts w:ascii="Times New Roman" w:eastAsia="Times New Roman" w:hAnsi="Times New Roman"/>
          <w:sz w:val="28"/>
          <w:szCs w:val="28"/>
          <w:lang w:eastAsia="ru-RU"/>
        </w:rPr>
        <w:t>1.Утвердить программу комплексного развития систем коммунальной инфраструктуры администрации Комарьевского сельсовета Доволенского района Новосибирской области на 2013 – 2020 годы.</w:t>
      </w:r>
    </w:p>
    <w:p w:rsidR="00372C3E" w:rsidRPr="00372C3E" w:rsidRDefault="00372C3E" w:rsidP="00372C3E">
      <w:pPr>
        <w:ind w:firstLine="900"/>
        <w:jc w:val="both"/>
        <w:rPr>
          <w:rFonts w:ascii="Times New Roman" w:eastAsia="Times New Roman" w:hAnsi="Times New Roman"/>
          <w:sz w:val="28"/>
          <w:szCs w:val="28"/>
          <w:lang w:eastAsia="ru-RU"/>
        </w:rPr>
      </w:pPr>
      <w:r w:rsidRPr="00372C3E">
        <w:rPr>
          <w:rFonts w:ascii="Times New Roman" w:eastAsia="Times New Roman" w:hAnsi="Times New Roman"/>
          <w:sz w:val="28"/>
          <w:szCs w:val="28"/>
          <w:lang w:eastAsia="ru-RU"/>
        </w:rPr>
        <w:t>2.Настоящее решение опубликовать в периодическом печатном издании «Комарьевский вестник».</w:t>
      </w:r>
    </w:p>
    <w:p w:rsidR="00372C3E" w:rsidRPr="00372C3E" w:rsidRDefault="00372C3E" w:rsidP="00372C3E">
      <w:pPr>
        <w:ind w:firstLine="900"/>
        <w:jc w:val="both"/>
        <w:rPr>
          <w:rFonts w:ascii="Times New Roman" w:eastAsia="Times New Roman" w:hAnsi="Times New Roman"/>
          <w:sz w:val="28"/>
          <w:szCs w:val="28"/>
          <w:lang w:eastAsia="ru-RU"/>
        </w:rPr>
      </w:pPr>
    </w:p>
    <w:p w:rsidR="00372C3E" w:rsidRPr="00372C3E" w:rsidRDefault="00372C3E" w:rsidP="00372C3E">
      <w:pPr>
        <w:rPr>
          <w:rFonts w:ascii="Times New Roman" w:eastAsia="Times New Roman" w:hAnsi="Times New Roman"/>
          <w:sz w:val="28"/>
          <w:szCs w:val="28"/>
          <w:lang w:eastAsia="ru-RU"/>
        </w:rPr>
      </w:pPr>
      <w:r w:rsidRPr="00372C3E">
        <w:rPr>
          <w:rFonts w:ascii="Times New Roman" w:eastAsia="Times New Roman" w:hAnsi="Times New Roman"/>
          <w:sz w:val="28"/>
          <w:szCs w:val="28"/>
          <w:lang w:eastAsia="ru-RU"/>
        </w:rPr>
        <w:t>Глава Комарьевского сельсовета                                                         В.И.Агапов</w:t>
      </w:r>
    </w:p>
    <w:p w:rsidR="00372C3E" w:rsidRPr="00372C3E" w:rsidRDefault="00372C3E" w:rsidP="00372C3E">
      <w:pPr>
        <w:jc w:val="center"/>
        <w:rPr>
          <w:rFonts w:ascii="Times New Roman" w:eastAsia="Times New Roman" w:hAnsi="Times New Roman"/>
          <w:b/>
          <w:sz w:val="28"/>
          <w:szCs w:val="28"/>
          <w:lang w:eastAsia="ru-RU"/>
        </w:rPr>
      </w:pPr>
    </w:p>
    <w:p w:rsidR="00372C3E" w:rsidRPr="00372C3E" w:rsidRDefault="00372C3E" w:rsidP="00372C3E">
      <w:pPr>
        <w:jc w:val="center"/>
        <w:rPr>
          <w:rFonts w:ascii="Times New Roman" w:eastAsia="Times New Roman" w:hAnsi="Times New Roman"/>
          <w:b/>
          <w:sz w:val="28"/>
          <w:szCs w:val="28"/>
          <w:lang w:eastAsia="ru-RU"/>
        </w:rPr>
      </w:pPr>
    </w:p>
    <w:p w:rsidR="00372C3E" w:rsidRPr="00372C3E" w:rsidRDefault="00372C3E" w:rsidP="00372C3E">
      <w:pPr>
        <w:jc w:val="center"/>
        <w:rPr>
          <w:rFonts w:ascii="Times New Roman" w:eastAsia="Times New Roman" w:hAnsi="Times New Roman"/>
          <w:b/>
          <w:sz w:val="28"/>
          <w:szCs w:val="28"/>
          <w:lang w:eastAsia="ru-RU"/>
        </w:rPr>
      </w:pPr>
    </w:p>
    <w:p w:rsidR="00372C3E" w:rsidRPr="00372C3E" w:rsidRDefault="00372C3E" w:rsidP="00372C3E">
      <w:pPr>
        <w:jc w:val="center"/>
        <w:rPr>
          <w:rFonts w:ascii="Times New Roman" w:eastAsia="Times New Roman" w:hAnsi="Times New Roman"/>
          <w:b/>
          <w:sz w:val="28"/>
          <w:szCs w:val="28"/>
          <w:lang w:eastAsia="ru-RU"/>
        </w:rPr>
      </w:pPr>
    </w:p>
    <w:p w:rsidR="00372C3E" w:rsidRPr="00372C3E" w:rsidRDefault="00372C3E" w:rsidP="00372C3E">
      <w:pPr>
        <w:jc w:val="center"/>
        <w:rPr>
          <w:rFonts w:ascii="Times New Roman" w:eastAsia="Times New Roman" w:hAnsi="Times New Roman"/>
          <w:b/>
          <w:sz w:val="28"/>
          <w:szCs w:val="28"/>
          <w:lang w:eastAsia="ru-RU"/>
        </w:rPr>
      </w:pPr>
    </w:p>
    <w:p w:rsidR="00372C3E" w:rsidRPr="00372C3E" w:rsidRDefault="00372C3E" w:rsidP="00372C3E">
      <w:pPr>
        <w:jc w:val="center"/>
        <w:rPr>
          <w:rFonts w:ascii="Times New Roman" w:eastAsia="Times New Roman" w:hAnsi="Times New Roman"/>
          <w:b/>
          <w:sz w:val="28"/>
          <w:szCs w:val="28"/>
          <w:lang w:eastAsia="ru-RU"/>
        </w:rPr>
      </w:pPr>
    </w:p>
    <w:p w:rsidR="00372C3E" w:rsidRPr="00372C3E" w:rsidRDefault="00372C3E" w:rsidP="00372C3E">
      <w:pPr>
        <w:jc w:val="center"/>
        <w:rPr>
          <w:rFonts w:ascii="Times New Roman" w:eastAsia="Times New Roman" w:hAnsi="Times New Roman"/>
          <w:b/>
          <w:sz w:val="28"/>
          <w:szCs w:val="28"/>
          <w:lang w:eastAsia="ru-RU"/>
        </w:rPr>
      </w:pPr>
    </w:p>
    <w:p w:rsidR="00372C3E" w:rsidRPr="00372C3E" w:rsidRDefault="00372C3E" w:rsidP="00372C3E">
      <w:pPr>
        <w:jc w:val="center"/>
        <w:rPr>
          <w:rFonts w:ascii="Times New Roman" w:eastAsia="Times New Roman" w:hAnsi="Times New Roman"/>
          <w:b/>
          <w:sz w:val="28"/>
          <w:szCs w:val="28"/>
          <w:lang w:eastAsia="ru-RU"/>
        </w:rPr>
      </w:pPr>
    </w:p>
    <w:p w:rsidR="00372C3E" w:rsidRPr="00372C3E" w:rsidRDefault="00372C3E" w:rsidP="00372C3E">
      <w:pPr>
        <w:jc w:val="center"/>
        <w:rPr>
          <w:rFonts w:ascii="Times New Roman" w:eastAsia="Times New Roman" w:hAnsi="Times New Roman"/>
          <w:b/>
          <w:sz w:val="28"/>
          <w:szCs w:val="28"/>
          <w:lang w:eastAsia="ru-RU"/>
        </w:rPr>
      </w:pPr>
    </w:p>
    <w:p w:rsidR="00372C3E" w:rsidRPr="00372C3E" w:rsidRDefault="00372C3E" w:rsidP="00372C3E">
      <w:pPr>
        <w:jc w:val="center"/>
        <w:rPr>
          <w:rFonts w:ascii="Times New Roman" w:eastAsia="Times New Roman" w:hAnsi="Times New Roman"/>
          <w:b/>
          <w:sz w:val="28"/>
          <w:szCs w:val="28"/>
          <w:lang w:eastAsia="ru-RU"/>
        </w:rPr>
      </w:pPr>
    </w:p>
    <w:p w:rsidR="00372C3E" w:rsidRPr="00372C3E" w:rsidRDefault="00372C3E" w:rsidP="00372C3E">
      <w:pPr>
        <w:jc w:val="center"/>
        <w:rPr>
          <w:rFonts w:ascii="Times New Roman" w:eastAsia="Times New Roman" w:hAnsi="Times New Roman"/>
          <w:b/>
          <w:sz w:val="28"/>
          <w:szCs w:val="28"/>
          <w:lang w:eastAsia="ru-RU"/>
        </w:rPr>
      </w:pPr>
    </w:p>
    <w:p w:rsidR="00372C3E" w:rsidRPr="00372C3E" w:rsidRDefault="00372C3E" w:rsidP="00372C3E">
      <w:pPr>
        <w:jc w:val="center"/>
        <w:rPr>
          <w:rFonts w:ascii="Times New Roman" w:eastAsia="Times New Roman" w:hAnsi="Times New Roman"/>
          <w:b/>
          <w:sz w:val="28"/>
          <w:szCs w:val="28"/>
          <w:lang w:eastAsia="ru-RU"/>
        </w:rPr>
      </w:pPr>
    </w:p>
    <w:p w:rsidR="00372C3E" w:rsidRPr="00372C3E" w:rsidRDefault="00372C3E" w:rsidP="00372C3E">
      <w:pPr>
        <w:jc w:val="center"/>
        <w:rPr>
          <w:rFonts w:ascii="Times New Roman" w:eastAsia="Times New Roman" w:hAnsi="Times New Roman"/>
          <w:b/>
          <w:sz w:val="28"/>
          <w:szCs w:val="28"/>
          <w:lang w:eastAsia="ru-RU"/>
        </w:rPr>
      </w:pPr>
    </w:p>
    <w:p w:rsidR="00372C3E" w:rsidRPr="00372C3E" w:rsidRDefault="00372C3E" w:rsidP="00372C3E">
      <w:pPr>
        <w:jc w:val="center"/>
        <w:rPr>
          <w:rFonts w:ascii="Times New Roman" w:eastAsia="Times New Roman" w:hAnsi="Times New Roman"/>
          <w:b/>
          <w:sz w:val="28"/>
          <w:szCs w:val="28"/>
          <w:lang w:eastAsia="ru-RU"/>
        </w:rPr>
      </w:pPr>
    </w:p>
    <w:p w:rsidR="00372C3E" w:rsidRPr="00372C3E" w:rsidRDefault="00372C3E" w:rsidP="00372C3E">
      <w:pPr>
        <w:jc w:val="center"/>
        <w:rPr>
          <w:rFonts w:ascii="Times New Roman" w:eastAsia="Times New Roman" w:hAnsi="Times New Roman"/>
          <w:b/>
          <w:sz w:val="28"/>
          <w:szCs w:val="28"/>
          <w:lang w:eastAsia="ru-RU"/>
        </w:rPr>
      </w:pPr>
    </w:p>
    <w:p w:rsidR="00372C3E" w:rsidRPr="00372C3E" w:rsidRDefault="00372C3E" w:rsidP="00372C3E">
      <w:pPr>
        <w:jc w:val="center"/>
        <w:rPr>
          <w:rFonts w:ascii="Times New Roman" w:eastAsia="Times New Roman" w:hAnsi="Times New Roman"/>
          <w:b/>
          <w:sz w:val="28"/>
          <w:szCs w:val="28"/>
          <w:lang w:eastAsia="ru-RU"/>
        </w:rPr>
      </w:pPr>
    </w:p>
    <w:p w:rsidR="00372C3E" w:rsidRPr="00372C3E" w:rsidRDefault="00372C3E" w:rsidP="00372C3E">
      <w:pPr>
        <w:jc w:val="center"/>
        <w:rPr>
          <w:rFonts w:ascii="Times New Roman" w:eastAsia="Times New Roman" w:hAnsi="Times New Roman"/>
          <w:b/>
          <w:sz w:val="28"/>
          <w:szCs w:val="28"/>
          <w:lang w:eastAsia="ru-RU"/>
        </w:rPr>
      </w:pPr>
    </w:p>
    <w:p w:rsidR="00372C3E" w:rsidRPr="00372C3E" w:rsidRDefault="00372C3E" w:rsidP="00372C3E">
      <w:pPr>
        <w:autoSpaceDE w:val="0"/>
        <w:autoSpaceDN w:val="0"/>
        <w:adjustRightInd w:val="0"/>
        <w:ind w:left="5040"/>
        <w:jc w:val="center"/>
        <w:rPr>
          <w:rFonts w:ascii="Times New Roman" w:eastAsia="Times New Roman" w:hAnsi="Times New Roman"/>
          <w:bCs/>
          <w:lang w:eastAsia="ru-RU"/>
        </w:rPr>
      </w:pPr>
    </w:p>
    <w:p w:rsidR="00372C3E" w:rsidRPr="00372C3E" w:rsidRDefault="00372C3E" w:rsidP="00372C3E">
      <w:pPr>
        <w:keepNext/>
        <w:adjustRightInd w:val="0"/>
        <w:ind w:left="4500"/>
        <w:jc w:val="center"/>
        <w:textAlignment w:val="baseline"/>
        <w:rPr>
          <w:rFonts w:ascii="Times New Roman" w:eastAsia="Times New Roman" w:hAnsi="Times New Roman"/>
          <w:caps/>
          <w:spacing w:val="-30"/>
          <w:kern w:val="28"/>
        </w:rPr>
      </w:pPr>
      <w:r w:rsidRPr="00372C3E">
        <w:rPr>
          <w:rFonts w:ascii="Times New Roman" w:eastAsia="Times New Roman" w:hAnsi="Times New Roman"/>
          <w:caps/>
          <w:spacing w:val="-30"/>
          <w:kern w:val="28"/>
        </w:rPr>
        <w:t xml:space="preserve">                          Утверждена:</w:t>
      </w:r>
    </w:p>
    <w:p w:rsidR="00372C3E" w:rsidRPr="00372C3E" w:rsidRDefault="00372C3E" w:rsidP="00372C3E">
      <w:pPr>
        <w:ind w:left="4500"/>
        <w:rPr>
          <w:rFonts w:ascii="Times New Roman" w:eastAsia="Times New Roman" w:hAnsi="Times New Roman"/>
          <w:lang w:eastAsia="ru-RU"/>
        </w:rPr>
      </w:pPr>
      <w:r w:rsidRPr="00372C3E">
        <w:rPr>
          <w:rFonts w:ascii="Times New Roman" w:eastAsia="Times New Roman" w:hAnsi="Times New Roman"/>
          <w:lang w:eastAsia="ru-RU"/>
        </w:rPr>
        <w:t xml:space="preserve">                                                                                                Решением 32-й сессии четвертого созыва                                                                                  </w:t>
      </w:r>
    </w:p>
    <w:p w:rsidR="00372C3E" w:rsidRPr="00372C3E" w:rsidRDefault="00372C3E" w:rsidP="00372C3E">
      <w:pPr>
        <w:ind w:left="4500"/>
        <w:rPr>
          <w:rFonts w:ascii="Times New Roman" w:eastAsia="Times New Roman" w:hAnsi="Times New Roman"/>
          <w:lang w:eastAsia="ru-RU"/>
        </w:rPr>
      </w:pPr>
      <w:r w:rsidRPr="00372C3E">
        <w:rPr>
          <w:rFonts w:ascii="Times New Roman" w:eastAsia="Times New Roman" w:hAnsi="Times New Roman"/>
          <w:lang w:eastAsia="ru-RU"/>
        </w:rPr>
        <w:t>Совета депутатов Комарьевского сельсовета</w:t>
      </w:r>
    </w:p>
    <w:p w:rsidR="00372C3E" w:rsidRPr="00372C3E" w:rsidRDefault="00372C3E" w:rsidP="00372C3E">
      <w:pPr>
        <w:rPr>
          <w:rFonts w:ascii="Times New Roman" w:eastAsia="Times New Roman" w:hAnsi="Times New Roman"/>
          <w:lang w:eastAsia="ru-RU"/>
        </w:rPr>
      </w:pPr>
      <w:r w:rsidRPr="00372C3E">
        <w:rPr>
          <w:rFonts w:ascii="Times New Roman" w:eastAsia="Times New Roman" w:hAnsi="Times New Roman"/>
          <w:lang w:eastAsia="ru-RU"/>
        </w:rPr>
        <w:t xml:space="preserve">                                                                           Доволенского района Новосибирской области</w:t>
      </w:r>
    </w:p>
    <w:p w:rsidR="00372C3E" w:rsidRPr="00372C3E" w:rsidRDefault="00372C3E" w:rsidP="00372C3E">
      <w:pPr>
        <w:ind w:left="4500"/>
        <w:rPr>
          <w:rFonts w:ascii="Times New Roman" w:eastAsia="Times New Roman" w:hAnsi="Times New Roman"/>
          <w:lang w:eastAsia="ru-RU"/>
        </w:rPr>
      </w:pPr>
      <w:r w:rsidRPr="00372C3E">
        <w:rPr>
          <w:rFonts w:ascii="Times New Roman" w:eastAsia="Times New Roman" w:hAnsi="Times New Roman"/>
          <w:lang w:eastAsia="ru-RU"/>
        </w:rPr>
        <w:t xml:space="preserve">                                                                                                _______________________ В.И. Агапов</w:t>
      </w:r>
    </w:p>
    <w:p w:rsidR="00372C3E" w:rsidRPr="00372C3E" w:rsidRDefault="00372C3E" w:rsidP="00372C3E">
      <w:pPr>
        <w:ind w:left="4500"/>
        <w:rPr>
          <w:rFonts w:ascii="Times New Roman" w:eastAsia="Times New Roman" w:hAnsi="Times New Roman"/>
          <w:lang w:eastAsia="ru-RU"/>
        </w:rPr>
      </w:pPr>
    </w:p>
    <w:p w:rsidR="00372C3E" w:rsidRPr="00372C3E" w:rsidRDefault="00372C3E" w:rsidP="00372C3E">
      <w:pPr>
        <w:ind w:left="4500"/>
        <w:rPr>
          <w:rFonts w:ascii="Times New Roman" w:eastAsia="Times New Roman" w:hAnsi="Times New Roman"/>
          <w:lang w:eastAsia="ru-RU"/>
        </w:rPr>
      </w:pPr>
      <w:r w:rsidRPr="00372C3E">
        <w:rPr>
          <w:rFonts w:ascii="Times New Roman" w:eastAsia="Times New Roman" w:hAnsi="Times New Roman"/>
          <w:lang w:eastAsia="ru-RU"/>
        </w:rPr>
        <w:t>15.02.2013 г.</w:t>
      </w:r>
    </w:p>
    <w:p w:rsidR="00372C3E" w:rsidRPr="00372C3E" w:rsidRDefault="00372C3E" w:rsidP="00372C3E">
      <w:pPr>
        <w:keepNext/>
        <w:adjustRightInd w:val="0"/>
        <w:ind w:left="708"/>
        <w:jc w:val="center"/>
        <w:textAlignment w:val="baseline"/>
        <w:rPr>
          <w:rFonts w:ascii="Times New Roman" w:eastAsia="Times New Roman" w:hAnsi="Times New Roman"/>
          <w:caps/>
          <w:spacing w:val="-30"/>
          <w:kern w:val="28"/>
        </w:rPr>
      </w:pPr>
      <w:r w:rsidRPr="00372C3E">
        <w:rPr>
          <w:rFonts w:ascii="Times New Roman" w:eastAsia="Times New Roman" w:hAnsi="Times New Roman"/>
          <w:caps/>
          <w:spacing w:val="-30"/>
          <w:kern w:val="28"/>
        </w:rPr>
        <w:t xml:space="preserve">          </w:t>
      </w:r>
    </w:p>
    <w:p w:rsidR="00372C3E" w:rsidRPr="00372C3E" w:rsidRDefault="00372C3E" w:rsidP="00372C3E">
      <w:pPr>
        <w:widowControl w:val="0"/>
        <w:autoSpaceDE w:val="0"/>
        <w:autoSpaceDN w:val="0"/>
        <w:adjustRightInd w:val="0"/>
        <w:rPr>
          <w:rFonts w:ascii="Times New Roman" w:eastAsia="Times New Roman" w:hAnsi="Times New Roman"/>
          <w:b/>
          <w:bCs/>
          <w:lang w:eastAsia="ru-RU"/>
        </w:rPr>
      </w:pPr>
    </w:p>
    <w:p w:rsidR="00372C3E" w:rsidRPr="00372C3E" w:rsidRDefault="00372C3E" w:rsidP="00372C3E">
      <w:pPr>
        <w:widowControl w:val="0"/>
        <w:autoSpaceDE w:val="0"/>
        <w:autoSpaceDN w:val="0"/>
        <w:adjustRightInd w:val="0"/>
        <w:rPr>
          <w:rFonts w:ascii="Times New Roman" w:eastAsia="Times New Roman" w:hAnsi="Times New Roman"/>
          <w:b/>
          <w:bCs/>
          <w:lang w:eastAsia="ru-RU"/>
        </w:rPr>
      </w:pPr>
    </w:p>
    <w:p w:rsidR="00372C3E" w:rsidRPr="00372C3E" w:rsidRDefault="00372C3E" w:rsidP="00372C3E">
      <w:pPr>
        <w:widowControl w:val="0"/>
        <w:autoSpaceDE w:val="0"/>
        <w:autoSpaceDN w:val="0"/>
        <w:adjustRightInd w:val="0"/>
        <w:rPr>
          <w:rFonts w:ascii="Times New Roman" w:eastAsia="Times New Roman" w:hAnsi="Times New Roman"/>
          <w:b/>
          <w:bCs/>
          <w:lang w:eastAsia="ru-RU"/>
        </w:rPr>
      </w:pPr>
    </w:p>
    <w:p w:rsidR="00372C3E" w:rsidRPr="00372C3E" w:rsidRDefault="00372C3E" w:rsidP="00372C3E">
      <w:pPr>
        <w:widowControl w:val="0"/>
        <w:autoSpaceDE w:val="0"/>
        <w:autoSpaceDN w:val="0"/>
        <w:adjustRightInd w:val="0"/>
        <w:rPr>
          <w:rFonts w:ascii="Times New Roman" w:eastAsia="Times New Roman" w:hAnsi="Times New Roman"/>
          <w:b/>
          <w:bCs/>
          <w:lang w:eastAsia="ru-RU"/>
        </w:rPr>
      </w:pPr>
    </w:p>
    <w:p w:rsidR="00372C3E" w:rsidRPr="00372C3E" w:rsidRDefault="00372C3E" w:rsidP="00372C3E">
      <w:pPr>
        <w:widowControl w:val="0"/>
        <w:autoSpaceDE w:val="0"/>
        <w:autoSpaceDN w:val="0"/>
        <w:adjustRightInd w:val="0"/>
        <w:rPr>
          <w:rFonts w:ascii="Times New Roman" w:eastAsia="Times New Roman" w:hAnsi="Times New Roman"/>
          <w:b/>
          <w:bCs/>
          <w:lang w:eastAsia="ru-RU"/>
        </w:rPr>
      </w:pPr>
    </w:p>
    <w:p w:rsidR="00372C3E" w:rsidRPr="00372C3E" w:rsidRDefault="00372C3E" w:rsidP="00372C3E">
      <w:pPr>
        <w:widowControl w:val="0"/>
        <w:autoSpaceDE w:val="0"/>
        <w:autoSpaceDN w:val="0"/>
        <w:adjustRightInd w:val="0"/>
        <w:rPr>
          <w:rFonts w:ascii="Times New Roman" w:eastAsia="Times New Roman" w:hAnsi="Times New Roman"/>
          <w:b/>
          <w:bCs/>
          <w:lang w:eastAsia="ru-RU"/>
        </w:rPr>
      </w:pPr>
    </w:p>
    <w:p w:rsidR="00372C3E" w:rsidRPr="00372C3E" w:rsidRDefault="00372C3E" w:rsidP="00372C3E">
      <w:pPr>
        <w:widowControl w:val="0"/>
        <w:autoSpaceDE w:val="0"/>
        <w:autoSpaceDN w:val="0"/>
        <w:adjustRightInd w:val="0"/>
        <w:rPr>
          <w:rFonts w:ascii="Times New Roman" w:eastAsia="Times New Roman" w:hAnsi="Times New Roman"/>
          <w:b/>
          <w:bCs/>
          <w:lang w:eastAsia="ru-RU"/>
        </w:rPr>
      </w:pPr>
    </w:p>
    <w:p w:rsidR="00372C3E" w:rsidRPr="00372C3E" w:rsidRDefault="00372C3E" w:rsidP="00372C3E">
      <w:pPr>
        <w:widowControl w:val="0"/>
        <w:autoSpaceDE w:val="0"/>
        <w:autoSpaceDN w:val="0"/>
        <w:adjustRightInd w:val="0"/>
        <w:rPr>
          <w:rFonts w:ascii="Times New Roman" w:eastAsia="Times New Roman" w:hAnsi="Times New Roman"/>
          <w:b/>
          <w:bCs/>
          <w:lang w:eastAsia="ru-RU"/>
        </w:rPr>
      </w:pPr>
    </w:p>
    <w:p w:rsidR="00372C3E" w:rsidRPr="00372C3E" w:rsidRDefault="00372C3E" w:rsidP="00372C3E">
      <w:pPr>
        <w:widowControl w:val="0"/>
        <w:autoSpaceDE w:val="0"/>
        <w:autoSpaceDN w:val="0"/>
        <w:adjustRightInd w:val="0"/>
        <w:rPr>
          <w:rFonts w:ascii="Times New Roman" w:eastAsia="Times New Roman" w:hAnsi="Times New Roman"/>
          <w:b/>
          <w:bCs/>
          <w:lang w:eastAsia="ru-RU"/>
        </w:rPr>
      </w:pPr>
    </w:p>
    <w:p w:rsidR="00372C3E" w:rsidRPr="00372C3E" w:rsidRDefault="00372C3E" w:rsidP="00372C3E">
      <w:pPr>
        <w:widowControl w:val="0"/>
        <w:autoSpaceDE w:val="0"/>
        <w:autoSpaceDN w:val="0"/>
        <w:adjustRightInd w:val="0"/>
        <w:rPr>
          <w:rFonts w:ascii="Times New Roman" w:eastAsia="Times New Roman" w:hAnsi="Times New Roman"/>
          <w:b/>
          <w:bCs/>
          <w:lang w:eastAsia="ru-RU"/>
        </w:rPr>
      </w:pPr>
    </w:p>
    <w:p w:rsidR="00372C3E" w:rsidRPr="00372C3E" w:rsidRDefault="00372C3E" w:rsidP="00372C3E">
      <w:pPr>
        <w:widowControl w:val="0"/>
        <w:autoSpaceDE w:val="0"/>
        <w:autoSpaceDN w:val="0"/>
        <w:adjustRightInd w:val="0"/>
        <w:rPr>
          <w:rFonts w:ascii="Times New Roman" w:eastAsia="Times New Roman" w:hAnsi="Times New Roman"/>
          <w:b/>
          <w:bCs/>
          <w:lang w:eastAsia="ru-RU"/>
        </w:rPr>
      </w:pPr>
    </w:p>
    <w:p w:rsidR="00372C3E" w:rsidRPr="00372C3E" w:rsidRDefault="00372C3E" w:rsidP="00372C3E">
      <w:pPr>
        <w:jc w:val="center"/>
        <w:rPr>
          <w:rFonts w:ascii="Times New Roman" w:eastAsia="Times New Roman" w:hAnsi="Times New Roman"/>
          <w:b/>
          <w:sz w:val="28"/>
          <w:szCs w:val="28"/>
          <w:lang w:eastAsia="ru-RU"/>
        </w:rPr>
      </w:pPr>
      <w:r w:rsidRPr="00372C3E">
        <w:rPr>
          <w:rFonts w:ascii="Times New Roman" w:eastAsia="Times New Roman" w:hAnsi="Times New Roman"/>
          <w:b/>
          <w:sz w:val="28"/>
          <w:szCs w:val="28"/>
          <w:lang w:eastAsia="ru-RU"/>
        </w:rPr>
        <w:t>ПРОГРАММА КОМПЛЕКСНОГО РАЗВИТИЯ СИСТЕМ КОММУНАЛЬНОЙ ИНФРАСТРУКТУРЫ АДМИНИСТРАЦИИ КОМАРЬЕВСКОГО СЕЛЬСОВЕТА ДОВОЛЕНСКОГО РАЙОНА НОВОСИБИРСКОЙ ОБЛАСТИ</w:t>
      </w:r>
    </w:p>
    <w:p w:rsidR="00372C3E" w:rsidRPr="00372C3E" w:rsidRDefault="00372C3E" w:rsidP="00372C3E">
      <w:pPr>
        <w:jc w:val="center"/>
        <w:rPr>
          <w:rFonts w:ascii="Times New Roman" w:eastAsia="Times New Roman" w:hAnsi="Times New Roman"/>
          <w:b/>
          <w:sz w:val="28"/>
          <w:szCs w:val="28"/>
          <w:lang w:eastAsia="ru-RU"/>
        </w:rPr>
      </w:pPr>
      <w:r w:rsidRPr="00372C3E">
        <w:rPr>
          <w:rFonts w:ascii="Times New Roman" w:eastAsia="Times New Roman" w:hAnsi="Times New Roman"/>
          <w:b/>
          <w:sz w:val="28"/>
          <w:szCs w:val="28"/>
          <w:lang w:eastAsia="ru-RU"/>
        </w:rPr>
        <w:t>на 2013- 2020 годы</w:t>
      </w:r>
    </w:p>
    <w:p w:rsidR="00372C3E" w:rsidRPr="00372C3E" w:rsidRDefault="00372C3E" w:rsidP="00372C3E">
      <w:pPr>
        <w:autoSpaceDE w:val="0"/>
        <w:autoSpaceDN w:val="0"/>
        <w:adjustRightInd w:val="0"/>
        <w:jc w:val="center"/>
        <w:rPr>
          <w:rFonts w:ascii="Times New Roman" w:eastAsia="Times New Roman" w:hAnsi="Times New Roman"/>
          <w:bCs/>
          <w:sz w:val="28"/>
          <w:szCs w:val="28"/>
          <w:lang w:eastAsia="ru-RU"/>
        </w:rPr>
      </w:pPr>
    </w:p>
    <w:p w:rsidR="00372C3E" w:rsidRPr="00372C3E" w:rsidRDefault="00372C3E" w:rsidP="00372C3E">
      <w:pPr>
        <w:autoSpaceDE w:val="0"/>
        <w:autoSpaceDN w:val="0"/>
        <w:adjustRightInd w:val="0"/>
        <w:jc w:val="center"/>
        <w:rPr>
          <w:rFonts w:ascii="Times New Roman" w:eastAsia="Times New Roman" w:hAnsi="Times New Roman"/>
          <w:bCs/>
          <w:lang w:eastAsia="ru-RU"/>
        </w:rPr>
      </w:pPr>
    </w:p>
    <w:p w:rsidR="00372C3E" w:rsidRPr="00372C3E" w:rsidRDefault="00372C3E" w:rsidP="00372C3E">
      <w:pPr>
        <w:autoSpaceDE w:val="0"/>
        <w:autoSpaceDN w:val="0"/>
        <w:adjustRightInd w:val="0"/>
        <w:jc w:val="center"/>
        <w:rPr>
          <w:rFonts w:ascii="Times New Roman" w:eastAsia="Times New Roman" w:hAnsi="Times New Roman"/>
          <w:bCs/>
          <w:lang w:eastAsia="ru-RU"/>
        </w:rPr>
      </w:pPr>
    </w:p>
    <w:p w:rsidR="00372C3E" w:rsidRPr="00372C3E" w:rsidRDefault="00372C3E" w:rsidP="00372C3E">
      <w:pPr>
        <w:autoSpaceDE w:val="0"/>
        <w:autoSpaceDN w:val="0"/>
        <w:adjustRightInd w:val="0"/>
        <w:jc w:val="center"/>
        <w:rPr>
          <w:rFonts w:ascii="Times New Roman" w:eastAsia="Times New Roman" w:hAnsi="Times New Roman"/>
          <w:bCs/>
          <w:lang w:eastAsia="ru-RU"/>
        </w:rPr>
      </w:pPr>
    </w:p>
    <w:p w:rsidR="00372C3E" w:rsidRPr="00372C3E" w:rsidRDefault="00372C3E" w:rsidP="00372C3E">
      <w:pPr>
        <w:autoSpaceDE w:val="0"/>
        <w:autoSpaceDN w:val="0"/>
        <w:adjustRightInd w:val="0"/>
        <w:jc w:val="center"/>
        <w:rPr>
          <w:rFonts w:ascii="Times New Roman" w:eastAsia="Times New Roman" w:hAnsi="Times New Roman"/>
          <w:bCs/>
          <w:lang w:eastAsia="ru-RU"/>
        </w:rPr>
      </w:pPr>
    </w:p>
    <w:p w:rsidR="00372C3E" w:rsidRPr="00372C3E" w:rsidRDefault="00372C3E" w:rsidP="00372C3E">
      <w:pPr>
        <w:autoSpaceDE w:val="0"/>
        <w:autoSpaceDN w:val="0"/>
        <w:adjustRightInd w:val="0"/>
        <w:jc w:val="center"/>
        <w:rPr>
          <w:rFonts w:ascii="Times New Roman" w:eastAsia="Times New Roman" w:hAnsi="Times New Roman"/>
          <w:bCs/>
          <w:lang w:eastAsia="ru-RU"/>
        </w:rPr>
      </w:pPr>
    </w:p>
    <w:p w:rsidR="00372C3E" w:rsidRPr="00372C3E" w:rsidRDefault="00372C3E" w:rsidP="00372C3E">
      <w:pPr>
        <w:autoSpaceDE w:val="0"/>
        <w:autoSpaceDN w:val="0"/>
        <w:adjustRightInd w:val="0"/>
        <w:jc w:val="center"/>
        <w:rPr>
          <w:rFonts w:ascii="Times New Roman" w:eastAsia="Times New Roman" w:hAnsi="Times New Roman"/>
          <w:bCs/>
          <w:lang w:eastAsia="ru-RU"/>
        </w:rPr>
      </w:pPr>
    </w:p>
    <w:p w:rsidR="00372C3E" w:rsidRPr="00372C3E" w:rsidRDefault="00372C3E" w:rsidP="00372C3E">
      <w:pPr>
        <w:autoSpaceDE w:val="0"/>
        <w:autoSpaceDN w:val="0"/>
        <w:adjustRightInd w:val="0"/>
        <w:jc w:val="center"/>
        <w:rPr>
          <w:rFonts w:ascii="Times New Roman" w:eastAsia="Times New Roman" w:hAnsi="Times New Roman"/>
          <w:bCs/>
          <w:lang w:eastAsia="ru-RU"/>
        </w:rPr>
      </w:pPr>
    </w:p>
    <w:p w:rsidR="00372C3E" w:rsidRPr="00372C3E" w:rsidRDefault="00372C3E" w:rsidP="00372C3E">
      <w:pPr>
        <w:autoSpaceDE w:val="0"/>
        <w:autoSpaceDN w:val="0"/>
        <w:adjustRightInd w:val="0"/>
        <w:jc w:val="center"/>
        <w:rPr>
          <w:rFonts w:ascii="Times New Roman" w:eastAsia="Times New Roman" w:hAnsi="Times New Roman"/>
          <w:bCs/>
          <w:lang w:eastAsia="ru-RU"/>
        </w:rPr>
      </w:pPr>
    </w:p>
    <w:p w:rsidR="00372C3E" w:rsidRPr="00372C3E" w:rsidRDefault="00372C3E" w:rsidP="00372C3E">
      <w:pPr>
        <w:autoSpaceDE w:val="0"/>
        <w:autoSpaceDN w:val="0"/>
        <w:adjustRightInd w:val="0"/>
        <w:jc w:val="center"/>
        <w:rPr>
          <w:rFonts w:ascii="Times New Roman" w:eastAsia="Times New Roman" w:hAnsi="Times New Roman"/>
          <w:bCs/>
          <w:lang w:eastAsia="ru-RU"/>
        </w:rPr>
      </w:pPr>
    </w:p>
    <w:p w:rsidR="00372C3E" w:rsidRPr="00372C3E" w:rsidRDefault="00372C3E" w:rsidP="00372C3E">
      <w:pPr>
        <w:autoSpaceDE w:val="0"/>
        <w:autoSpaceDN w:val="0"/>
        <w:adjustRightInd w:val="0"/>
        <w:jc w:val="center"/>
        <w:rPr>
          <w:rFonts w:ascii="Times New Roman" w:eastAsia="Times New Roman" w:hAnsi="Times New Roman"/>
          <w:bCs/>
          <w:lang w:eastAsia="ru-RU"/>
        </w:rPr>
      </w:pPr>
    </w:p>
    <w:p w:rsidR="00372C3E" w:rsidRPr="00372C3E" w:rsidRDefault="00372C3E" w:rsidP="00372C3E">
      <w:pPr>
        <w:autoSpaceDE w:val="0"/>
        <w:autoSpaceDN w:val="0"/>
        <w:adjustRightInd w:val="0"/>
        <w:jc w:val="center"/>
        <w:rPr>
          <w:rFonts w:ascii="Times New Roman" w:eastAsia="Times New Roman" w:hAnsi="Times New Roman"/>
          <w:bCs/>
          <w:lang w:eastAsia="ru-RU"/>
        </w:rPr>
      </w:pPr>
    </w:p>
    <w:p w:rsidR="00372C3E" w:rsidRPr="00372C3E" w:rsidRDefault="00372C3E" w:rsidP="00372C3E">
      <w:pPr>
        <w:autoSpaceDE w:val="0"/>
        <w:autoSpaceDN w:val="0"/>
        <w:adjustRightInd w:val="0"/>
        <w:jc w:val="center"/>
        <w:rPr>
          <w:rFonts w:ascii="Times New Roman" w:eastAsia="Times New Roman" w:hAnsi="Times New Roman"/>
          <w:bCs/>
          <w:lang w:eastAsia="ru-RU"/>
        </w:rPr>
      </w:pPr>
    </w:p>
    <w:p w:rsidR="00372C3E" w:rsidRPr="00372C3E" w:rsidRDefault="00372C3E" w:rsidP="00372C3E">
      <w:pPr>
        <w:autoSpaceDE w:val="0"/>
        <w:autoSpaceDN w:val="0"/>
        <w:adjustRightInd w:val="0"/>
        <w:jc w:val="center"/>
        <w:rPr>
          <w:rFonts w:ascii="Times New Roman" w:eastAsia="Times New Roman" w:hAnsi="Times New Roman"/>
          <w:bCs/>
          <w:lang w:eastAsia="ru-RU"/>
        </w:rPr>
      </w:pPr>
    </w:p>
    <w:p w:rsidR="00372C3E" w:rsidRPr="00372C3E" w:rsidRDefault="00372C3E" w:rsidP="00372C3E">
      <w:pPr>
        <w:autoSpaceDE w:val="0"/>
        <w:autoSpaceDN w:val="0"/>
        <w:adjustRightInd w:val="0"/>
        <w:jc w:val="center"/>
        <w:rPr>
          <w:rFonts w:ascii="Times New Roman" w:eastAsia="Times New Roman" w:hAnsi="Times New Roman"/>
          <w:bCs/>
          <w:lang w:eastAsia="ru-RU"/>
        </w:rPr>
      </w:pPr>
    </w:p>
    <w:p w:rsidR="00372C3E" w:rsidRPr="00372C3E" w:rsidRDefault="00372C3E" w:rsidP="00372C3E">
      <w:pPr>
        <w:autoSpaceDE w:val="0"/>
        <w:autoSpaceDN w:val="0"/>
        <w:adjustRightInd w:val="0"/>
        <w:jc w:val="center"/>
        <w:rPr>
          <w:rFonts w:ascii="Times New Roman" w:eastAsia="Times New Roman" w:hAnsi="Times New Roman"/>
          <w:bCs/>
          <w:lang w:eastAsia="ru-RU"/>
        </w:rPr>
      </w:pPr>
    </w:p>
    <w:p w:rsidR="00372C3E" w:rsidRPr="00372C3E" w:rsidRDefault="00372C3E" w:rsidP="00372C3E">
      <w:pPr>
        <w:autoSpaceDE w:val="0"/>
        <w:autoSpaceDN w:val="0"/>
        <w:adjustRightInd w:val="0"/>
        <w:jc w:val="center"/>
        <w:rPr>
          <w:rFonts w:ascii="Times New Roman" w:eastAsia="Times New Roman" w:hAnsi="Times New Roman"/>
          <w:bCs/>
          <w:lang w:eastAsia="ru-RU"/>
        </w:rPr>
      </w:pPr>
    </w:p>
    <w:p w:rsidR="00372C3E" w:rsidRPr="00372C3E" w:rsidRDefault="00372C3E" w:rsidP="00372C3E">
      <w:pPr>
        <w:autoSpaceDE w:val="0"/>
        <w:autoSpaceDN w:val="0"/>
        <w:adjustRightInd w:val="0"/>
        <w:jc w:val="center"/>
        <w:rPr>
          <w:rFonts w:ascii="Times New Roman" w:eastAsia="Times New Roman" w:hAnsi="Times New Roman"/>
          <w:bCs/>
          <w:lang w:eastAsia="ru-RU"/>
        </w:rPr>
      </w:pPr>
    </w:p>
    <w:p w:rsidR="00372C3E" w:rsidRPr="00372C3E" w:rsidRDefault="00372C3E" w:rsidP="00372C3E">
      <w:pPr>
        <w:autoSpaceDE w:val="0"/>
        <w:autoSpaceDN w:val="0"/>
        <w:adjustRightInd w:val="0"/>
        <w:jc w:val="center"/>
        <w:rPr>
          <w:rFonts w:ascii="Times New Roman" w:eastAsia="Times New Roman" w:hAnsi="Times New Roman"/>
          <w:bCs/>
          <w:lang w:eastAsia="ru-RU"/>
        </w:rPr>
      </w:pPr>
    </w:p>
    <w:p w:rsidR="00372C3E" w:rsidRPr="00372C3E" w:rsidRDefault="00372C3E" w:rsidP="00372C3E">
      <w:pPr>
        <w:autoSpaceDE w:val="0"/>
        <w:autoSpaceDN w:val="0"/>
        <w:adjustRightInd w:val="0"/>
        <w:jc w:val="center"/>
        <w:rPr>
          <w:rFonts w:ascii="Times New Roman" w:eastAsia="Times New Roman" w:hAnsi="Times New Roman"/>
          <w:bCs/>
          <w:lang w:eastAsia="ru-RU"/>
        </w:rPr>
      </w:pPr>
    </w:p>
    <w:p w:rsidR="00372C3E" w:rsidRPr="00372C3E" w:rsidRDefault="00372C3E" w:rsidP="00372C3E">
      <w:pPr>
        <w:autoSpaceDE w:val="0"/>
        <w:autoSpaceDN w:val="0"/>
        <w:adjustRightInd w:val="0"/>
        <w:jc w:val="center"/>
        <w:rPr>
          <w:rFonts w:ascii="Times New Roman" w:eastAsia="Times New Roman" w:hAnsi="Times New Roman"/>
          <w:bCs/>
          <w:lang w:eastAsia="ru-RU"/>
        </w:rPr>
      </w:pPr>
    </w:p>
    <w:p w:rsidR="00372C3E" w:rsidRPr="00372C3E" w:rsidRDefault="00372C3E" w:rsidP="00372C3E">
      <w:pPr>
        <w:autoSpaceDE w:val="0"/>
        <w:autoSpaceDN w:val="0"/>
        <w:adjustRightInd w:val="0"/>
        <w:jc w:val="center"/>
        <w:rPr>
          <w:rFonts w:ascii="Times New Roman" w:eastAsia="Times New Roman" w:hAnsi="Times New Roman"/>
          <w:bCs/>
          <w:lang w:eastAsia="ru-RU"/>
        </w:rPr>
      </w:pPr>
    </w:p>
    <w:p w:rsidR="00372C3E" w:rsidRPr="00372C3E" w:rsidRDefault="00372C3E" w:rsidP="00372C3E">
      <w:pPr>
        <w:autoSpaceDE w:val="0"/>
        <w:autoSpaceDN w:val="0"/>
        <w:adjustRightInd w:val="0"/>
        <w:jc w:val="center"/>
        <w:rPr>
          <w:rFonts w:ascii="Times New Roman" w:eastAsia="Times New Roman" w:hAnsi="Times New Roman"/>
          <w:bCs/>
          <w:lang w:eastAsia="ru-RU"/>
        </w:rPr>
      </w:pPr>
      <w:r w:rsidRPr="00372C3E">
        <w:rPr>
          <w:rFonts w:ascii="Times New Roman" w:eastAsia="Times New Roman" w:hAnsi="Times New Roman"/>
          <w:bCs/>
          <w:lang w:eastAsia="ru-RU"/>
        </w:rPr>
        <w:t>с. Комарье</w:t>
      </w:r>
    </w:p>
    <w:p w:rsidR="00372C3E" w:rsidRPr="00372C3E" w:rsidRDefault="00372C3E" w:rsidP="00372C3E">
      <w:pPr>
        <w:autoSpaceDE w:val="0"/>
        <w:autoSpaceDN w:val="0"/>
        <w:adjustRightInd w:val="0"/>
        <w:jc w:val="center"/>
        <w:rPr>
          <w:rFonts w:ascii="Times New Roman" w:eastAsia="Times New Roman" w:hAnsi="Times New Roman"/>
          <w:b/>
          <w:bCs/>
          <w:lang w:eastAsia="ru-RU"/>
        </w:rPr>
      </w:pPr>
      <w:r w:rsidRPr="00372C3E">
        <w:rPr>
          <w:rFonts w:ascii="Times New Roman" w:eastAsia="Times New Roman" w:hAnsi="Times New Roman"/>
          <w:b/>
          <w:bCs/>
          <w:lang w:eastAsia="ru-RU"/>
        </w:rPr>
        <w:lastRenderedPageBreak/>
        <w:t>ПРОГРАММА КОМПЛЕКСНОГО РАЗВИТИЯ СИСТЕМ КОММУНАЛЬНОЙ ИНФРАСТРУКТУРЫ АДМИНИСТРАЦИИ КОМАРЬЕВСКОГО СЕЛЬСОВЕТА ДОВОЛЕНСКОГО РАЙОНА НОВОСИБИРСКОЙ ОБЛАСТИ</w:t>
      </w:r>
    </w:p>
    <w:p w:rsidR="00372C3E" w:rsidRPr="00372C3E" w:rsidRDefault="00372C3E" w:rsidP="00372C3E">
      <w:pPr>
        <w:autoSpaceDE w:val="0"/>
        <w:autoSpaceDN w:val="0"/>
        <w:adjustRightInd w:val="0"/>
        <w:jc w:val="center"/>
        <w:rPr>
          <w:rFonts w:ascii="Times New Roman" w:eastAsia="Times New Roman" w:hAnsi="Times New Roman"/>
          <w:b/>
          <w:bCs/>
          <w:lang w:eastAsia="ru-RU"/>
        </w:rPr>
      </w:pPr>
      <w:r w:rsidRPr="00372C3E">
        <w:rPr>
          <w:rFonts w:ascii="Times New Roman" w:eastAsia="Times New Roman" w:hAnsi="Times New Roman"/>
          <w:b/>
          <w:iCs/>
          <w:color w:val="000000"/>
          <w:lang w:eastAsia="ru-RU"/>
        </w:rPr>
        <w:t>на 2013- 2020 года</w:t>
      </w:r>
    </w:p>
    <w:p w:rsidR="00372C3E" w:rsidRPr="00372C3E" w:rsidRDefault="00372C3E" w:rsidP="00372C3E">
      <w:pPr>
        <w:autoSpaceDE w:val="0"/>
        <w:autoSpaceDN w:val="0"/>
        <w:adjustRightInd w:val="0"/>
        <w:jc w:val="center"/>
        <w:rPr>
          <w:rFonts w:ascii="Times New Roman" w:eastAsia="Times New Roman" w:hAnsi="Times New Roman"/>
          <w:b/>
          <w:bCs/>
          <w:lang w:eastAsia="ru-RU"/>
        </w:rPr>
      </w:pPr>
    </w:p>
    <w:p w:rsidR="00372C3E" w:rsidRPr="00372C3E" w:rsidRDefault="00372C3E" w:rsidP="00372C3E">
      <w:pPr>
        <w:autoSpaceDE w:val="0"/>
        <w:autoSpaceDN w:val="0"/>
        <w:adjustRightInd w:val="0"/>
        <w:jc w:val="both"/>
        <w:rPr>
          <w:rFonts w:ascii="Times New Roman" w:eastAsia="Times New Roman" w:hAnsi="Times New Roman"/>
          <w:b/>
          <w:lang w:eastAsia="ru-RU"/>
        </w:rPr>
      </w:pPr>
    </w:p>
    <w:p w:rsidR="00372C3E" w:rsidRPr="00372C3E" w:rsidRDefault="00372C3E" w:rsidP="00372C3E">
      <w:pPr>
        <w:tabs>
          <w:tab w:val="left" w:pos="1701"/>
        </w:tabs>
        <w:autoSpaceDE w:val="0"/>
        <w:autoSpaceDN w:val="0"/>
        <w:adjustRightInd w:val="0"/>
        <w:jc w:val="center"/>
        <w:rPr>
          <w:rFonts w:ascii="Times New Roman" w:eastAsia="Times New Roman" w:hAnsi="Times New Roman"/>
          <w:b/>
          <w:lang w:eastAsia="ru-RU"/>
        </w:rPr>
      </w:pPr>
      <w:r w:rsidRPr="00372C3E">
        <w:rPr>
          <w:rFonts w:ascii="Times New Roman" w:eastAsia="Times New Roman" w:hAnsi="Times New Roman"/>
          <w:b/>
          <w:lang w:eastAsia="ru-RU"/>
        </w:rPr>
        <w:t>ПАСПОРТ ПРОГРАММЫ</w:t>
      </w:r>
    </w:p>
    <w:p w:rsidR="00372C3E" w:rsidRPr="00372C3E" w:rsidRDefault="00372C3E" w:rsidP="00372C3E">
      <w:pPr>
        <w:tabs>
          <w:tab w:val="left" w:pos="1701"/>
        </w:tabs>
        <w:autoSpaceDE w:val="0"/>
        <w:autoSpaceDN w:val="0"/>
        <w:adjustRightInd w:val="0"/>
        <w:jc w:val="center"/>
        <w:rPr>
          <w:rFonts w:ascii="Times New Roman" w:eastAsia="Times New Roman" w:hAnsi="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5"/>
        <w:gridCol w:w="5354"/>
      </w:tblGrid>
      <w:tr w:rsidR="00372C3E" w:rsidRPr="00372C3E" w:rsidTr="009C6583">
        <w:tc>
          <w:tcPr>
            <w:tcW w:w="4215" w:type="dxa"/>
            <w:tcBorders>
              <w:top w:val="single" w:sz="4" w:space="0" w:color="auto"/>
              <w:left w:val="single" w:sz="4" w:space="0" w:color="auto"/>
              <w:bottom w:val="single" w:sz="4" w:space="0" w:color="auto"/>
              <w:right w:val="single" w:sz="4" w:space="0" w:color="auto"/>
            </w:tcBorders>
          </w:tcPr>
          <w:p w:rsidR="00372C3E" w:rsidRPr="00372C3E" w:rsidRDefault="00372C3E" w:rsidP="00372C3E">
            <w:pPr>
              <w:tabs>
                <w:tab w:val="left" w:pos="284"/>
              </w:tabs>
              <w:jc w:val="both"/>
              <w:rPr>
                <w:rFonts w:ascii="Times New Roman" w:eastAsia="Times New Roman" w:hAnsi="Times New Roman"/>
                <w:spacing w:val="-5"/>
                <w:kern w:val="28"/>
              </w:rPr>
            </w:pPr>
            <w:r w:rsidRPr="00372C3E">
              <w:rPr>
                <w:rFonts w:ascii="Times New Roman" w:eastAsia="Times New Roman" w:hAnsi="Times New Roman"/>
                <w:spacing w:val="-5"/>
                <w:kern w:val="28"/>
              </w:rPr>
              <w:t>Наименование Программы</w:t>
            </w:r>
          </w:p>
        </w:tc>
        <w:tc>
          <w:tcPr>
            <w:tcW w:w="5355" w:type="dxa"/>
            <w:tcBorders>
              <w:top w:val="single" w:sz="4" w:space="0" w:color="auto"/>
              <w:left w:val="single" w:sz="4" w:space="0" w:color="auto"/>
              <w:bottom w:val="single" w:sz="4" w:space="0" w:color="auto"/>
              <w:right w:val="single" w:sz="4" w:space="0" w:color="auto"/>
            </w:tcBorders>
          </w:tcPr>
          <w:p w:rsidR="00372C3E" w:rsidRPr="00372C3E" w:rsidRDefault="00372C3E" w:rsidP="00372C3E">
            <w:pPr>
              <w:tabs>
                <w:tab w:val="left" w:pos="310"/>
              </w:tabs>
              <w:jc w:val="both"/>
              <w:rPr>
                <w:rFonts w:ascii="Times New Roman" w:eastAsia="Times New Roman" w:hAnsi="Times New Roman"/>
                <w:spacing w:val="-5"/>
                <w:kern w:val="28"/>
              </w:rPr>
            </w:pPr>
            <w:r w:rsidRPr="00372C3E">
              <w:rPr>
                <w:rFonts w:ascii="Times New Roman" w:eastAsia="Times New Roman" w:hAnsi="Times New Roman"/>
                <w:spacing w:val="-5"/>
                <w:kern w:val="28"/>
              </w:rPr>
              <w:t>Программа комплексного развития систем коммунальной инфраструктуры администрации Комарьевского сельсовета на 2013- 2020 годы»</w:t>
            </w:r>
          </w:p>
        </w:tc>
      </w:tr>
      <w:tr w:rsidR="00372C3E" w:rsidRPr="00372C3E" w:rsidTr="009C6583">
        <w:tc>
          <w:tcPr>
            <w:tcW w:w="4215" w:type="dxa"/>
            <w:tcBorders>
              <w:top w:val="single" w:sz="4" w:space="0" w:color="auto"/>
              <w:left w:val="single" w:sz="4" w:space="0" w:color="auto"/>
              <w:bottom w:val="single" w:sz="4" w:space="0" w:color="auto"/>
              <w:right w:val="single" w:sz="4" w:space="0" w:color="auto"/>
            </w:tcBorders>
          </w:tcPr>
          <w:p w:rsidR="00372C3E" w:rsidRPr="00372C3E" w:rsidRDefault="00372C3E" w:rsidP="00372C3E">
            <w:pPr>
              <w:tabs>
                <w:tab w:val="left" w:pos="284"/>
              </w:tabs>
              <w:jc w:val="both"/>
              <w:rPr>
                <w:rFonts w:ascii="Times New Roman" w:eastAsia="Times New Roman" w:hAnsi="Times New Roman"/>
                <w:spacing w:val="-5"/>
                <w:kern w:val="28"/>
              </w:rPr>
            </w:pPr>
            <w:r w:rsidRPr="00372C3E">
              <w:rPr>
                <w:rFonts w:ascii="Times New Roman" w:eastAsia="Times New Roman" w:hAnsi="Times New Roman"/>
                <w:spacing w:val="-5"/>
                <w:kern w:val="28"/>
              </w:rPr>
              <w:t>Основание для разработки Программы</w:t>
            </w:r>
          </w:p>
        </w:tc>
        <w:tc>
          <w:tcPr>
            <w:tcW w:w="5355" w:type="dxa"/>
            <w:tcBorders>
              <w:top w:val="single" w:sz="4" w:space="0" w:color="auto"/>
              <w:left w:val="single" w:sz="4" w:space="0" w:color="auto"/>
              <w:bottom w:val="single" w:sz="4" w:space="0" w:color="auto"/>
              <w:right w:val="single" w:sz="4" w:space="0" w:color="auto"/>
            </w:tcBorders>
          </w:tcPr>
          <w:p w:rsidR="00372C3E" w:rsidRPr="00372C3E" w:rsidRDefault="00372C3E" w:rsidP="00372C3E">
            <w:pPr>
              <w:rPr>
                <w:rFonts w:ascii="Times New Roman" w:eastAsia="Times New Roman" w:hAnsi="Times New Roman"/>
                <w:color w:val="000000"/>
                <w:lang w:eastAsia="ru-RU"/>
              </w:rPr>
            </w:pPr>
            <w:r w:rsidRPr="00372C3E">
              <w:rPr>
                <w:rFonts w:ascii="Times New Roman" w:eastAsia="Times New Roman" w:hAnsi="Times New Roman"/>
                <w:kern w:val="28"/>
                <w:lang w:eastAsia="ru-RU"/>
              </w:rPr>
              <w:t xml:space="preserve">Федеральный закон </w:t>
            </w:r>
            <w:r w:rsidRPr="00372C3E">
              <w:rPr>
                <w:rFonts w:ascii="Times New Roman" w:eastAsia="Times New Roman" w:hAnsi="Times New Roman"/>
                <w:lang w:eastAsia="ru-RU"/>
              </w:rPr>
              <w:t>от 30.12. 2004 № 210-ФЗ «Об основах регулирования тарифов организаций коммунального комплекса»;</w:t>
            </w:r>
            <w:r w:rsidRPr="00372C3E">
              <w:rPr>
                <w:rFonts w:ascii="Times New Roman" w:eastAsia="Times New Roman" w:hAnsi="Times New Roman"/>
                <w:color w:val="000000"/>
                <w:lang w:eastAsia="ru-RU"/>
              </w:rPr>
              <w:t xml:space="preserve"> </w:t>
            </w:r>
          </w:p>
          <w:p w:rsidR="00372C3E" w:rsidRPr="00372C3E" w:rsidRDefault="00372C3E" w:rsidP="00372C3E">
            <w:pPr>
              <w:rPr>
                <w:rFonts w:ascii="Times New Roman" w:eastAsia="Times New Roman" w:hAnsi="Times New Roman"/>
                <w:color w:val="000000"/>
                <w:lang w:eastAsia="ru-RU"/>
              </w:rPr>
            </w:pPr>
            <w:r w:rsidRPr="00372C3E">
              <w:rPr>
                <w:rFonts w:ascii="Times New Roman" w:eastAsia="Times New Roman" w:hAnsi="Times New Roman"/>
                <w:color w:val="000000"/>
                <w:lang w:eastAsia="ru-RU"/>
              </w:rPr>
              <w:t xml:space="preserve">Градостроительный кодекс Российской Федерации от 29 декабря 2004 года № 190-ФЗ; </w:t>
            </w:r>
          </w:p>
          <w:p w:rsidR="00372C3E" w:rsidRPr="00372C3E" w:rsidRDefault="00372C3E" w:rsidP="00372C3E">
            <w:pPr>
              <w:rPr>
                <w:rFonts w:ascii="Times New Roman" w:eastAsia="Times New Roman" w:hAnsi="Times New Roman"/>
                <w:color w:val="000000"/>
                <w:lang w:eastAsia="ru-RU"/>
              </w:rPr>
            </w:pPr>
            <w:r w:rsidRPr="00372C3E">
              <w:rPr>
                <w:rFonts w:ascii="Times New Roman" w:eastAsia="Times New Roman" w:hAnsi="Times New Roman"/>
                <w:color w:val="000000"/>
                <w:lang w:eastAsia="ru-RU"/>
              </w:rPr>
              <w:t>Устав</w:t>
            </w:r>
            <w:r w:rsidRPr="00372C3E">
              <w:rPr>
                <w:rFonts w:ascii="Times New Roman" w:eastAsia="Times New Roman" w:hAnsi="Times New Roman"/>
                <w:bCs/>
                <w:iCs/>
                <w:color w:val="000000"/>
                <w:lang w:eastAsia="ru-RU"/>
              </w:rPr>
              <w:t xml:space="preserve"> Комарьевского сельсовета;</w:t>
            </w:r>
          </w:p>
          <w:p w:rsidR="00372C3E" w:rsidRPr="00372C3E" w:rsidRDefault="00372C3E" w:rsidP="00372C3E">
            <w:pPr>
              <w:tabs>
                <w:tab w:val="left" w:pos="310"/>
              </w:tabs>
              <w:jc w:val="both"/>
              <w:rPr>
                <w:rFonts w:ascii="Times New Roman" w:eastAsia="Times New Roman" w:hAnsi="Times New Roman"/>
                <w:spacing w:val="-5"/>
                <w:kern w:val="28"/>
              </w:rPr>
            </w:pPr>
            <w:r w:rsidRPr="00372C3E">
              <w:rPr>
                <w:rFonts w:ascii="Times New Roman" w:eastAsia="Times New Roman" w:hAnsi="Times New Roman"/>
                <w:spacing w:val="-5"/>
                <w:sz w:val="22"/>
                <w:szCs w:val="28"/>
              </w:rPr>
              <w:t>Методические рекомендации от 06.05.2011г. № 204 «О разработке программ комплексного развития систем коммунальной инфраструктуры муниципальных образований»;</w:t>
            </w:r>
          </w:p>
        </w:tc>
      </w:tr>
      <w:tr w:rsidR="00372C3E" w:rsidRPr="00372C3E" w:rsidTr="009C6583">
        <w:tc>
          <w:tcPr>
            <w:tcW w:w="4215" w:type="dxa"/>
            <w:tcBorders>
              <w:top w:val="single" w:sz="4" w:space="0" w:color="auto"/>
              <w:left w:val="single" w:sz="4" w:space="0" w:color="auto"/>
              <w:bottom w:val="single" w:sz="4" w:space="0" w:color="auto"/>
              <w:right w:val="single" w:sz="4" w:space="0" w:color="auto"/>
            </w:tcBorders>
          </w:tcPr>
          <w:p w:rsidR="00372C3E" w:rsidRPr="00372C3E" w:rsidRDefault="00372C3E" w:rsidP="00372C3E">
            <w:pPr>
              <w:tabs>
                <w:tab w:val="left" w:pos="284"/>
              </w:tabs>
              <w:jc w:val="both"/>
              <w:rPr>
                <w:rFonts w:ascii="Times New Roman" w:eastAsia="Times New Roman" w:hAnsi="Times New Roman"/>
                <w:spacing w:val="-5"/>
                <w:kern w:val="28"/>
              </w:rPr>
            </w:pPr>
            <w:r w:rsidRPr="00372C3E">
              <w:rPr>
                <w:rFonts w:ascii="Times New Roman" w:eastAsia="Times New Roman" w:hAnsi="Times New Roman"/>
                <w:spacing w:val="-5"/>
                <w:kern w:val="28"/>
              </w:rPr>
              <w:t>Муниципальный заказчик Программы</w:t>
            </w:r>
          </w:p>
        </w:tc>
        <w:tc>
          <w:tcPr>
            <w:tcW w:w="5355" w:type="dxa"/>
            <w:tcBorders>
              <w:top w:val="single" w:sz="4" w:space="0" w:color="auto"/>
              <w:left w:val="single" w:sz="4" w:space="0" w:color="auto"/>
              <w:bottom w:val="single" w:sz="4" w:space="0" w:color="auto"/>
              <w:right w:val="single" w:sz="4" w:space="0" w:color="auto"/>
            </w:tcBorders>
          </w:tcPr>
          <w:p w:rsidR="00372C3E" w:rsidRPr="00372C3E" w:rsidRDefault="00372C3E" w:rsidP="00372C3E">
            <w:pPr>
              <w:tabs>
                <w:tab w:val="left" w:pos="310"/>
              </w:tabs>
              <w:jc w:val="both"/>
              <w:rPr>
                <w:rFonts w:ascii="Times New Roman" w:eastAsia="Times New Roman" w:hAnsi="Times New Roman"/>
                <w:spacing w:val="-5"/>
                <w:kern w:val="28"/>
              </w:rPr>
            </w:pPr>
            <w:r w:rsidRPr="00372C3E">
              <w:rPr>
                <w:rFonts w:ascii="Times New Roman" w:eastAsia="Times New Roman" w:hAnsi="Times New Roman"/>
                <w:spacing w:val="-5"/>
                <w:kern w:val="28"/>
              </w:rPr>
              <w:t>Администрация Комарьевского сельсовета</w:t>
            </w:r>
          </w:p>
        </w:tc>
      </w:tr>
      <w:tr w:rsidR="00372C3E" w:rsidRPr="00372C3E" w:rsidTr="009C6583">
        <w:tc>
          <w:tcPr>
            <w:tcW w:w="4215" w:type="dxa"/>
            <w:tcBorders>
              <w:top w:val="single" w:sz="4" w:space="0" w:color="auto"/>
              <w:left w:val="single" w:sz="4" w:space="0" w:color="auto"/>
              <w:bottom w:val="single" w:sz="4" w:space="0" w:color="auto"/>
              <w:right w:val="single" w:sz="4" w:space="0" w:color="auto"/>
            </w:tcBorders>
          </w:tcPr>
          <w:p w:rsidR="00372C3E" w:rsidRPr="00372C3E" w:rsidRDefault="00372C3E" w:rsidP="00372C3E">
            <w:pPr>
              <w:tabs>
                <w:tab w:val="left" w:pos="284"/>
              </w:tabs>
              <w:jc w:val="both"/>
              <w:rPr>
                <w:rFonts w:ascii="Times New Roman" w:eastAsia="Times New Roman" w:hAnsi="Times New Roman"/>
                <w:spacing w:val="-5"/>
                <w:kern w:val="28"/>
              </w:rPr>
            </w:pPr>
            <w:r w:rsidRPr="00372C3E">
              <w:rPr>
                <w:rFonts w:ascii="Times New Roman" w:eastAsia="Times New Roman" w:hAnsi="Times New Roman"/>
                <w:spacing w:val="-5"/>
                <w:kern w:val="28"/>
              </w:rPr>
              <w:t>Основные разработчики Программы</w:t>
            </w:r>
          </w:p>
        </w:tc>
        <w:tc>
          <w:tcPr>
            <w:tcW w:w="5355" w:type="dxa"/>
            <w:tcBorders>
              <w:top w:val="single" w:sz="4" w:space="0" w:color="auto"/>
              <w:left w:val="single" w:sz="4" w:space="0" w:color="auto"/>
              <w:bottom w:val="single" w:sz="4" w:space="0" w:color="auto"/>
              <w:right w:val="single" w:sz="4" w:space="0" w:color="auto"/>
            </w:tcBorders>
          </w:tcPr>
          <w:p w:rsidR="00372C3E" w:rsidRPr="00372C3E" w:rsidRDefault="00372C3E" w:rsidP="00372C3E">
            <w:pPr>
              <w:tabs>
                <w:tab w:val="left" w:pos="310"/>
              </w:tabs>
              <w:jc w:val="both"/>
              <w:rPr>
                <w:rFonts w:ascii="Times New Roman" w:eastAsia="Times New Roman" w:hAnsi="Times New Roman"/>
                <w:spacing w:val="-5"/>
                <w:kern w:val="28"/>
              </w:rPr>
            </w:pPr>
            <w:r w:rsidRPr="00372C3E">
              <w:rPr>
                <w:rFonts w:ascii="Times New Roman" w:eastAsia="Times New Roman" w:hAnsi="Times New Roman"/>
                <w:spacing w:val="-5"/>
                <w:kern w:val="28"/>
              </w:rPr>
              <w:t>Администрация Комарьевского сельсовета, МУП ПХ «Комарьевское»</w:t>
            </w:r>
          </w:p>
        </w:tc>
      </w:tr>
      <w:tr w:rsidR="00372C3E" w:rsidRPr="00372C3E" w:rsidTr="009C6583">
        <w:tc>
          <w:tcPr>
            <w:tcW w:w="4215" w:type="dxa"/>
            <w:tcBorders>
              <w:top w:val="single" w:sz="4" w:space="0" w:color="auto"/>
              <w:left w:val="single" w:sz="4" w:space="0" w:color="auto"/>
              <w:bottom w:val="single" w:sz="4" w:space="0" w:color="auto"/>
              <w:right w:val="single" w:sz="4" w:space="0" w:color="auto"/>
            </w:tcBorders>
          </w:tcPr>
          <w:p w:rsidR="00372C3E" w:rsidRPr="00372C3E" w:rsidRDefault="00372C3E" w:rsidP="00372C3E">
            <w:pPr>
              <w:tabs>
                <w:tab w:val="left" w:pos="284"/>
              </w:tabs>
              <w:jc w:val="both"/>
              <w:rPr>
                <w:rFonts w:ascii="Times New Roman" w:eastAsia="Times New Roman" w:hAnsi="Times New Roman"/>
                <w:spacing w:val="-5"/>
                <w:kern w:val="28"/>
              </w:rPr>
            </w:pPr>
            <w:r w:rsidRPr="00372C3E">
              <w:rPr>
                <w:rFonts w:ascii="Times New Roman" w:eastAsia="Times New Roman" w:hAnsi="Times New Roman"/>
                <w:spacing w:val="-5"/>
                <w:kern w:val="28"/>
              </w:rPr>
              <w:t>Цель Программы</w:t>
            </w:r>
          </w:p>
        </w:tc>
        <w:tc>
          <w:tcPr>
            <w:tcW w:w="5355" w:type="dxa"/>
            <w:tcBorders>
              <w:top w:val="single" w:sz="4" w:space="0" w:color="auto"/>
              <w:left w:val="single" w:sz="4" w:space="0" w:color="auto"/>
              <w:bottom w:val="single" w:sz="4" w:space="0" w:color="auto"/>
              <w:right w:val="single" w:sz="4" w:space="0" w:color="auto"/>
            </w:tcBorders>
          </w:tcPr>
          <w:p w:rsidR="00372C3E" w:rsidRPr="00372C3E" w:rsidRDefault="00372C3E" w:rsidP="00372C3E">
            <w:pPr>
              <w:tabs>
                <w:tab w:val="left" w:pos="310"/>
              </w:tabs>
              <w:rPr>
                <w:rFonts w:ascii="Times New Roman" w:eastAsia="Times New Roman" w:hAnsi="Times New Roman"/>
                <w:spacing w:val="-5"/>
                <w:kern w:val="28"/>
              </w:rPr>
            </w:pPr>
            <w:r w:rsidRPr="00372C3E">
              <w:rPr>
                <w:rFonts w:ascii="Times New Roman" w:eastAsia="Times New Roman" w:hAnsi="Times New Roman"/>
                <w:spacing w:val="-5"/>
              </w:rPr>
              <w:t>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 улучшение экологической ситуации</w:t>
            </w:r>
          </w:p>
        </w:tc>
      </w:tr>
      <w:tr w:rsidR="00372C3E" w:rsidRPr="00372C3E" w:rsidTr="009C6583">
        <w:tc>
          <w:tcPr>
            <w:tcW w:w="4215" w:type="dxa"/>
            <w:tcBorders>
              <w:top w:val="single" w:sz="4" w:space="0" w:color="auto"/>
              <w:left w:val="single" w:sz="4" w:space="0" w:color="auto"/>
              <w:bottom w:val="single" w:sz="4" w:space="0" w:color="auto"/>
              <w:right w:val="single" w:sz="4" w:space="0" w:color="auto"/>
            </w:tcBorders>
          </w:tcPr>
          <w:p w:rsidR="00372C3E" w:rsidRPr="00372C3E" w:rsidRDefault="00372C3E" w:rsidP="00372C3E">
            <w:pPr>
              <w:tabs>
                <w:tab w:val="left" w:pos="284"/>
              </w:tabs>
              <w:jc w:val="both"/>
              <w:rPr>
                <w:rFonts w:ascii="Times New Roman" w:eastAsia="Times New Roman" w:hAnsi="Times New Roman"/>
                <w:spacing w:val="-5"/>
                <w:kern w:val="28"/>
              </w:rPr>
            </w:pPr>
            <w:r w:rsidRPr="00372C3E">
              <w:rPr>
                <w:rFonts w:ascii="Times New Roman" w:eastAsia="Times New Roman" w:hAnsi="Times New Roman"/>
                <w:spacing w:val="-5"/>
                <w:kern w:val="28"/>
              </w:rPr>
              <w:t xml:space="preserve">Задачи Программы </w:t>
            </w:r>
          </w:p>
        </w:tc>
        <w:tc>
          <w:tcPr>
            <w:tcW w:w="5355" w:type="dxa"/>
            <w:tcBorders>
              <w:top w:val="single" w:sz="4" w:space="0" w:color="auto"/>
              <w:left w:val="single" w:sz="4" w:space="0" w:color="auto"/>
              <w:bottom w:val="single" w:sz="4" w:space="0" w:color="auto"/>
              <w:right w:val="single" w:sz="4" w:space="0" w:color="auto"/>
            </w:tcBorders>
          </w:tcPr>
          <w:p w:rsidR="00372C3E" w:rsidRPr="00372C3E" w:rsidRDefault="00372C3E" w:rsidP="00372C3E">
            <w:pPr>
              <w:tabs>
                <w:tab w:val="left" w:pos="310"/>
              </w:tabs>
              <w:jc w:val="both"/>
              <w:rPr>
                <w:rFonts w:ascii="Times New Roman" w:eastAsia="Times New Roman" w:hAnsi="Times New Roman"/>
                <w:spacing w:val="-5"/>
              </w:rPr>
            </w:pPr>
            <w:r w:rsidRPr="00372C3E">
              <w:rPr>
                <w:rFonts w:ascii="Times New Roman" w:eastAsia="Times New Roman" w:hAnsi="Times New Roman"/>
                <w:spacing w:val="-5"/>
              </w:rPr>
              <w:t>1. Инженерно-техническая оптимизация коммунальных  систем.</w:t>
            </w:r>
          </w:p>
          <w:p w:rsidR="00372C3E" w:rsidRPr="00372C3E" w:rsidRDefault="00372C3E" w:rsidP="00372C3E">
            <w:pPr>
              <w:tabs>
                <w:tab w:val="left" w:pos="310"/>
              </w:tabs>
              <w:jc w:val="both"/>
              <w:rPr>
                <w:rFonts w:ascii="Times New Roman" w:eastAsia="Times New Roman" w:hAnsi="Times New Roman"/>
                <w:spacing w:val="-5"/>
              </w:rPr>
            </w:pPr>
            <w:r w:rsidRPr="00372C3E">
              <w:rPr>
                <w:rFonts w:ascii="Times New Roman" w:eastAsia="Times New Roman" w:hAnsi="Times New Roman"/>
                <w:spacing w:val="-5"/>
              </w:rPr>
              <w:t xml:space="preserve">2. Взаимосвязанное перспективное планирование развития систем. </w:t>
            </w:r>
          </w:p>
          <w:p w:rsidR="00372C3E" w:rsidRPr="00372C3E" w:rsidRDefault="00372C3E" w:rsidP="00372C3E">
            <w:pPr>
              <w:tabs>
                <w:tab w:val="left" w:pos="310"/>
              </w:tabs>
              <w:rPr>
                <w:rFonts w:ascii="Times New Roman" w:eastAsia="Times New Roman" w:hAnsi="Times New Roman"/>
                <w:spacing w:val="-5"/>
              </w:rPr>
            </w:pPr>
            <w:r w:rsidRPr="00372C3E">
              <w:rPr>
                <w:rFonts w:ascii="Times New Roman" w:eastAsia="Times New Roman" w:hAnsi="Times New Roman"/>
                <w:spacing w:val="-5"/>
              </w:rPr>
              <w:t xml:space="preserve">3. Обоснование мероприятий по комплексной реконструкции и модернизации </w:t>
            </w:r>
          </w:p>
          <w:p w:rsidR="00372C3E" w:rsidRPr="00372C3E" w:rsidRDefault="00372C3E" w:rsidP="00372C3E">
            <w:pPr>
              <w:tabs>
                <w:tab w:val="left" w:pos="310"/>
              </w:tabs>
              <w:rPr>
                <w:rFonts w:ascii="Times New Roman" w:eastAsia="Times New Roman" w:hAnsi="Times New Roman"/>
                <w:spacing w:val="-5"/>
              </w:rPr>
            </w:pPr>
            <w:r w:rsidRPr="00372C3E">
              <w:rPr>
                <w:rFonts w:ascii="Times New Roman" w:eastAsia="Times New Roman" w:hAnsi="Times New Roman"/>
                <w:spacing w:val="-5"/>
              </w:rPr>
              <w:t xml:space="preserve">4. Повышение надежности систем  и качества предоставления коммунальных услуг.  </w:t>
            </w:r>
          </w:p>
          <w:p w:rsidR="00372C3E" w:rsidRPr="00372C3E" w:rsidRDefault="00372C3E" w:rsidP="00372C3E">
            <w:pPr>
              <w:tabs>
                <w:tab w:val="left" w:pos="310"/>
              </w:tabs>
              <w:rPr>
                <w:rFonts w:ascii="Times New Roman" w:eastAsia="Times New Roman" w:hAnsi="Times New Roman"/>
                <w:spacing w:val="-5"/>
              </w:rPr>
            </w:pPr>
            <w:r w:rsidRPr="00372C3E">
              <w:rPr>
                <w:rFonts w:ascii="Times New Roman" w:eastAsia="Times New Roman" w:hAnsi="Times New Roman"/>
                <w:spacing w:val="-5"/>
              </w:rPr>
              <w:t xml:space="preserve">5. Совершенствование  механизмов  развития энергосбережения и повышение  энергоэффективности коммунальной инфраструктуры муниципального образования. </w:t>
            </w:r>
          </w:p>
          <w:p w:rsidR="00372C3E" w:rsidRPr="00372C3E" w:rsidRDefault="00372C3E" w:rsidP="00372C3E">
            <w:pPr>
              <w:tabs>
                <w:tab w:val="left" w:pos="310"/>
              </w:tabs>
              <w:rPr>
                <w:rFonts w:ascii="Times New Roman" w:eastAsia="Times New Roman" w:hAnsi="Times New Roman"/>
                <w:spacing w:val="-5"/>
              </w:rPr>
            </w:pPr>
            <w:r w:rsidRPr="00372C3E">
              <w:rPr>
                <w:rFonts w:ascii="Times New Roman" w:eastAsia="Times New Roman" w:hAnsi="Times New Roman"/>
                <w:spacing w:val="-5"/>
              </w:rPr>
              <w:t xml:space="preserve">6. Повышение инвестиционной привлекательности коммунальной инфраструктуры муниципального образования.  </w:t>
            </w:r>
          </w:p>
          <w:p w:rsidR="00372C3E" w:rsidRPr="00372C3E" w:rsidRDefault="00372C3E" w:rsidP="00372C3E">
            <w:pPr>
              <w:tabs>
                <w:tab w:val="left" w:pos="310"/>
              </w:tabs>
              <w:rPr>
                <w:rFonts w:ascii="Times New Roman" w:eastAsia="Times New Roman" w:hAnsi="Times New Roman"/>
                <w:spacing w:val="-5"/>
              </w:rPr>
            </w:pPr>
            <w:r w:rsidRPr="00372C3E">
              <w:rPr>
                <w:rFonts w:ascii="Times New Roman" w:eastAsia="Times New Roman" w:hAnsi="Times New Roman"/>
                <w:spacing w:val="-5"/>
              </w:rPr>
              <w:t xml:space="preserve">7. Обеспечение сбалансированности интересов субъектов коммунальной инфраструктуры и потребителей. </w:t>
            </w:r>
          </w:p>
        </w:tc>
      </w:tr>
      <w:tr w:rsidR="00372C3E" w:rsidRPr="00372C3E" w:rsidTr="009C6583">
        <w:tc>
          <w:tcPr>
            <w:tcW w:w="4215" w:type="dxa"/>
            <w:tcBorders>
              <w:top w:val="single" w:sz="4" w:space="0" w:color="auto"/>
              <w:left w:val="single" w:sz="4" w:space="0" w:color="auto"/>
              <w:bottom w:val="single" w:sz="4" w:space="0" w:color="auto"/>
              <w:right w:val="single" w:sz="4" w:space="0" w:color="auto"/>
            </w:tcBorders>
          </w:tcPr>
          <w:p w:rsidR="00372C3E" w:rsidRPr="00372C3E" w:rsidRDefault="00372C3E" w:rsidP="00372C3E">
            <w:pPr>
              <w:tabs>
                <w:tab w:val="left" w:pos="284"/>
              </w:tabs>
              <w:jc w:val="both"/>
              <w:rPr>
                <w:rFonts w:ascii="Times New Roman" w:eastAsia="Times New Roman" w:hAnsi="Times New Roman"/>
                <w:spacing w:val="-5"/>
                <w:kern w:val="28"/>
              </w:rPr>
            </w:pPr>
            <w:r w:rsidRPr="00372C3E">
              <w:rPr>
                <w:rFonts w:ascii="Times New Roman" w:eastAsia="Times New Roman" w:hAnsi="Times New Roman"/>
                <w:spacing w:val="-5"/>
                <w:kern w:val="28"/>
              </w:rPr>
              <w:t xml:space="preserve">Целевые индикаторы и показатели </w:t>
            </w:r>
          </w:p>
        </w:tc>
        <w:tc>
          <w:tcPr>
            <w:tcW w:w="5355" w:type="dxa"/>
            <w:tcBorders>
              <w:top w:val="single" w:sz="4" w:space="0" w:color="auto"/>
              <w:left w:val="single" w:sz="4" w:space="0" w:color="auto"/>
              <w:bottom w:val="single" w:sz="4" w:space="0" w:color="auto"/>
              <w:right w:val="single" w:sz="4"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снижение удельного расхода электроэнергии для выработки энергоресурсов: </w:t>
            </w:r>
          </w:p>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теплоснабжение на 15% (32 кВт.ч – </w:t>
            </w:r>
            <w:smartTag w:uri="urn:schemas-microsoft-com:office:smarttags" w:element="metricconverter">
              <w:smartTagPr>
                <w:attr w:name="ProductID" w:val="2020 г"/>
              </w:smartTagPr>
              <w:r w:rsidRPr="00372C3E">
                <w:rPr>
                  <w:rFonts w:ascii="Times New Roman" w:eastAsia="Times New Roman" w:hAnsi="Times New Roman"/>
                  <w:lang w:eastAsia="ru-RU"/>
                </w:rPr>
                <w:t>2020 г</w:t>
              </w:r>
            </w:smartTag>
            <w:r w:rsidRPr="00372C3E">
              <w:rPr>
                <w:rFonts w:ascii="Times New Roman" w:eastAsia="Times New Roman" w:hAnsi="Times New Roman"/>
                <w:lang w:eastAsia="ru-RU"/>
              </w:rPr>
              <w:t xml:space="preserve">.); </w:t>
            </w:r>
            <w:r w:rsidRPr="00372C3E">
              <w:rPr>
                <w:rFonts w:ascii="Times New Roman" w:eastAsia="Times New Roman" w:hAnsi="Times New Roman"/>
                <w:lang w:eastAsia="ru-RU"/>
              </w:rPr>
              <w:br/>
              <w:t xml:space="preserve">водоснабжение на 15% (0,8кВт.ч/куб. м – 2020г.);  </w:t>
            </w:r>
            <w:r w:rsidRPr="00372C3E">
              <w:rPr>
                <w:rFonts w:ascii="Times New Roman" w:eastAsia="Times New Roman" w:hAnsi="Times New Roman"/>
                <w:lang w:eastAsia="ru-RU"/>
              </w:rPr>
              <w:br/>
            </w:r>
            <w:r w:rsidRPr="00372C3E">
              <w:rPr>
                <w:rFonts w:ascii="Times New Roman" w:eastAsia="Times New Roman" w:hAnsi="Times New Roman"/>
                <w:lang w:eastAsia="ru-RU"/>
              </w:rPr>
              <w:lastRenderedPageBreak/>
              <w:t xml:space="preserve">снижение потерь коммунальных ресурсов: </w:t>
            </w:r>
          </w:p>
          <w:p w:rsidR="00372C3E" w:rsidRPr="00372C3E" w:rsidRDefault="00372C3E" w:rsidP="00372C3E">
            <w:pPr>
              <w:tabs>
                <w:tab w:val="left" w:pos="310"/>
              </w:tabs>
              <w:jc w:val="both"/>
              <w:rPr>
                <w:rFonts w:ascii="Times New Roman" w:eastAsia="Times New Roman" w:hAnsi="Times New Roman"/>
                <w:color w:val="FF0000"/>
                <w:spacing w:val="-5"/>
              </w:rPr>
            </w:pPr>
            <w:r w:rsidRPr="00372C3E">
              <w:rPr>
                <w:rFonts w:ascii="Times New Roman" w:eastAsia="Times New Roman" w:hAnsi="Times New Roman"/>
                <w:spacing w:val="-5"/>
              </w:rPr>
              <w:t xml:space="preserve">теплоснабжение до 4%; </w:t>
            </w:r>
          </w:p>
        </w:tc>
      </w:tr>
      <w:tr w:rsidR="00372C3E" w:rsidRPr="00372C3E" w:rsidTr="009C6583">
        <w:tc>
          <w:tcPr>
            <w:tcW w:w="4215" w:type="dxa"/>
            <w:tcBorders>
              <w:top w:val="single" w:sz="4" w:space="0" w:color="auto"/>
              <w:left w:val="single" w:sz="4" w:space="0" w:color="auto"/>
              <w:bottom w:val="single" w:sz="4" w:space="0" w:color="auto"/>
              <w:right w:val="single" w:sz="4" w:space="0" w:color="auto"/>
            </w:tcBorders>
          </w:tcPr>
          <w:p w:rsidR="00372C3E" w:rsidRPr="00372C3E" w:rsidRDefault="00372C3E" w:rsidP="00372C3E">
            <w:pPr>
              <w:tabs>
                <w:tab w:val="left" w:pos="284"/>
              </w:tabs>
              <w:jc w:val="both"/>
              <w:rPr>
                <w:rFonts w:ascii="Times New Roman" w:eastAsia="Times New Roman" w:hAnsi="Times New Roman"/>
                <w:spacing w:val="-5"/>
                <w:kern w:val="28"/>
              </w:rPr>
            </w:pPr>
            <w:r w:rsidRPr="00372C3E">
              <w:rPr>
                <w:rFonts w:ascii="Times New Roman" w:eastAsia="Times New Roman" w:hAnsi="Times New Roman"/>
                <w:spacing w:val="-5"/>
                <w:kern w:val="28"/>
              </w:rPr>
              <w:lastRenderedPageBreak/>
              <w:t>Сроки и этапы реализации Программы</w:t>
            </w:r>
          </w:p>
        </w:tc>
        <w:tc>
          <w:tcPr>
            <w:tcW w:w="5355" w:type="dxa"/>
            <w:tcBorders>
              <w:top w:val="single" w:sz="4" w:space="0" w:color="auto"/>
              <w:left w:val="single" w:sz="4" w:space="0" w:color="auto"/>
              <w:bottom w:val="single" w:sz="4" w:space="0" w:color="auto"/>
              <w:right w:val="single" w:sz="4" w:space="0" w:color="auto"/>
            </w:tcBorders>
          </w:tcPr>
          <w:p w:rsidR="00372C3E" w:rsidRPr="00372C3E" w:rsidRDefault="00372C3E" w:rsidP="00372C3E">
            <w:pPr>
              <w:tabs>
                <w:tab w:val="left" w:pos="310"/>
              </w:tabs>
              <w:jc w:val="both"/>
              <w:rPr>
                <w:rFonts w:ascii="Times New Roman" w:eastAsia="Times New Roman" w:hAnsi="Times New Roman"/>
                <w:spacing w:val="-5"/>
              </w:rPr>
            </w:pPr>
            <w:r w:rsidRPr="00372C3E">
              <w:rPr>
                <w:rFonts w:ascii="Times New Roman" w:eastAsia="Times New Roman" w:hAnsi="Times New Roman"/>
                <w:spacing w:val="-5"/>
                <w:kern w:val="28"/>
              </w:rPr>
              <w:t xml:space="preserve">Срок реализации программы - </w:t>
            </w:r>
            <w:r w:rsidRPr="00372C3E">
              <w:rPr>
                <w:rFonts w:ascii="Times New Roman" w:eastAsia="Times New Roman" w:hAnsi="Times New Roman"/>
                <w:spacing w:val="-5"/>
              </w:rPr>
              <w:t>2013 - 2020 года</w:t>
            </w:r>
          </w:p>
          <w:p w:rsidR="00372C3E" w:rsidRPr="00372C3E" w:rsidRDefault="00372C3E" w:rsidP="00372C3E">
            <w:pPr>
              <w:tabs>
                <w:tab w:val="left" w:pos="310"/>
              </w:tabs>
              <w:jc w:val="both"/>
              <w:rPr>
                <w:rFonts w:ascii="Times New Roman" w:eastAsia="Times New Roman" w:hAnsi="Times New Roman"/>
                <w:spacing w:val="-5"/>
              </w:rPr>
            </w:pPr>
            <w:r w:rsidRPr="00372C3E">
              <w:rPr>
                <w:rFonts w:ascii="Times New Roman" w:eastAsia="Times New Roman" w:hAnsi="Times New Roman"/>
                <w:spacing w:val="-5"/>
              </w:rPr>
              <w:t>первый  этап – 2013 – 2016 г.г.</w:t>
            </w:r>
          </w:p>
          <w:p w:rsidR="00372C3E" w:rsidRPr="00372C3E" w:rsidRDefault="00372C3E" w:rsidP="00372C3E">
            <w:pPr>
              <w:tabs>
                <w:tab w:val="left" w:pos="310"/>
              </w:tabs>
              <w:jc w:val="both"/>
              <w:rPr>
                <w:rFonts w:ascii="Times New Roman" w:eastAsia="Times New Roman" w:hAnsi="Times New Roman"/>
                <w:spacing w:val="-5"/>
                <w:kern w:val="28"/>
              </w:rPr>
            </w:pPr>
            <w:r w:rsidRPr="00372C3E">
              <w:rPr>
                <w:rFonts w:ascii="Times New Roman" w:eastAsia="Times New Roman" w:hAnsi="Times New Roman"/>
                <w:spacing w:val="-5"/>
              </w:rPr>
              <w:t>второй  этап – 2017 – 2020 г.г.</w:t>
            </w:r>
          </w:p>
        </w:tc>
      </w:tr>
      <w:tr w:rsidR="00372C3E" w:rsidRPr="00372C3E" w:rsidTr="009C6583">
        <w:tc>
          <w:tcPr>
            <w:tcW w:w="4215" w:type="dxa"/>
            <w:tcBorders>
              <w:top w:val="single" w:sz="4" w:space="0" w:color="auto"/>
              <w:left w:val="single" w:sz="4" w:space="0" w:color="auto"/>
              <w:bottom w:val="single" w:sz="4" w:space="0" w:color="auto"/>
              <w:right w:val="single" w:sz="4" w:space="0" w:color="auto"/>
            </w:tcBorders>
          </w:tcPr>
          <w:p w:rsidR="00372C3E" w:rsidRPr="00372C3E" w:rsidRDefault="00372C3E" w:rsidP="00372C3E">
            <w:pPr>
              <w:tabs>
                <w:tab w:val="left" w:pos="284"/>
              </w:tabs>
              <w:jc w:val="both"/>
              <w:rPr>
                <w:rFonts w:ascii="Times New Roman" w:eastAsia="Times New Roman" w:hAnsi="Times New Roman"/>
                <w:spacing w:val="-5"/>
                <w:kern w:val="28"/>
              </w:rPr>
            </w:pPr>
            <w:r w:rsidRPr="00372C3E">
              <w:rPr>
                <w:rFonts w:ascii="Times New Roman" w:eastAsia="Times New Roman" w:hAnsi="Times New Roman"/>
                <w:spacing w:val="-5"/>
                <w:kern w:val="28"/>
              </w:rPr>
              <w:t>Объёмы и источники финансирования</w:t>
            </w:r>
          </w:p>
        </w:tc>
        <w:tc>
          <w:tcPr>
            <w:tcW w:w="5355" w:type="dxa"/>
            <w:tcBorders>
              <w:top w:val="single" w:sz="4" w:space="0" w:color="auto"/>
              <w:left w:val="single" w:sz="4" w:space="0" w:color="auto"/>
              <w:bottom w:val="single" w:sz="4" w:space="0" w:color="auto"/>
              <w:right w:val="single" w:sz="4"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Объем финансирования  Программы составляет  75,779 млн.руб., в т.ч. по видам коммунальных услуг:  </w:t>
            </w:r>
          </w:p>
          <w:p w:rsidR="00372C3E" w:rsidRPr="00372C3E" w:rsidRDefault="00372C3E" w:rsidP="00372C3E">
            <w:pPr>
              <w:autoSpaceDE w:val="0"/>
              <w:autoSpaceDN w:val="0"/>
              <w:adjustRightInd w:val="0"/>
              <w:rPr>
                <w:rFonts w:ascii="Times New Roman" w:eastAsia="Times New Roman" w:hAnsi="Times New Roman"/>
                <w:i/>
                <w:lang w:eastAsia="ru-RU"/>
              </w:rPr>
            </w:pPr>
            <w:r w:rsidRPr="00372C3E">
              <w:rPr>
                <w:rFonts w:ascii="Times New Roman" w:eastAsia="Times New Roman" w:hAnsi="Times New Roman"/>
                <w:i/>
                <w:lang w:eastAsia="ru-RU"/>
              </w:rPr>
              <w:t>Первый этап:</w:t>
            </w:r>
          </w:p>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i/>
                <w:lang w:eastAsia="ru-RU"/>
              </w:rPr>
              <w:t xml:space="preserve">Теплоснабжение: </w:t>
            </w:r>
            <w:r w:rsidRPr="00372C3E">
              <w:rPr>
                <w:rFonts w:ascii="Times New Roman" w:eastAsia="Times New Roman" w:hAnsi="Times New Roman"/>
                <w:lang w:eastAsia="ru-RU"/>
              </w:rPr>
              <w:t>3,51 млн. руб.</w:t>
            </w:r>
          </w:p>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Местный бюджет – 0,526 млн.руб.</w:t>
            </w:r>
          </w:p>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Фонд модернизации – 2,808 млн.руб.</w:t>
            </w:r>
          </w:p>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Средства предприятия – 0,176 млн.руб.</w:t>
            </w:r>
          </w:p>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i/>
                <w:lang w:eastAsia="ru-RU"/>
              </w:rPr>
              <w:t>Водоснабжение:</w:t>
            </w:r>
            <w:r w:rsidRPr="00372C3E">
              <w:rPr>
                <w:rFonts w:ascii="Times New Roman" w:eastAsia="Times New Roman" w:hAnsi="Times New Roman"/>
                <w:lang w:eastAsia="ru-RU"/>
              </w:rPr>
              <w:t xml:space="preserve"> 29,77 млн. руб., в т.ч.: </w:t>
            </w:r>
          </w:p>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Местный бюджет – 4,47 млн.руб.</w:t>
            </w:r>
          </w:p>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Фонд модернизации – 23,81 млн.руб.</w:t>
            </w:r>
          </w:p>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Средства предприятия – 1,49 млн.руб.</w:t>
            </w:r>
          </w:p>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i/>
                <w:lang w:eastAsia="ru-RU"/>
              </w:rPr>
              <w:t>Электроснабжение</w:t>
            </w:r>
            <w:r w:rsidRPr="00372C3E">
              <w:rPr>
                <w:rFonts w:ascii="Times New Roman" w:eastAsia="Times New Roman" w:hAnsi="Times New Roman"/>
                <w:lang w:eastAsia="ru-RU"/>
              </w:rPr>
              <w:t>:</w:t>
            </w:r>
          </w:p>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Средства предприятия </w:t>
            </w:r>
            <w:r w:rsidRPr="00372C3E">
              <w:rPr>
                <w:rFonts w:ascii="Times New Roman" w:eastAsia="Times New Roman" w:hAnsi="Times New Roman" w:cs="Arial"/>
                <w:lang w:eastAsia="ru-RU"/>
              </w:rPr>
              <w:t>ОАО «Региональные электрические сети» филиал «Чулымские электрические сети» - 4,886 млн.руб.</w:t>
            </w:r>
          </w:p>
          <w:p w:rsidR="00372C3E" w:rsidRPr="00372C3E" w:rsidRDefault="00372C3E" w:rsidP="00372C3E">
            <w:pPr>
              <w:autoSpaceDE w:val="0"/>
              <w:autoSpaceDN w:val="0"/>
              <w:adjustRightInd w:val="0"/>
              <w:rPr>
                <w:rFonts w:ascii="Times New Roman" w:eastAsia="Times New Roman" w:hAnsi="Times New Roman"/>
                <w:i/>
                <w:lang w:eastAsia="ru-RU"/>
              </w:rPr>
            </w:pPr>
            <w:r w:rsidRPr="00372C3E">
              <w:rPr>
                <w:rFonts w:ascii="Times New Roman" w:eastAsia="Times New Roman" w:hAnsi="Times New Roman"/>
                <w:i/>
                <w:lang w:eastAsia="ru-RU"/>
              </w:rPr>
              <w:t>Второй этап:</w:t>
            </w:r>
          </w:p>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i/>
                <w:lang w:eastAsia="ru-RU"/>
              </w:rPr>
              <w:t xml:space="preserve">Теплоснабжение: </w:t>
            </w:r>
            <w:r w:rsidRPr="00372C3E">
              <w:rPr>
                <w:rFonts w:ascii="Times New Roman" w:eastAsia="Times New Roman" w:hAnsi="Times New Roman"/>
                <w:lang w:eastAsia="ru-RU"/>
              </w:rPr>
              <w:t>3,85 млн. руб.</w:t>
            </w:r>
          </w:p>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Местный бюджет – 0,578 млн.руб.</w:t>
            </w:r>
          </w:p>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Фонд модернизации – 3,08 млн.руб.</w:t>
            </w:r>
          </w:p>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Средства предприятия – 0,192 млн.руб.</w:t>
            </w:r>
          </w:p>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i/>
                <w:lang w:eastAsia="ru-RU"/>
              </w:rPr>
              <w:t>Водоснабжение:</w:t>
            </w:r>
            <w:r w:rsidRPr="00372C3E">
              <w:rPr>
                <w:rFonts w:ascii="Times New Roman" w:eastAsia="Times New Roman" w:hAnsi="Times New Roman"/>
                <w:lang w:eastAsia="ru-RU"/>
              </w:rPr>
              <w:t xml:space="preserve"> 29,35 млн. руб., в т.ч.: </w:t>
            </w:r>
          </w:p>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Местный бюджет – 4,41 млн.руб.</w:t>
            </w:r>
          </w:p>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Фонд модернизации – 23,48 млн.руб.</w:t>
            </w:r>
          </w:p>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Средства предприятия – 1,46 млн.руб.</w:t>
            </w:r>
          </w:p>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i/>
                <w:lang w:eastAsia="ru-RU"/>
              </w:rPr>
              <w:t>Утилизация (захоронение) ТБО</w:t>
            </w:r>
            <w:r w:rsidRPr="00372C3E">
              <w:rPr>
                <w:rFonts w:ascii="Times New Roman" w:eastAsia="Times New Roman" w:hAnsi="Times New Roman"/>
                <w:lang w:eastAsia="ru-RU"/>
              </w:rPr>
              <w:t>:3,0 млн.руб.</w:t>
            </w:r>
          </w:p>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Местный бюджет – 0,45 млн.руб.</w:t>
            </w:r>
          </w:p>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Фонд модернизации – 2,4 млн.руб.</w:t>
            </w:r>
          </w:p>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Средства предприятия – 0,15 млн.руб.</w:t>
            </w:r>
          </w:p>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i/>
                <w:lang w:eastAsia="ru-RU"/>
              </w:rPr>
              <w:t>Электроснабжение</w:t>
            </w:r>
            <w:r w:rsidRPr="00372C3E">
              <w:rPr>
                <w:rFonts w:ascii="Times New Roman" w:eastAsia="Times New Roman" w:hAnsi="Times New Roman"/>
                <w:lang w:eastAsia="ru-RU"/>
              </w:rPr>
              <w:t>:</w:t>
            </w:r>
          </w:p>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Средства предприятия </w:t>
            </w:r>
            <w:r w:rsidRPr="00372C3E">
              <w:rPr>
                <w:rFonts w:ascii="Times New Roman" w:eastAsia="Times New Roman" w:hAnsi="Times New Roman" w:cs="Arial"/>
                <w:lang w:eastAsia="ru-RU"/>
              </w:rPr>
              <w:t>ОАО «Региональные электрические сети» филиал «Чулымские электрические сети» - 1,413 млн.руб.</w:t>
            </w:r>
          </w:p>
          <w:p w:rsidR="00372C3E" w:rsidRPr="00372C3E" w:rsidRDefault="00372C3E" w:rsidP="00372C3E">
            <w:pPr>
              <w:autoSpaceDE w:val="0"/>
              <w:autoSpaceDN w:val="0"/>
              <w:adjustRightInd w:val="0"/>
              <w:rPr>
                <w:rFonts w:ascii="Times New Roman" w:eastAsia="Times New Roman" w:hAnsi="Times New Roman"/>
                <w:lang w:eastAsia="ru-RU"/>
              </w:rPr>
            </w:pPr>
          </w:p>
        </w:tc>
      </w:tr>
    </w:tbl>
    <w:p w:rsidR="00372C3E" w:rsidRPr="00372C3E" w:rsidRDefault="00372C3E" w:rsidP="00372C3E">
      <w:pPr>
        <w:autoSpaceDE w:val="0"/>
        <w:autoSpaceDN w:val="0"/>
        <w:adjustRightInd w:val="0"/>
        <w:ind w:firstLine="720"/>
        <w:jc w:val="center"/>
        <w:outlineLvl w:val="2"/>
        <w:rPr>
          <w:rFonts w:ascii="Times New Roman" w:eastAsia="Times New Roman" w:hAnsi="Times New Roman"/>
          <w:lang w:eastAsia="ru-RU"/>
        </w:rPr>
      </w:pPr>
    </w:p>
    <w:p w:rsidR="00372C3E" w:rsidRPr="00372C3E" w:rsidRDefault="00372C3E" w:rsidP="00372C3E">
      <w:pPr>
        <w:autoSpaceDE w:val="0"/>
        <w:autoSpaceDN w:val="0"/>
        <w:adjustRightInd w:val="0"/>
        <w:ind w:firstLine="720"/>
        <w:jc w:val="center"/>
        <w:outlineLvl w:val="2"/>
        <w:rPr>
          <w:rFonts w:ascii="Times New Roman" w:eastAsia="Times New Roman" w:hAnsi="Times New Roman"/>
          <w:lang w:eastAsia="ru-RU"/>
        </w:rPr>
      </w:pPr>
    </w:p>
    <w:p w:rsidR="00372C3E" w:rsidRPr="00372C3E" w:rsidRDefault="00372C3E" w:rsidP="00372C3E">
      <w:pPr>
        <w:autoSpaceDE w:val="0"/>
        <w:autoSpaceDN w:val="0"/>
        <w:adjustRightInd w:val="0"/>
        <w:ind w:firstLine="720"/>
        <w:jc w:val="center"/>
        <w:outlineLvl w:val="2"/>
        <w:rPr>
          <w:rFonts w:ascii="Times New Roman" w:eastAsia="Times New Roman" w:hAnsi="Times New Roman"/>
          <w:lang w:eastAsia="ru-RU"/>
        </w:rPr>
      </w:pPr>
    </w:p>
    <w:p w:rsidR="00372C3E" w:rsidRPr="00372C3E" w:rsidRDefault="00372C3E" w:rsidP="00372C3E">
      <w:pPr>
        <w:autoSpaceDE w:val="0"/>
        <w:autoSpaceDN w:val="0"/>
        <w:adjustRightInd w:val="0"/>
        <w:ind w:firstLine="720"/>
        <w:jc w:val="center"/>
        <w:outlineLvl w:val="2"/>
        <w:rPr>
          <w:rFonts w:ascii="Times New Roman" w:eastAsia="Times New Roman" w:hAnsi="Times New Roman"/>
          <w:lang w:eastAsia="ru-RU"/>
        </w:rPr>
      </w:pPr>
    </w:p>
    <w:p w:rsidR="00372C3E" w:rsidRPr="00372C3E" w:rsidRDefault="00372C3E" w:rsidP="00372C3E">
      <w:pPr>
        <w:autoSpaceDE w:val="0"/>
        <w:autoSpaceDN w:val="0"/>
        <w:adjustRightInd w:val="0"/>
        <w:ind w:firstLine="720"/>
        <w:jc w:val="center"/>
        <w:outlineLvl w:val="2"/>
        <w:rPr>
          <w:rFonts w:ascii="Times New Roman" w:eastAsia="Times New Roman" w:hAnsi="Times New Roman"/>
          <w:lang w:eastAsia="ru-RU"/>
        </w:rPr>
      </w:pPr>
    </w:p>
    <w:p w:rsidR="00372C3E" w:rsidRPr="00372C3E" w:rsidRDefault="00372C3E" w:rsidP="00372C3E">
      <w:pPr>
        <w:autoSpaceDE w:val="0"/>
        <w:autoSpaceDN w:val="0"/>
        <w:adjustRightInd w:val="0"/>
        <w:ind w:firstLine="720"/>
        <w:jc w:val="center"/>
        <w:outlineLvl w:val="2"/>
        <w:rPr>
          <w:rFonts w:ascii="Times New Roman" w:eastAsia="Times New Roman" w:hAnsi="Times New Roman"/>
          <w:lang w:eastAsia="ru-RU"/>
        </w:rPr>
      </w:pPr>
    </w:p>
    <w:p w:rsidR="00372C3E" w:rsidRPr="00372C3E" w:rsidRDefault="00372C3E" w:rsidP="00372C3E">
      <w:pPr>
        <w:autoSpaceDE w:val="0"/>
        <w:autoSpaceDN w:val="0"/>
        <w:adjustRightInd w:val="0"/>
        <w:ind w:firstLine="720"/>
        <w:jc w:val="center"/>
        <w:outlineLvl w:val="2"/>
        <w:rPr>
          <w:rFonts w:ascii="Times New Roman" w:eastAsia="Times New Roman" w:hAnsi="Times New Roman"/>
          <w:lang w:eastAsia="ru-RU"/>
        </w:rPr>
      </w:pPr>
    </w:p>
    <w:p w:rsidR="00372C3E" w:rsidRPr="00372C3E" w:rsidRDefault="00372C3E" w:rsidP="00372C3E">
      <w:pPr>
        <w:autoSpaceDE w:val="0"/>
        <w:autoSpaceDN w:val="0"/>
        <w:adjustRightInd w:val="0"/>
        <w:ind w:firstLine="720"/>
        <w:jc w:val="center"/>
        <w:outlineLvl w:val="2"/>
        <w:rPr>
          <w:rFonts w:ascii="Times New Roman" w:eastAsia="Times New Roman" w:hAnsi="Times New Roman"/>
          <w:lang w:eastAsia="ru-RU"/>
        </w:rPr>
      </w:pPr>
    </w:p>
    <w:p w:rsidR="00372C3E" w:rsidRPr="00372C3E" w:rsidRDefault="00372C3E" w:rsidP="00372C3E">
      <w:pPr>
        <w:autoSpaceDE w:val="0"/>
        <w:autoSpaceDN w:val="0"/>
        <w:adjustRightInd w:val="0"/>
        <w:ind w:firstLine="720"/>
        <w:jc w:val="center"/>
        <w:outlineLvl w:val="2"/>
        <w:rPr>
          <w:rFonts w:ascii="Times New Roman" w:eastAsia="Times New Roman" w:hAnsi="Times New Roman"/>
          <w:lang w:eastAsia="ru-RU"/>
        </w:rPr>
      </w:pPr>
    </w:p>
    <w:p w:rsidR="00372C3E" w:rsidRPr="00372C3E" w:rsidRDefault="00372C3E" w:rsidP="00372C3E">
      <w:pPr>
        <w:autoSpaceDE w:val="0"/>
        <w:autoSpaceDN w:val="0"/>
        <w:adjustRightInd w:val="0"/>
        <w:ind w:firstLine="720"/>
        <w:jc w:val="center"/>
        <w:outlineLvl w:val="2"/>
        <w:rPr>
          <w:rFonts w:ascii="Times New Roman" w:eastAsia="Times New Roman" w:hAnsi="Times New Roman"/>
          <w:lang w:eastAsia="ru-RU"/>
        </w:rPr>
      </w:pPr>
    </w:p>
    <w:p w:rsidR="00372C3E" w:rsidRPr="00372C3E" w:rsidRDefault="00372C3E" w:rsidP="00372C3E">
      <w:pPr>
        <w:autoSpaceDE w:val="0"/>
        <w:autoSpaceDN w:val="0"/>
        <w:adjustRightInd w:val="0"/>
        <w:ind w:firstLine="720"/>
        <w:jc w:val="center"/>
        <w:outlineLvl w:val="2"/>
        <w:rPr>
          <w:rFonts w:ascii="Times New Roman" w:eastAsia="Times New Roman" w:hAnsi="Times New Roman"/>
          <w:lang w:eastAsia="ru-RU"/>
        </w:rPr>
      </w:pPr>
    </w:p>
    <w:p w:rsidR="00372C3E" w:rsidRPr="00372C3E" w:rsidRDefault="00372C3E" w:rsidP="00372C3E">
      <w:pPr>
        <w:autoSpaceDE w:val="0"/>
        <w:autoSpaceDN w:val="0"/>
        <w:adjustRightInd w:val="0"/>
        <w:ind w:firstLine="720"/>
        <w:jc w:val="center"/>
        <w:outlineLvl w:val="2"/>
        <w:rPr>
          <w:rFonts w:ascii="Times New Roman" w:eastAsia="Times New Roman" w:hAnsi="Times New Roman"/>
          <w:lang w:eastAsia="ru-RU"/>
        </w:rPr>
      </w:pPr>
    </w:p>
    <w:p w:rsidR="00372C3E" w:rsidRPr="00372C3E" w:rsidRDefault="00372C3E" w:rsidP="00372C3E">
      <w:pPr>
        <w:autoSpaceDE w:val="0"/>
        <w:autoSpaceDN w:val="0"/>
        <w:adjustRightInd w:val="0"/>
        <w:ind w:firstLine="720"/>
        <w:jc w:val="center"/>
        <w:outlineLvl w:val="2"/>
        <w:rPr>
          <w:rFonts w:ascii="Times New Roman" w:eastAsia="Times New Roman" w:hAnsi="Times New Roman"/>
          <w:lang w:eastAsia="ru-RU"/>
        </w:rPr>
      </w:pPr>
    </w:p>
    <w:p w:rsidR="00372C3E" w:rsidRPr="00372C3E" w:rsidRDefault="00372C3E" w:rsidP="00372C3E">
      <w:pPr>
        <w:autoSpaceDE w:val="0"/>
        <w:autoSpaceDN w:val="0"/>
        <w:adjustRightInd w:val="0"/>
        <w:ind w:firstLine="720"/>
        <w:jc w:val="center"/>
        <w:outlineLvl w:val="2"/>
        <w:rPr>
          <w:rFonts w:ascii="Times New Roman" w:eastAsia="Times New Roman" w:hAnsi="Times New Roman"/>
          <w:b/>
          <w:lang w:eastAsia="ru-RU"/>
        </w:rPr>
      </w:pPr>
      <w:r w:rsidRPr="00372C3E">
        <w:rPr>
          <w:rFonts w:ascii="Times New Roman" w:eastAsia="Times New Roman" w:hAnsi="Times New Roman"/>
          <w:b/>
          <w:lang w:eastAsia="ru-RU"/>
        </w:rPr>
        <w:lastRenderedPageBreak/>
        <w:t>1. ЗАДАЧИ СОВЕРШЕНСТВОВАНИЯ И РАЗВИТИЯ КОММУНАЛЬНОГО</w:t>
      </w:r>
    </w:p>
    <w:p w:rsidR="00372C3E" w:rsidRPr="00372C3E" w:rsidRDefault="00372C3E" w:rsidP="00372C3E">
      <w:pPr>
        <w:autoSpaceDE w:val="0"/>
        <w:autoSpaceDN w:val="0"/>
        <w:adjustRightInd w:val="0"/>
        <w:ind w:firstLine="720"/>
        <w:jc w:val="center"/>
        <w:rPr>
          <w:rFonts w:ascii="Times New Roman" w:eastAsia="Times New Roman" w:hAnsi="Times New Roman"/>
          <w:b/>
          <w:lang w:eastAsia="ru-RU"/>
        </w:rPr>
      </w:pPr>
      <w:r w:rsidRPr="00372C3E">
        <w:rPr>
          <w:rFonts w:ascii="Times New Roman" w:eastAsia="Times New Roman" w:hAnsi="Times New Roman"/>
          <w:b/>
          <w:lang w:eastAsia="ru-RU"/>
        </w:rPr>
        <w:t>КОМПЛЕКСА МУНИЦИПАЛЬНОГО ОБРАЗОВАНИЯ</w:t>
      </w:r>
    </w:p>
    <w:p w:rsidR="00372C3E" w:rsidRPr="00372C3E" w:rsidRDefault="00372C3E" w:rsidP="00372C3E">
      <w:pPr>
        <w:autoSpaceDE w:val="0"/>
        <w:autoSpaceDN w:val="0"/>
        <w:adjustRightInd w:val="0"/>
        <w:ind w:firstLine="720"/>
        <w:jc w:val="center"/>
        <w:rPr>
          <w:rFonts w:ascii="Times New Roman" w:eastAsia="Times New Roman" w:hAnsi="Times New Roman"/>
          <w:lang w:eastAsia="ru-RU"/>
        </w:rPr>
      </w:pPr>
    </w:p>
    <w:p w:rsidR="00372C3E" w:rsidRPr="00372C3E" w:rsidRDefault="00372C3E" w:rsidP="00372C3E">
      <w:pPr>
        <w:autoSpaceDE w:val="0"/>
        <w:autoSpaceDN w:val="0"/>
        <w:adjustRightInd w:val="0"/>
        <w:ind w:firstLine="720"/>
        <w:jc w:val="both"/>
        <w:rPr>
          <w:rFonts w:ascii="Times New Roman" w:eastAsia="Times New Roman" w:hAnsi="Times New Roman"/>
          <w:lang w:eastAsia="ru-RU"/>
        </w:rPr>
      </w:pPr>
      <w:r w:rsidRPr="00372C3E">
        <w:rPr>
          <w:rFonts w:ascii="Times New Roman" w:eastAsia="Times New Roman" w:hAnsi="Times New Roman"/>
          <w:lang w:eastAsia="ru-RU"/>
        </w:rPr>
        <w:t>Целью разработки Программы комплексного развития систем коммунальной инфраструктуры муниципального образования Комарьевского сельсовета Доволенского района Новосибирской области является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w:t>
      </w:r>
    </w:p>
    <w:p w:rsidR="00372C3E" w:rsidRPr="00372C3E" w:rsidRDefault="00372C3E" w:rsidP="00372C3E">
      <w:pPr>
        <w:autoSpaceDE w:val="0"/>
        <w:autoSpaceDN w:val="0"/>
        <w:adjustRightInd w:val="0"/>
        <w:ind w:firstLine="720"/>
        <w:jc w:val="both"/>
        <w:rPr>
          <w:rFonts w:ascii="Times New Roman" w:eastAsia="Times New Roman" w:hAnsi="Times New Roman"/>
          <w:lang w:eastAsia="ru-RU"/>
        </w:rPr>
      </w:pPr>
      <w:r w:rsidRPr="00372C3E">
        <w:rPr>
          <w:rFonts w:ascii="Times New Roman" w:eastAsia="Times New Roman" w:hAnsi="Times New Roman"/>
          <w:lang w:eastAsia="ru-RU"/>
        </w:rPr>
        <w:t>Программа комплексного развития систем коммунальной инфраструктуры муниципального образования Комарьевского сельсовета Доволенского района Новосибирской области является базовым документом для разработки инвестиционных и производственных программ организаций, обслуживающих системы коммунальной инфраструктуры муниципального образования.</w:t>
      </w:r>
    </w:p>
    <w:p w:rsidR="00372C3E" w:rsidRPr="00372C3E" w:rsidRDefault="00372C3E" w:rsidP="00372C3E">
      <w:pPr>
        <w:autoSpaceDE w:val="0"/>
        <w:autoSpaceDN w:val="0"/>
        <w:adjustRightInd w:val="0"/>
        <w:ind w:firstLine="720"/>
        <w:jc w:val="both"/>
        <w:rPr>
          <w:rFonts w:ascii="Times New Roman" w:eastAsia="Times New Roman" w:hAnsi="Times New Roman"/>
          <w:lang w:eastAsia="ru-RU"/>
        </w:rPr>
      </w:pPr>
      <w:r w:rsidRPr="00372C3E">
        <w:rPr>
          <w:rFonts w:ascii="Times New Roman" w:eastAsia="Times New Roman" w:hAnsi="Times New Roman"/>
          <w:lang w:eastAsia="ru-RU"/>
        </w:rPr>
        <w:t>Программа комплексного развития систем коммунальной инфраструктуры муниципального образования Комарьевского сельсовета Доволенского района Новосибирской области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муниципального образования Комарьевского сельсовета Доволенского района Новосибирской области.</w:t>
      </w:r>
    </w:p>
    <w:p w:rsidR="00372C3E" w:rsidRPr="00372C3E" w:rsidRDefault="00372C3E" w:rsidP="00372C3E">
      <w:pPr>
        <w:autoSpaceDE w:val="0"/>
        <w:autoSpaceDN w:val="0"/>
        <w:adjustRightInd w:val="0"/>
        <w:ind w:firstLine="720"/>
        <w:jc w:val="both"/>
        <w:rPr>
          <w:rFonts w:ascii="Times New Roman" w:eastAsia="Times New Roman" w:hAnsi="Times New Roman"/>
          <w:lang w:eastAsia="ru-RU"/>
        </w:rPr>
      </w:pPr>
    </w:p>
    <w:p w:rsidR="00372C3E" w:rsidRPr="00372C3E" w:rsidRDefault="00372C3E" w:rsidP="00372C3E">
      <w:pPr>
        <w:autoSpaceDE w:val="0"/>
        <w:autoSpaceDN w:val="0"/>
        <w:adjustRightInd w:val="0"/>
        <w:ind w:firstLine="720"/>
        <w:jc w:val="both"/>
        <w:rPr>
          <w:rFonts w:ascii="Times New Roman" w:eastAsia="Times New Roman" w:hAnsi="Times New Roman"/>
          <w:lang w:eastAsia="ru-RU"/>
        </w:rPr>
      </w:pPr>
      <w:r w:rsidRPr="00372C3E">
        <w:rPr>
          <w:rFonts w:ascii="Times New Roman" w:eastAsia="Times New Roman" w:hAnsi="Times New Roman"/>
          <w:u w:val="single"/>
          <w:lang w:eastAsia="ru-RU"/>
        </w:rPr>
        <w:t>Основными задачами Программы</w:t>
      </w:r>
      <w:r w:rsidRPr="00372C3E">
        <w:rPr>
          <w:rFonts w:ascii="Times New Roman" w:eastAsia="Times New Roman" w:hAnsi="Times New Roman"/>
          <w:lang w:eastAsia="ru-RU"/>
        </w:rPr>
        <w:t xml:space="preserve"> комплексного развития систем коммунальной инфраструктуры муниципального образования Комарьевского сельсовета Доволенского района Новосибирской области являются:</w:t>
      </w:r>
    </w:p>
    <w:p w:rsidR="00372C3E" w:rsidRPr="00372C3E" w:rsidRDefault="00372C3E" w:rsidP="00372C3E">
      <w:pPr>
        <w:numPr>
          <w:ilvl w:val="0"/>
          <w:numId w:val="1"/>
        </w:numPr>
        <w:tabs>
          <w:tab w:val="left" w:pos="993"/>
        </w:tabs>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Инженерно-техническая оптимизация коммунальных систем.</w:t>
      </w:r>
    </w:p>
    <w:p w:rsidR="00372C3E" w:rsidRPr="00372C3E" w:rsidRDefault="00372C3E" w:rsidP="00372C3E">
      <w:pPr>
        <w:numPr>
          <w:ilvl w:val="0"/>
          <w:numId w:val="1"/>
        </w:numPr>
        <w:tabs>
          <w:tab w:val="left" w:pos="993"/>
        </w:tabs>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Взаимосвязанное перспективное планирование развития коммунальных систем.</w:t>
      </w:r>
    </w:p>
    <w:p w:rsidR="00372C3E" w:rsidRPr="00372C3E" w:rsidRDefault="00372C3E" w:rsidP="00372C3E">
      <w:pPr>
        <w:numPr>
          <w:ilvl w:val="0"/>
          <w:numId w:val="1"/>
        </w:numPr>
        <w:tabs>
          <w:tab w:val="left" w:pos="993"/>
        </w:tabs>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Обоснование мероприятий по комплексной реконструкции и модернизации.</w:t>
      </w:r>
    </w:p>
    <w:p w:rsidR="00372C3E" w:rsidRPr="00372C3E" w:rsidRDefault="00372C3E" w:rsidP="00372C3E">
      <w:pPr>
        <w:numPr>
          <w:ilvl w:val="0"/>
          <w:numId w:val="1"/>
        </w:numPr>
        <w:tabs>
          <w:tab w:val="left" w:pos="993"/>
        </w:tabs>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Повышение надежности систем и качества предоставления коммунальных услуг.</w:t>
      </w:r>
    </w:p>
    <w:p w:rsidR="00372C3E" w:rsidRPr="00372C3E" w:rsidRDefault="00372C3E" w:rsidP="00372C3E">
      <w:pPr>
        <w:numPr>
          <w:ilvl w:val="0"/>
          <w:numId w:val="1"/>
        </w:numPr>
        <w:tabs>
          <w:tab w:val="left" w:pos="993"/>
        </w:tabs>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Повышение энергоэффективности коммунальной инфраструктуры.</w:t>
      </w:r>
    </w:p>
    <w:p w:rsidR="00372C3E" w:rsidRPr="00372C3E" w:rsidRDefault="00372C3E" w:rsidP="00372C3E">
      <w:pPr>
        <w:numPr>
          <w:ilvl w:val="0"/>
          <w:numId w:val="1"/>
        </w:numPr>
        <w:tabs>
          <w:tab w:val="left" w:pos="993"/>
        </w:tabs>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Повышение инвестиционной привлекательности коммунальной инфраструктуры муниципального образования.</w:t>
      </w:r>
    </w:p>
    <w:p w:rsidR="00372C3E" w:rsidRPr="00372C3E" w:rsidRDefault="00372C3E" w:rsidP="00372C3E">
      <w:pPr>
        <w:numPr>
          <w:ilvl w:val="0"/>
          <w:numId w:val="1"/>
        </w:numPr>
        <w:tabs>
          <w:tab w:val="left" w:pos="993"/>
        </w:tabs>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Обеспечение сбалансированности интересов субъектов коммунальной инфраструктуры и потребителей.</w:t>
      </w:r>
    </w:p>
    <w:p w:rsidR="00372C3E" w:rsidRPr="00372C3E" w:rsidRDefault="00372C3E" w:rsidP="00372C3E">
      <w:pPr>
        <w:autoSpaceDE w:val="0"/>
        <w:autoSpaceDN w:val="0"/>
        <w:adjustRightInd w:val="0"/>
        <w:ind w:firstLine="720"/>
        <w:jc w:val="both"/>
        <w:rPr>
          <w:rFonts w:ascii="Times New Roman" w:eastAsia="Times New Roman" w:hAnsi="Times New Roman"/>
          <w:lang w:eastAsia="ru-RU"/>
        </w:rPr>
      </w:pPr>
      <w:r w:rsidRPr="00372C3E">
        <w:rPr>
          <w:rFonts w:ascii="Times New Roman" w:eastAsia="Times New Roman" w:hAnsi="Times New Roman"/>
          <w:u w:val="single"/>
          <w:lang w:eastAsia="ru-RU"/>
        </w:rPr>
        <w:t>Принципы формирования Программы</w:t>
      </w:r>
      <w:r w:rsidRPr="00372C3E">
        <w:rPr>
          <w:rFonts w:ascii="Times New Roman" w:eastAsia="Times New Roman" w:hAnsi="Times New Roman"/>
          <w:lang w:eastAsia="ru-RU"/>
        </w:rPr>
        <w:t xml:space="preserve"> комплексного развития систем коммунальной инфраструктуры муниципального образования Комарьевского сельсовета Доволенского района Новосибирской области:</w:t>
      </w:r>
    </w:p>
    <w:p w:rsidR="00372C3E" w:rsidRPr="00372C3E" w:rsidRDefault="00372C3E" w:rsidP="00372C3E">
      <w:pPr>
        <w:autoSpaceDE w:val="0"/>
        <w:autoSpaceDN w:val="0"/>
        <w:adjustRightInd w:val="0"/>
        <w:ind w:firstLine="720"/>
        <w:jc w:val="both"/>
        <w:rPr>
          <w:rFonts w:ascii="Times New Roman" w:eastAsia="Times New Roman" w:hAnsi="Times New Roman"/>
          <w:lang w:eastAsia="ru-RU"/>
        </w:rPr>
      </w:pPr>
      <w:r w:rsidRPr="00372C3E">
        <w:rPr>
          <w:rFonts w:ascii="Times New Roman" w:eastAsia="Times New Roman" w:hAnsi="Times New Roman"/>
          <w:lang w:eastAsia="ru-RU"/>
        </w:rPr>
        <w:t>Формирование и реализация Программы комплексного развития систем коммунальной инфраструктуры муниципального образования Комарьевского сельсовета Доволенского района Новосибирской области базируются на следующих принципах:</w:t>
      </w:r>
    </w:p>
    <w:p w:rsidR="00372C3E" w:rsidRPr="00372C3E" w:rsidRDefault="00372C3E" w:rsidP="00372C3E">
      <w:pPr>
        <w:autoSpaceDE w:val="0"/>
        <w:autoSpaceDN w:val="0"/>
        <w:adjustRightInd w:val="0"/>
        <w:ind w:firstLine="720"/>
        <w:jc w:val="both"/>
        <w:rPr>
          <w:rFonts w:ascii="Times New Roman" w:eastAsia="Times New Roman" w:hAnsi="Times New Roman"/>
          <w:lang w:eastAsia="ru-RU"/>
        </w:rPr>
      </w:pPr>
      <w:r w:rsidRPr="00372C3E">
        <w:rPr>
          <w:rFonts w:ascii="Times New Roman" w:eastAsia="Times New Roman" w:hAnsi="Times New Roman"/>
          <w:lang w:eastAsia="ru-RU"/>
        </w:rPr>
        <w:t>системность – рассмотрение Программы комплексного развития коммунальной инфраструктуры муниципального образования как единой системы с учетом взаимного влияния разделов и мероприятий Программы друг на друга;</w:t>
      </w:r>
    </w:p>
    <w:p w:rsidR="00372C3E" w:rsidRPr="00372C3E" w:rsidRDefault="00372C3E" w:rsidP="00372C3E">
      <w:pPr>
        <w:autoSpaceDE w:val="0"/>
        <w:autoSpaceDN w:val="0"/>
        <w:adjustRightInd w:val="0"/>
        <w:ind w:firstLine="720"/>
        <w:jc w:val="both"/>
        <w:rPr>
          <w:rFonts w:ascii="Times New Roman" w:eastAsia="Times New Roman" w:hAnsi="Times New Roman"/>
          <w:lang w:eastAsia="ru-RU"/>
        </w:rPr>
      </w:pPr>
      <w:r w:rsidRPr="00372C3E">
        <w:rPr>
          <w:rFonts w:ascii="Times New Roman" w:eastAsia="Times New Roman" w:hAnsi="Times New Roman"/>
          <w:lang w:eastAsia="ru-RU"/>
        </w:rPr>
        <w:t>комплексность – формирование Программы комплексного развития коммунальной инфраструктуры в увязке с различными целевыми программами (федеральными, региональными, муниципальными).</w:t>
      </w:r>
    </w:p>
    <w:p w:rsidR="00372C3E" w:rsidRPr="00372C3E" w:rsidRDefault="00372C3E" w:rsidP="00372C3E">
      <w:pPr>
        <w:autoSpaceDE w:val="0"/>
        <w:autoSpaceDN w:val="0"/>
        <w:adjustRightInd w:val="0"/>
        <w:ind w:firstLine="720"/>
        <w:jc w:val="both"/>
        <w:rPr>
          <w:rFonts w:ascii="Times New Roman" w:eastAsia="Times New Roman" w:hAnsi="Times New Roman"/>
          <w:u w:val="single"/>
          <w:lang w:eastAsia="ru-RU"/>
        </w:rPr>
      </w:pPr>
      <w:r w:rsidRPr="00372C3E">
        <w:rPr>
          <w:rFonts w:ascii="Times New Roman" w:eastAsia="Times New Roman" w:hAnsi="Times New Roman"/>
          <w:u w:val="single"/>
          <w:lang w:eastAsia="ru-RU"/>
        </w:rPr>
        <w:t>Сроки и основные мероприятия</w:t>
      </w:r>
    </w:p>
    <w:p w:rsidR="00372C3E" w:rsidRPr="00372C3E" w:rsidRDefault="00372C3E" w:rsidP="00372C3E">
      <w:pPr>
        <w:autoSpaceDE w:val="0"/>
        <w:autoSpaceDN w:val="0"/>
        <w:adjustRightInd w:val="0"/>
        <w:ind w:firstLine="720"/>
        <w:jc w:val="both"/>
        <w:rPr>
          <w:rFonts w:ascii="Times New Roman" w:eastAsia="Times New Roman" w:hAnsi="Times New Roman"/>
          <w:lang w:eastAsia="ru-RU"/>
        </w:rPr>
      </w:pPr>
      <w:r w:rsidRPr="00372C3E">
        <w:rPr>
          <w:rFonts w:ascii="Times New Roman" w:eastAsia="Times New Roman" w:hAnsi="Times New Roman"/>
          <w:lang w:eastAsia="ru-RU"/>
        </w:rPr>
        <w:lastRenderedPageBreak/>
        <w:t>Программа комплексного развития систем коммунальной инфраструктуры МО Комарьевского сельсовета Доволенского района Новосибирской области разрабатывается на период до 2020 года.</w:t>
      </w:r>
    </w:p>
    <w:p w:rsidR="00372C3E" w:rsidRPr="00372C3E" w:rsidRDefault="00372C3E" w:rsidP="00372C3E">
      <w:pPr>
        <w:autoSpaceDE w:val="0"/>
        <w:autoSpaceDN w:val="0"/>
        <w:adjustRightInd w:val="0"/>
        <w:ind w:firstLine="720"/>
        <w:jc w:val="right"/>
        <w:outlineLvl w:val="3"/>
        <w:rPr>
          <w:rFonts w:ascii="Times New Roman" w:eastAsia="Times New Roman" w:hAnsi="Times New Roman"/>
          <w:lang w:eastAsia="ru-RU"/>
        </w:rPr>
      </w:pPr>
    </w:p>
    <w:p w:rsidR="00372C3E" w:rsidRPr="00372C3E" w:rsidRDefault="00372C3E" w:rsidP="00372C3E">
      <w:pPr>
        <w:autoSpaceDE w:val="0"/>
        <w:autoSpaceDN w:val="0"/>
        <w:adjustRightInd w:val="0"/>
        <w:ind w:firstLine="720"/>
        <w:jc w:val="right"/>
        <w:rPr>
          <w:rFonts w:ascii="Times New Roman" w:eastAsia="Times New Roman" w:hAnsi="Times New Roman"/>
          <w:bCs/>
          <w:lang w:eastAsia="ru-RU"/>
        </w:rPr>
      </w:pPr>
    </w:p>
    <w:p w:rsidR="00372C3E" w:rsidRPr="00372C3E" w:rsidRDefault="00372C3E" w:rsidP="00372C3E">
      <w:pPr>
        <w:autoSpaceDE w:val="0"/>
        <w:autoSpaceDN w:val="0"/>
        <w:adjustRightInd w:val="0"/>
        <w:ind w:firstLine="720"/>
        <w:jc w:val="right"/>
        <w:rPr>
          <w:rFonts w:ascii="Times New Roman" w:eastAsia="Times New Roman" w:hAnsi="Times New Roman"/>
          <w:bCs/>
          <w:lang w:eastAsia="ru-RU"/>
        </w:rPr>
      </w:pPr>
    </w:p>
    <w:p w:rsidR="00372C3E" w:rsidRPr="00372C3E" w:rsidRDefault="00372C3E" w:rsidP="00372C3E">
      <w:pPr>
        <w:autoSpaceDE w:val="0"/>
        <w:autoSpaceDN w:val="0"/>
        <w:adjustRightInd w:val="0"/>
        <w:ind w:firstLine="720"/>
        <w:jc w:val="right"/>
        <w:rPr>
          <w:rFonts w:ascii="Times New Roman" w:eastAsia="Times New Roman" w:hAnsi="Times New Roman"/>
          <w:bCs/>
          <w:lang w:eastAsia="ru-RU"/>
        </w:rPr>
      </w:pPr>
      <w:r w:rsidRPr="00372C3E">
        <w:rPr>
          <w:rFonts w:ascii="Times New Roman" w:eastAsia="Times New Roman" w:hAnsi="Times New Roman"/>
          <w:bCs/>
          <w:lang w:eastAsia="ru-RU"/>
        </w:rPr>
        <w:t>Таблица 1</w:t>
      </w:r>
    </w:p>
    <w:p w:rsidR="00372C3E" w:rsidRPr="00372C3E" w:rsidRDefault="00372C3E" w:rsidP="00372C3E">
      <w:pPr>
        <w:autoSpaceDE w:val="0"/>
        <w:autoSpaceDN w:val="0"/>
        <w:adjustRightInd w:val="0"/>
        <w:ind w:firstLine="720"/>
        <w:jc w:val="center"/>
        <w:rPr>
          <w:rFonts w:ascii="Times New Roman" w:eastAsia="Times New Roman" w:hAnsi="Times New Roman"/>
          <w:b/>
          <w:bCs/>
          <w:lang w:eastAsia="ru-RU"/>
        </w:rPr>
      </w:pPr>
    </w:p>
    <w:p w:rsidR="00372C3E" w:rsidRPr="00372C3E" w:rsidRDefault="00372C3E" w:rsidP="00372C3E">
      <w:pPr>
        <w:autoSpaceDE w:val="0"/>
        <w:autoSpaceDN w:val="0"/>
        <w:adjustRightInd w:val="0"/>
        <w:ind w:firstLine="720"/>
        <w:jc w:val="center"/>
        <w:rPr>
          <w:rFonts w:ascii="Times New Roman" w:eastAsia="Times New Roman" w:hAnsi="Times New Roman"/>
          <w:b/>
          <w:bCs/>
          <w:lang w:eastAsia="ru-RU"/>
        </w:rPr>
      </w:pPr>
      <w:r w:rsidRPr="00372C3E">
        <w:rPr>
          <w:rFonts w:ascii="Times New Roman" w:eastAsia="Times New Roman" w:hAnsi="Times New Roman"/>
          <w:b/>
          <w:bCs/>
          <w:lang w:eastAsia="ru-RU"/>
        </w:rPr>
        <w:t>Основные мероприятия Программы</w:t>
      </w: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7020"/>
        <w:gridCol w:w="1260"/>
      </w:tblGrid>
      <w:tr w:rsidR="00372C3E" w:rsidRPr="00372C3E" w:rsidTr="009C6583">
        <w:trPr>
          <w:cantSplit/>
          <w:trHeight w:val="240"/>
        </w:trPr>
        <w:tc>
          <w:tcPr>
            <w:tcW w:w="540" w:type="dxa"/>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 п/п</w:t>
            </w:r>
          </w:p>
        </w:tc>
        <w:tc>
          <w:tcPr>
            <w:tcW w:w="7020" w:type="dxa"/>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Наименование мероприятия</w:t>
            </w:r>
          </w:p>
        </w:tc>
        <w:tc>
          <w:tcPr>
            <w:tcW w:w="1260" w:type="dxa"/>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Всего (млн.руб.)</w:t>
            </w:r>
          </w:p>
        </w:tc>
      </w:tr>
      <w:tr w:rsidR="00372C3E" w:rsidRPr="00372C3E" w:rsidTr="009C6583">
        <w:trPr>
          <w:cantSplit/>
          <w:trHeight w:val="240"/>
        </w:trPr>
        <w:tc>
          <w:tcPr>
            <w:tcW w:w="540" w:type="dxa"/>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p>
        </w:tc>
        <w:tc>
          <w:tcPr>
            <w:tcW w:w="7020" w:type="dxa"/>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Теплоснабжение</w:t>
            </w:r>
          </w:p>
        </w:tc>
        <w:tc>
          <w:tcPr>
            <w:tcW w:w="1260" w:type="dxa"/>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p>
        </w:tc>
      </w:tr>
      <w:tr w:rsidR="00372C3E" w:rsidRPr="00372C3E" w:rsidTr="009C6583">
        <w:trPr>
          <w:cantSplit/>
          <w:trHeight w:val="240"/>
        </w:trPr>
        <w:tc>
          <w:tcPr>
            <w:tcW w:w="54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w:t>
            </w:r>
          </w:p>
        </w:tc>
        <w:tc>
          <w:tcPr>
            <w:tcW w:w="702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Модернизация тепловых сетей в двухтрубном исчислении 2000 м</w:t>
            </w:r>
          </w:p>
        </w:tc>
        <w:tc>
          <w:tcPr>
            <w:tcW w:w="126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4,6</w:t>
            </w:r>
          </w:p>
        </w:tc>
      </w:tr>
      <w:tr w:rsidR="00372C3E" w:rsidRPr="00372C3E" w:rsidTr="009C6583">
        <w:trPr>
          <w:cantSplit/>
          <w:trHeight w:val="240"/>
        </w:trPr>
        <w:tc>
          <w:tcPr>
            <w:tcW w:w="54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w:t>
            </w:r>
          </w:p>
        </w:tc>
        <w:tc>
          <w:tcPr>
            <w:tcW w:w="702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Реконструкция здания котельной</w:t>
            </w:r>
          </w:p>
        </w:tc>
        <w:tc>
          <w:tcPr>
            <w:tcW w:w="126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0,6</w:t>
            </w:r>
          </w:p>
        </w:tc>
      </w:tr>
      <w:tr w:rsidR="00372C3E" w:rsidRPr="00372C3E" w:rsidTr="009C6583">
        <w:trPr>
          <w:cantSplit/>
          <w:trHeight w:val="240"/>
        </w:trPr>
        <w:tc>
          <w:tcPr>
            <w:tcW w:w="54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3</w:t>
            </w:r>
          </w:p>
        </w:tc>
        <w:tc>
          <w:tcPr>
            <w:tcW w:w="702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Приобретение котельного оборудования:</w:t>
            </w:r>
          </w:p>
        </w:tc>
        <w:tc>
          <w:tcPr>
            <w:tcW w:w="126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r>
      <w:tr w:rsidR="00372C3E" w:rsidRPr="00372C3E" w:rsidTr="009C6583">
        <w:trPr>
          <w:cantSplit/>
          <w:trHeight w:val="240"/>
        </w:trPr>
        <w:tc>
          <w:tcPr>
            <w:tcW w:w="54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4</w:t>
            </w:r>
          </w:p>
        </w:tc>
        <w:tc>
          <w:tcPr>
            <w:tcW w:w="702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водогрейный котел – 4 шт.</w:t>
            </w:r>
          </w:p>
        </w:tc>
        <w:tc>
          <w:tcPr>
            <w:tcW w:w="126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1,8</w:t>
            </w:r>
          </w:p>
        </w:tc>
      </w:tr>
      <w:tr w:rsidR="00372C3E" w:rsidRPr="00372C3E" w:rsidTr="009C6583">
        <w:trPr>
          <w:cantSplit/>
          <w:trHeight w:val="240"/>
        </w:trPr>
        <w:tc>
          <w:tcPr>
            <w:tcW w:w="54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5</w:t>
            </w:r>
          </w:p>
        </w:tc>
        <w:tc>
          <w:tcPr>
            <w:tcW w:w="702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дымосос</w:t>
            </w:r>
          </w:p>
        </w:tc>
        <w:tc>
          <w:tcPr>
            <w:tcW w:w="126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0,085</w:t>
            </w:r>
          </w:p>
        </w:tc>
      </w:tr>
      <w:tr w:rsidR="00372C3E" w:rsidRPr="00372C3E" w:rsidTr="009C6583">
        <w:trPr>
          <w:cantSplit/>
          <w:trHeight w:val="240"/>
        </w:trPr>
        <w:tc>
          <w:tcPr>
            <w:tcW w:w="54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6</w:t>
            </w:r>
          </w:p>
        </w:tc>
        <w:tc>
          <w:tcPr>
            <w:tcW w:w="702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циркуляционный насос – 2 шт.</w:t>
            </w:r>
          </w:p>
        </w:tc>
        <w:tc>
          <w:tcPr>
            <w:tcW w:w="126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0,16</w:t>
            </w:r>
          </w:p>
        </w:tc>
      </w:tr>
      <w:tr w:rsidR="00372C3E" w:rsidRPr="00372C3E" w:rsidTr="009C6583">
        <w:trPr>
          <w:cantSplit/>
          <w:trHeight w:val="240"/>
        </w:trPr>
        <w:tc>
          <w:tcPr>
            <w:tcW w:w="54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7</w:t>
            </w:r>
          </w:p>
        </w:tc>
        <w:tc>
          <w:tcPr>
            <w:tcW w:w="702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золоуловитель 2 шт.</w:t>
            </w:r>
          </w:p>
        </w:tc>
        <w:tc>
          <w:tcPr>
            <w:tcW w:w="126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0,05</w:t>
            </w:r>
          </w:p>
        </w:tc>
      </w:tr>
      <w:tr w:rsidR="00372C3E" w:rsidRPr="00372C3E" w:rsidTr="009C6583">
        <w:trPr>
          <w:cantSplit/>
          <w:trHeight w:val="240"/>
        </w:trPr>
        <w:tc>
          <w:tcPr>
            <w:tcW w:w="54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8</w:t>
            </w:r>
          </w:p>
        </w:tc>
        <w:tc>
          <w:tcPr>
            <w:tcW w:w="702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электроталь</w:t>
            </w:r>
          </w:p>
        </w:tc>
        <w:tc>
          <w:tcPr>
            <w:tcW w:w="126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0,065</w:t>
            </w:r>
          </w:p>
        </w:tc>
      </w:tr>
      <w:tr w:rsidR="00372C3E" w:rsidRPr="00372C3E" w:rsidTr="009C6583">
        <w:trPr>
          <w:cantSplit/>
          <w:trHeight w:val="240"/>
        </w:trPr>
        <w:tc>
          <w:tcPr>
            <w:tcW w:w="54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702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ВСЕГО</w:t>
            </w:r>
          </w:p>
        </w:tc>
        <w:tc>
          <w:tcPr>
            <w:tcW w:w="126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7,36</w:t>
            </w:r>
          </w:p>
        </w:tc>
      </w:tr>
      <w:tr w:rsidR="00372C3E" w:rsidRPr="00372C3E" w:rsidTr="009C6583">
        <w:trPr>
          <w:cantSplit/>
          <w:trHeight w:val="240"/>
        </w:trPr>
        <w:tc>
          <w:tcPr>
            <w:tcW w:w="54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7020" w:type="dxa"/>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Водоснабжение</w:t>
            </w:r>
          </w:p>
        </w:tc>
        <w:tc>
          <w:tcPr>
            <w:tcW w:w="126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r>
      <w:tr w:rsidR="00372C3E" w:rsidRPr="00372C3E" w:rsidTr="009C6583">
        <w:trPr>
          <w:cantSplit/>
          <w:trHeight w:val="240"/>
        </w:trPr>
        <w:tc>
          <w:tcPr>
            <w:tcW w:w="54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w:t>
            </w:r>
          </w:p>
        </w:tc>
        <w:tc>
          <w:tcPr>
            <w:tcW w:w="7020" w:type="dxa"/>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Строительство водозаборной скважины с. Комарье</w:t>
            </w:r>
          </w:p>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(изготовление и экспертиза проектной документации;  геофизические исследования при бурении скважины)</w:t>
            </w:r>
          </w:p>
        </w:tc>
        <w:tc>
          <w:tcPr>
            <w:tcW w:w="126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0,13</w:t>
            </w:r>
          </w:p>
        </w:tc>
      </w:tr>
      <w:tr w:rsidR="00372C3E" w:rsidRPr="00372C3E" w:rsidTr="009C6583">
        <w:trPr>
          <w:cantSplit/>
          <w:trHeight w:val="240"/>
        </w:trPr>
        <w:tc>
          <w:tcPr>
            <w:tcW w:w="54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w:t>
            </w:r>
          </w:p>
        </w:tc>
        <w:tc>
          <w:tcPr>
            <w:tcW w:w="7020" w:type="dxa"/>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Строительство водозаборной скважины с.Комарье</w:t>
            </w:r>
          </w:p>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(геофизические исследования при бурении скважины; бурение скважины глубиной 300 м; строительство соединительного водопровода  протяженностью 90м; строительство зоны санитарной охраны радиусом 30м; строительство котлована-отстойника;  приобретение и монтаж насоса ЭЦВ6-16-75 с установкой частотно-регулируемого привода; устройство павильона над скважиной и электрооборудования)</w:t>
            </w:r>
          </w:p>
        </w:tc>
        <w:tc>
          <w:tcPr>
            <w:tcW w:w="126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4,94</w:t>
            </w:r>
          </w:p>
        </w:tc>
      </w:tr>
      <w:tr w:rsidR="00372C3E" w:rsidRPr="00372C3E" w:rsidTr="009C6583">
        <w:trPr>
          <w:cantSplit/>
          <w:trHeight w:val="240"/>
        </w:trPr>
        <w:tc>
          <w:tcPr>
            <w:tcW w:w="54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3</w:t>
            </w:r>
          </w:p>
        </w:tc>
        <w:tc>
          <w:tcPr>
            <w:tcW w:w="7020" w:type="dxa"/>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Строительство водопроводных сетей (изготовление и экспертиза проектной документации)</w:t>
            </w:r>
          </w:p>
        </w:tc>
        <w:tc>
          <w:tcPr>
            <w:tcW w:w="126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0,5</w:t>
            </w:r>
          </w:p>
        </w:tc>
      </w:tr>
      <w:tr w:rsidR="00372C3E" w:rsidRPr="00372C3E" w:rsidTr="009C6583">
        <w:trPr>
          <w:cantSplit/>
          <w:trHeight w:val="240"/>
        </w:trPr>
        <w:tc>
          <w:tcPr>
            <w:tcW w:w="54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4</w:t>
            </w:r>
          </w:p>
        </w:tc>
        <w:tc>
          <w:tcPr>
            <w:tcW w:w="7020" w:type="dxa"/>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Строительство водопроводных сетей 7317 м с.Комарье</w:t>
            </w:r>
          </w:p>
        </w:tc>
        <w:tc>
          <w:tcPr>
            <w:tcW w:w="126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16,75</w:t>
            </w:r>
          </w:p>
        </w:tc>
      </w:tr>
      <w:tr w:rsidR="00372C3E" w:rsidRPr="00372C3E" w:rsidTr="009C6583">
        <w:trPr>
          <w:cantSplit/>
          <w:trHeight w:val="240"/>
        </w:trPr>
        <w:tc>
          <w:tcPr>
            <w:tcW w:w="54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5</w:t>
            </w:r>
          </w:p>
        </w:tc>
        <w:tc>
          <w:tcPr>
            <w:tcW w:w="7020" w:type="dxa"/>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Строительство водопроводных сетей 16000 м с.Комарье</w:t>
            </w:r>
          </w:p>
        </w:tc>
        <w:tc>
          <w:tcPr>
            <w:tcW w:w="126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36,8</w:t>
            </w:r>
          </w:p>
        </w:tc>
      </w:tr>
      <w:tr w:rsidR="00372C3E" w:rsidRPr="00372C3E" w:rsidTr="009C6583">
        <w:trPr>
          <w:cantSplit/>
          <w:trHeight w:val="240"/>
        </w:trPr>
        <w:tc>
          <w:tcPr>
            <w:tcW w:w="54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7020" w:type="dxa"/>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ВСЕГО</w:t>
            </w:r>
          </w:p>
        </w:tc>
        <w:tc>
          <w:tcPr>
            <w:tcW w:w="126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59,12</w:t>
            </w:r>
          </w:p>
        </w:tc>
      </w:tr>
      <w:tr w:rsidR="00372C3E" w:rsidRPr="00372C3E" w:rsidTr="009C6583">
        <w:trPr>
          <w:cantSplit/>
          <w:trHeight w:val="240"/>
        </w:trPr>
        <w:tc>
          <w:tcPr>
            <w:tcW w:w="54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7020" w:type="dxa"/>
          </w:tcPr>
          <w:p w:rsidR="00372C3E" w:rsidRPr="00372C3E" w:rsidRDefault="00372C3E" w:rsidP="00372C3E">
            <w:pPr>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Утилизация (захоронение) ТБО</w:t>
            </w:r>
          </w:p>
        </w:tc>
        <w:tc>
          <w:tcPr>
            <w:tcW w:w="126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r>
      <w:tr w:rsidR="00372C3E" w:rsidRPr="00372C3E" w:rsidTr="009C6583">
        <w:trPr>
          <w:cantSplit/>
          <w:trHeight w:val="240"/>
        </w:trPr>
        <w:tc>
          <w:tcPr>
            <w:tcW w:w="54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w:t>
            </w:r>
          </w:p>
        </w:tc>
        <w:tc>
          <w:tcPr>
            <w:tcW w:w="7020" w:type="dxa"/>
          </w:tcPr>
          <w:p w:rsidR="00372C3E" w:rsidRPr="00372C3E" w:rsidRDefault="00372C3E" w:rsidP="00372C3E">
            <w:pPr>
              <w:autoSpaceDE w:val="0"/>
              <w:autoSpaceDN w:val="0"/>
              <w:adjustRightInd w:val="0"/>
              <w:snapToGrid w:val="0"/>
              <w:rPr>
                <w:rFonts w:ascii="Times New Roman" w:eastAsia="Times New Roman" w:hAnsi="Times New Roman"/>
                <w:lang w:eastAsia="ru-RU"/>
              </w:rPr>
            </w:pPr>
            <w:r w:rsidRPr="00372C3E">
              <w:rPr>
                <w:rFonts w:ascii="Times New Roman" w:eastAsia="Times New Roman" w:hAnsi="Times New Roman"/>
                <w:lang w:eastAsia="ru-RU"/>
              </w:rPr>
              <w:t xml:space="preserve">Проведение агитационной   </w:t>
            </w:r>
            <w:r w:rsidRPr="00372C3E">
              <w:rPr>
                <w:rFonts w:ascii="Times New Roman" w:eastAsia="Times New Roman" w:hAnsi="Times New Roman"/>
                <w:lang w:eastAsia="ru-RU"/>
              </w:rPr>
              <w:br/>
              <w:t xml:space="preserve">кампании среди населения      </w:t>
            </w:r>
          </w:p>
        </w:tc>
        <w:tc>
          <w:tcPr>
            <w:tcW w:w="1260" w:type="dxa"/>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r>
      <w:tr w:rsidR="00372C3E" w:rsidRPr="00372C3E" w:rsidTr="009C6583">
        <w:trPr>
          <w:cantSplit/>
          <w:trHeight w:val="240"/>
        </w:trPr>
        <w:tc>
          <w:tcPr>
            <w:tcW w:w="54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w:t>
            </w:r>
          </w:p>
        </w:tc>
        <w:tc>
          <w:tcPr>
            <w:tcW w:w="7020" w:type="dxa"/>
          </w:tcPr>
          <w:p w:rsidR="00372C3E" w:rsidRPr="00372C3E" w:rsidRDefault="00372C3E" w:rsidP="00372C3E">
            <w:pPr>
              <w:autoSpaceDE w:val="0"/>
              <w:autoSpaceDN w:val="0"/>
              <w:adjustRightInd w:val="0"/>
              <w:snapToGrid w:val="0"/>
              <w:rPr>
                <w:rFonts w:ascii="Times New Roman" w:eastAsia="Times New Roman" w:hAnsi="Times New Roman"/>
                <w:lang w:eastAsia="ru-RU"/>
              </w:rPr>
            </w:pPr>
            <w:r w:rsidRPr="00372C3E">
              <w:rPr>
                <w:rFonts w:ascii="Times New Roman" w:eastAsia="Times New Roman" w:hAnsi="Times New Roman"/>
                <w:lang w:eastAsia="ru-RU"/>
              </w:rPr>
              <w:t xml:space="preserve">Рекультивация заполненных карт полигона ТБО  </w:t>
            </w:r>
          </w:p>
        </w:tc>
        <w:tc>
          <w:tcPr>
            <w:tcW w:w="1260" w:type="dxa"/>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r>
      <w:tr w:rsidR="00372C3E" w:rsidRPr="00372C3E" w:rsidTr="009C6583">
        <w:trPr>
          <w:cantSplit/>
          <w:trHeight w:val="240"/>
        </w:trPr>
        <w:tc>
          <w:tcPr>
            <w:tcW w:w="540" w:type="dxa"/>
            <w:vMerge w:val="restar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3</w:t>
            </w:r>
          </w:p>
        </w:tc>
        <w:tc>
          <w:tcPr>
            <w:tcW w:w="7020" w:type="dxa"/>
          </w:tcPr>
          <w:p w:rsidR="00372C3E" w:rsidRPr="00372C3E" w:rsidRDefault="00372C3E" w:rsidP="00372C3E">
            <w:pPr>
              <w:widowControl w:val="0"/>
              <w:autoSpaceDE w:val="0"/>
              <w:autoSpaceDN w:val="0"/>
              <w:adjustRightInd w:val="0"/>
              <w:snapToGrid w:val="0"/>
              <w:rPr>
                <w:rFonts w:ascii="Times New Roman" w:eastAsia="Times New Roman" w:hAnsi="Times New Roman"/>
                <w:lang w:eastAsia="ru-RU"/>
              </w:rPr>
            </w:pPr>
            <w:r w:rsidRPr="00372C3E">
              <w:rPr>
                <w:rFonts w:ascii="Times New Roman" w:eastAsia="Times New Roman" w:hAnsi="Times New Roman"/>
                <w:lang w:eastAsia="ru-RU"/>
              </w:rPr>
              <w:t>Приобретение техники для обслуживания полигонов: в т.ч.</w:t>
            </w:r>
          </w:p>
        </w:tc>
        <w:tc>
          <w:tcPr>
            <w:tcW w:w="1260" w:type="dxa"/>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r>
      <w:tr w:rsidR="00372C3E" w:rsidRPr="00372C3E" w:rsidTr="009C6583">
        <w:trPr>
          <w:cantSplit/>
          <w:trHeight w:val="240"/>
        </w:trPr>
        <w:tc>
          <w:tcPr>
            <w:tcW w:w="540" w:type="dxa"/>
            <w:vMerge/>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7020" w:type="dxa"/>
          </w:tcPr>
          <w:p w:rsidR="00372C3E" w:rsidRPr="00372C3E" w:rsidRDefault="00372C3E" w:rsidP="00372C3E">
            <w:pPr>
              <w:widowControl w:val="0"/>
              <w:autoSpaceDE w:val="0"/>
              <w:autoSpaceDN w:val="0"/>
              <w:adjustRightInd w:val="0"/>
              <w:snapToGrid w:val="0"/>
              <w:rPr>
                <w:rFonts w:ascii="Times New Roman" w:eastAsia="Times New Roman" w:hAnsi="Times New Roman"/>
                <w:lang w:eastAsia="ru-RU"/>
              </w:rPr>
            </w:pPr>
            <w:r w:rsidRPr="00372C3E">
              <w:rPr>
                <w:rFonts w:ascii="Times New Roman" w:eastAsia="Times New Roman" w:hAnsi="Times New Roman"/>
                <w:lang w:eastAsia="ru-RU"/>
              </w:rPr>
              <w:t>Экскаватор-погрузчик ЭО-2626 на базе МТЗ-82</w:t>
            </w:r>
          </w:p>
        </w:tc>
        <w:tc>
          <w:tcPr>
            <w:tcW w:w="1260" w:type="dxa"/>
          </w:tcPr>
          <w:p w:rsidR="00372C3E" w:rsidRPr="00372C3E" w:rsidRDefault="00372C3E" w:rsidP="00372C3E">
            <w:pPr>
              <w:widowControl w:val="0"/>
              <w:autoSpaceDE w:val="0"/>
              <w:autoSpaceDN w:val="0"/>
              <w:adjustRightInd w:val="0"/>
              <w:snapToGrid w:val="0"/>
              <w:rPr>
                <w:rFonts w:ascii="Times New Roman" w:eastAsia="Times New Roman" w:hAnsi="Times New Roman"/>
                <w:lang w:eastAsia="ru-RU"/>
              </w:rPr>
            </w:pPr>
            <w:r w:rsidRPr="00372C3E">
              <w:rPr>
                <w:rFonts w:ascii="Times New Roman" w:eastAsia="Times New Roman" w:hAnsi="Times New Roman"/>
                <w:lang w:eastAsia="ru-RU"/>
              </w:rPr>
              <w:t>1,2</w:t>
            </w:r>
          </w:p>
        </w:tc>
      </w:tr>
      <w:tr w:rsidR="00372C3E" w:rsidRPr="00372C3E" w:rsidTr="009C6583">
        <w:trPr>
          <w:cantSplit/>
          <w:trHeight w:val="240"/>
        </w:trPr>
        <w:tc>
          <w:tcPr>
            <w:tcW w:w="540" w:type="dxa"/>
            <w:vMerge/>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7020" w:type="dxa"/>
          </w:tcPr>
          <w:p w:rsidR="00372C3E" w:rsidRPr="00372C3E" w:rsidRDefault="00372C3E" w:rsidP="00372C3E">
            <w:pPr>
              <w:widowControl w:val="0"/>
              <w:autoSpaceDE w:val="0"/>
              <w:autoSpaceDN w:val="0"/>
              <w:adjustRightInd w:val="0"/>
              <w:snapToGrid w:val="0"/>
              <w:rPr>
                <w:rFonts w:ascii="Times New Roman" w:eastAsia="Times New Roman" w:hAnsi="Times New Roman"/>
                <w:lang w:eastAsia="ru-RU"/>
              </w:rPr>
            </w:pPr>
            <w:r w:rsidRPr="00372C3E">
              <w:rPr>
                <w:rFonts w:ascii="Times New Roman" w:eastAsia="Times New Roman" w:hAnsi="Times New Roman"/>
                <w:lang w:eastAsia="ru-RU"/>
              </w:rPr>
              <w:t>ГАЗ (3309) самосвал, дизель</w:t>
            </w:r>
          </w:p>
        </w:tc>
        <w:tc>
          <w:tcPr>
            <w:tcW w:w="1260" w:type="dxa"/>
          </w:tcPr>
          <w:p w:rsidR="00372C3E" w:rsidRPr="00372C3E" w:rsidRDefault="00372C3E" w:rsidP="00372C3E">
            <w:pPr>
              <w:widowControl w:val="0"/>
              <w:autoSpaceDE w:val="0"/>
              <w:autoSpaceDN w:val="0"/>
              <w:adjustRightInd w:val="0"/>
              <w:snapToGrid w:val="0"/>
              <w:rPr>
                <w:rFonts w:ascii="Times New Roman" w:eastAsia="Times New Roman" w:hAnsi="Times New Roman"/>
                <w:lang w:eastAsia="ru-RU"/>
              </w:rPr>
            </w:pPr>
            <w:r w:rsidRPr="00372C3E">
              <w:rPr>
                <w:rFonts w:ascii="Times New Roman" w:eastAsia="Times New Roman" w:hAnsi="Times New Roman"/>
                <w:lang w:eastAsia="ru-RU"/>
              </w:rPr>
              <w:t>0,8</w:t>
            </w:r>
          </w:p>
        </w:tc>
      </w:tr>
      <w:tr w:rsidR="00372C3E" w:rsidRPr="00372C3E" w:rsidTr="009C6583">
        <w:trPr>
          <w:cantSplit/>
          <w:trHeight w:val="240"/>
        </w:trPr>
        <w:tc>
          <w:tcPr>
            <w:tcW w:w="540" w:type="dxa"/>
            <w:vMerge/>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7020" w:type="dxa"/>
          </w:tcPr>
          <w:p w:rsidR="00372C3E" w:rsidRPr="00372C3E" w:rsidRDefault="00372C3E" w:rsidP="00372C3E">
            <w:pPr>
              <w:widowControl w:val="0"/>
              <w:autoSpaceDE w:val="0"/>
              <w:autoSpaceDN w:val="0"/>
              <w:adjustRightInd w:val="0"/>
              <w:snapToGrid w:val="0"/>
              <w:rPr>
                <w:rFonts w:ascii="Times New Roman" w:eastAsia="Times New Roman" w:hAnsi="Times New Roman"/>
                <w:lang w:eastAsia="ru-RU"/>
              </w:rPr>
            </w:pPr>
            <w:r w:rsidRPr="00372C3E">
              <w:rPr>
                <w:rFonts w:ascii="Times New Roman" w:eastAsia="Times New Roman" w:hAnsi="Times New Roman"/>
                <w:lang w:eastAsia="ru-RU"/>
              </w:rPr>
              <w:t>Агромаш 90 ГТ бульдозер</w:t>
            </w:r>
          </w:p>
        </w:tc>
        <w:tc>
          <w:tcPr>
            <w:tcW w:w="1260" w:type="dxa"/>
          </w:tcPr>
          <w:p w:rsidR="00372C3E" w:rsidRPr="00372C3E" w:rsidRDefault="00372C3E" w:rsidP="00372C3E">
            <w:pPr>
              <w:widowControl w:val="0"/>
              <w:autoSpaceDE w:val="0"/>
              <w:autoSpaceDN w:val="0"/>
              <w:adjustRightInd w:val="0"/>
              <w:snapToGrid w:val="0"/>
              <w:rPr>
                <w:rFonts w:ascii="Times New Roman" w:eastAsia="Times New Roman" w:hAnsi="Times New Roman"/>
                <w:lang w:eastAsia="ru-RU"/>
              </w:rPr>
            </w:pPr>
            <w:r w:rsidRPr="00372C3E">
              <w:rPr>
                <w:rFonts w:ascii="Times New Roman" w:eastAsia="Times New Roman" w:hAnsi="Times New Roman"/>
                <w:lang w:eastAsia="ru-RU"/>
              </w:rPr>
              <w:t>1,0</w:t>
            </w:r>
          </w:p>
        </w:tc>
      </w:tr>
      <w:tr w:rsidR="00372C3E" w:rsidRPr="00372C3E" w:rsidTr="009C6583">
        <w:trPr>
          <w:cantSplit/>
          <w:trHeight w:val="240"/>
        </w:trPr>
        <w:tc>
          <w:tcPr>
            <w:tcW w:w="54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7020" w:type="dxa"/>
          </w:tcPr>
          <w:p w:rsidR="00372C3E" w:rsidRPr="00372C3E" w:rsidRDefault="00372C3E" w:rsidP="00372C3E">
            <w:pPr>
              <w:autoSpaceDE w:val="0"/>
              <w:autoSpaceDN w:val="0"/>
              <w:adjustRightInd w:val="0"/>
              <w:snapToGrid w:val="0"/>
              <w:rPr>
                <w:rFonts w:ascii="Times New Roman" w:eastAsia="Times New Roman" w:hAnsi="Times New Roman"/>
                <w:lang w:eastAsia="ru-RU"/>
              </w:rPr>
            </w:pPr>
            <w:r w:rsidRPr="00372C3E">
              <w:rPr>
                <w:rFonts w:ascii="Times New Roman" w:eastAsia="Times New Roman" w:hAnsi="Times New Roman"/>
                <w:lang w:eastAsia="ru-RU"/>
              </w:rPr>
              <w:t>ВСЕГО</w:t>
            </w:r>
          </w:p>
        </w:tc>
        <w:tc>
          <w:tcPr>
            <w:tcW w:w="1260" w:type="dxa"/>
          </w:tcPr>
          <w:p w:rsidR="00372C3E" w:rsidRPr="00372C3E" w:rsidRDefault="00372C3E" w:rsidP="00372C3E">
            <w:pPr>
              <w:autoSpaceDE w:val="0"/>
              <w:autoSpaceDN w:val="0"/>
              <w:adjustRightInd w:val="0"/>
              <w:snapToGrid w:val="0"/>
              <w:rPr>
                <w:rFonts w:ascii="Times New Roman" w:eastAsia="Times New Roman" w:hAnsi="Times New Roman"/>
                <w:lang w:eastAsia="ru-RU"/>
              </w:rPr>
            </w:pPr>
            <w:r w:rsidRPr="00372C3E">
              <w:rPr>
                <w:rFonts w:ascii="Times New Roman" w:eastAsia="Times New Roman" w:hAnsi="Times New Roman"/>
                <w:lang w:eastAsia="ru-RU"/>
              </w:rPr>
              <w:t>3,0</w:t>
            </w:r>
          </w:p>
        </w:tc>
      </w:tr>
      <w:tr w:rsidR="00372C3E" w:rsidRPr="00372C3E" w:rsidTr="009C6583">
        <w:trPr>
          <w:cantSplit/>
          <w:trHeight w:val="240"/>
        </w:trPr>
        <w:tc>
          <w:tcPr>
            <w:tcW w:w="54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7020" w:type="dxa"/>
          </w:tcPr>
          <w:p w:rsidR="00372C3E" w:rsidRPr="00372C3E" w:rsidRDefault="00372C3E" w:rsidP="00372C3E">
            <w:pPr>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Электроснабжение</w:t>
            </w:r>
          </w:p>
        </w:tc>
        <w:tc>
          <w:tcPr>
            <w:tcW w:w="126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r>
      <w:tr w:rsidR="00372C3E" w:rsidRPr="00372C3E" w:rsidTr="009C6583">
        <w:trPr>
          <w:cantSplit/>
          <w:trHeight w:val="240"/>
        </w:trPr>
        <w:tc>
          <w:tcPr>
            <w:tcW w:w="54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7020" w:type="dxa"/>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Проведение КР и ТО воздушных линий</w:t>
            </w:r>
          </w:p>
        </w:tc>
        <w:tc>
          <w:tcPr>
            <w:tcW w:w="126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6,299</w:t>
            </w:r>
          </w:p>
        </w:tc>
      </w:tr>
      <w:tr w:rsidR="00372C3E" w:rsidRPr="00372C3E" w:rsidTr="009C6583">
        <w:trPr>
          <w:cantSplit/>
          <w:trHeight w:val="240"/>
        </w:trPr>
        <w:tc>
          <w:tcPr>
            <w:tcW w:w="54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7020" w:type="dxa"/>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ВСЕГО</w:t>
            </w:r>
          </w:p>
        </w:tc>
        <w:tc>
          <w:tcPr>
            <w:tcW w:w="126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6,299</w:t>
            </w:r>
          </w:p>
        </w:tc>
      </w:tr>
      <w:tr w:rsidR="00372C3E" w:rsidRPr="00372C3E" w:rsidTr="009C6583">
        <w:trPr>
          <w:cantSplit/>
          <w:trHeight w:val="240"/>
        </w:trPr>
        <w:tc>
          <w:tcPr>
            <w:tcW w:w="54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7020" w:type="dxa"/>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ИТОГО</w:t>
            </w:r>
          </w:p>
        </w:tc>
        <w:tc>
          <w:tcPr>
            <w:tcW w:w="126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75,779</w:t>
            </w:r>
          </w:p>
        </w:tc>
      </w:tr>
    </w:tbl>
    <w:p w:rsidR="00372C3E" w:rsidRPr="00372C3E" w:rsidRDefault="00372C3E" w:rsidP="00372C3E">
      <w:pPr>
        <w:autoSpaceDE w:val="0"/>
        <w:autoSpaceDN w:val="0"/>
        <w:adjustRightInd w:val="0"/>
        <w:jc w:val="center"/>
        <w:rPr>
          <w:rFonts w:ascii="Times New Roman" w:eastAsia="Times New Roman" w:hAnsi="Times New Roman"/>
          <w:lang w:eastAsia="ru-RU"/>
        </w:rPr>
      </w:pPr>
    </w:p>
    <w:p w:rsidR="00372C3E" w:rsidRPr="00372C3E" w:rsidRDefault="00372C3E" w:rsidP="00372C3E">
      <w:pPr>
        <w:autoSpaceDE w:val="0"/>
        <w:autoSpaceDN w:val="0"/>
        <w:adjustRightInd w:val="0"/>
        <w:jc w:val="center"/>
        <w:outlineLvl w:val="2"/>
        <w:rPr>
          <w:rFonts w:ascii="Times New Roman" w:eastAsia="Times New Roman" w:hAnsi="Times New Roman"/>
          <w:b/>
          <w:lang w:eastAsia="ru-RU"/>
        </w:rPr>
      </w:pPr>
      <w:r w:rsidRPr="00372C3E">
        <w:rPr>
          <w:rFonts w:ascii="Times New Roman" w:eastAsia="Times New Roman" w:hAnsi="Times New Roman"/>
          <w:b/>
          <w:lang w:eastAsia="ru-RU"/>
        </w:rPr>
        <w:t>2. КРАТКАЯ ХАРАКТЕРИСТИКА МУНИЦИПАЛЬНОГО ОБРАЗОВАНИЯ</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Общие данные, влияющие на разработку технологических и экономических параметров Программы:</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Общая площадь - 34027  га</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Численность населения (2012 г.) - 1369 чел.</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Темп уменьшения численности (2012/2011 г.г.) –1,9 %</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Общая площадь жилищного фонда (2012г.) - 26355</w:t>
      </w:r>
      <w:r w:rsidRPr="00372C3E">
        <w:rPr>
          <w:rFonts w:ascii="Times New Roman" w:eastAsia="Times New Roman" w:hAnsi="Times New Roman"/>
          <w:b/>
          <w:lang w:eastAsia="ru-RU"/>
        </w:rPr>
        <w:t xml:space="preserve"> </w:t>
      </w:r>
      <w:r w:rsidRPr="00372C3E">
        <w:rPr>
          <w:rFonts w:ascii="Times New Roman" w:eastAsia="Times New Roman" w:hAnsi="Times New Roman"/>
          <w:lang w:eastAsia="ru-RU"/>
        </w:rPr>
        <w:t xml:space="preserve"> кв. м</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Новое жилье за последние 10 лет не строилось</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Число источников (2012 г.):</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теплоснабжения - 1</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водоснабжения - 1</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полигон бытовых отходов - 3</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Протяженность сетей (2012 г.):</w:t>
      </w:r>
    </w:p>
    <w:p w:rsidR="00372C3E" w:rsidRPr="00372C3E" w:rsidRDefault="00372C3E" w:rsidP="00372C3E">
      <w:pPr>
        <w:jc w:val="both"/>
        <w:rPr>
          <w:rFonts w:ascii="Times New Roman" w:eastAsia="Times New Roman" w:hAnsi="Times New Roman"/>
          <w:lang w:eastAsia="ru-RU"/>
        </w:rPr>
      </w:pPr>
      <w:r w:rsidRPr="00372C3E">
        <w:rPr>
          <w:rFonts w:ascii="Times New Roman" w:eastAsia="Times New Roman" w:hAnsi="Times New Roman"/>
          <w:lang w:eastAsia="ru-RU"/>
        </w:rPr>
        <w:t>тепловых в двухтрубном исчислении – 4,1 км</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водопроводных – 3,7 км</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Доля сетей, нуждающихся в замене, в общей протяженности сетей (2012г.):</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тепловых в двухтрубном исчислении - 35%</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водопроводных – 35%</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Отпущено энергии (2012 г.):</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тепловой – 2,114 тыс. Гкал</w:t>
      </w:r>
    </w:p>
    <w:p w:rsidR="00372C3E" w:rsidRPr="00372C3E" w:rsidRDefault="00372C3E" w:rsidP="00372C3E">
      <w:pPr>
        <w:autoSpaceDE w:val="0"/>
        <w:autoSpaceDN w:val="0"/>
        <w:adjustRightInd w:val="0"/>
        <w:ind w:firstLine="709"/>
        <w:jc w:val="center"/>
        <w:outlineLvl w:val="3"/>
        <w:rPr>
          <w:rFonts w:ascii="Times New Roman" w:eastAsia="Times New Roman" w:hAnsi="Times New Roman"/>
          <w:b/>
          <w:bCs/>
          <w:lang w:eastAsia="ru-RU"/>
        </w:rPr>
      </w:pPr>
      <w:r w:rsidRPr="00372C3E">
        <w:rPr>
          <w:rFonts w:ascii="Times New Roman" w:eastAsia="Times New Roman" w:hAnsi="Times New Roman"/>
          <w:b/>
          <w:bCs/>
          <w:lang w:eastAsia="ru-RU"/>
        </w:rPr>
        <w:t>2.1. Территория</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 xml:space="preserve">Муниципальное образование Комарьевского сельсовета Доволенского района Новосибирской области расположено в пределах  Доволенского района на расстоянии </w:t>
      </w:r>
      <w:smartTag w:uri="urn:schemas-microsoft-com:office:smarttags" w:element="metricconverter">
        <w:smartTagPr>
          <w:attr w:name="ProductID" w:val="45 км"/>
        </w:smartTagPr>
        <w:r w:rsidRPr="00372C3E">
          <w:rPr>
            <w:rFonts w:ascii="Times New Roman" w:eastAsia="Times New Roman" w:hAnsi="Times New Roman"/>
            <w:lang w:eastAsia="ru-RU"/>
          </w:rPr>
          <w:t>45 км</w:t>
        </w:r>
      </w:smartTag>
      <w:r w:rsidRPr="00372C3E">
        <w:rPr>
          <w:rFonts w:ascii="Times New Roman" w:eastAsia="Times New Roman" w:hAnsi="Times New Roman"/>
          <w:lang w:eastAsia="ru-RU"/>
        </w:rPr>
        <w:t xml:space="preserve"> от районного центра, </w:t>
      </w:r>
      <w:smartTag w:uri="urn:schemas-microsoft-com:office:smarttags" w:element="metricconverter">
        <w:smartTagPr>
          <w:attr w:name="ProductID" w:val="250 км"/>
        </w:smartTagPr>
        <w:r w:rsidRPr="00372C3E">
          <w:rPr>
            <w:rFonts w:ascii="Times New Roman" w:eastAsia="Times New Roman" w:hAnsi="Times New Roman"/>
            <w:lang w:eastAsia="ru-RU"/>
          </w:rPr>
          <w:t>250 км</w:t>
        </w:r>
      </w:smartTag>
      <w:r w:rsidRPr="00372C3E">
        <w:rPr>
          <w:rFonts w:ascii="Times New Roman" w:eastAsia="Times New Roman" w:hAnsi="Times New Roman"/>
          <w:lang w:eastAsia="ru-RU"/>
        </w:rPr>
        <w:t xml:space="preserve"> от областного центра</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p>
    <w:p w:rsidR="00372C3E" w:rsidRPr="00372C3E" w:rsidRDefault="00372C3E" w:rsidP="00372C3E">
      <w:pPr>
        <w:autoSpaceDE w:val="0"/>
        <w:autoSpaceDN w:val="0"/>
        <w:adjustRightInd w:val="0"/>
        <w:ind w:firstLine="709"/>
        <w:jc w:val="center"/>
        <w:outlineLvl w:val="3"/>
        <w:rPr>
          <w:rFonts w:ascii="Times New Roman" w:eastAsia="Times New Roman" w:hAnsi="Times New Roman"/>
          <w:b/>
          <w:bCs/>
          <w:lang w:eastAsia="ru-RU"/>
        </w:rPr>
      </w:pPr>
      <w:r w:rsidRPr="00372C3E">
        <w:rPr>
          <w:rFonts w:ascii="Times New Roman" w:eastAsia="Times New Roman" w:hAnsi="Times New Roman"/>
          <w:b/>
          <w:bCs/>
          <w:lang w:eastAsia="ru-RU"/>
        </w:rPr>
        <w:t>2.2. Климат</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Продолжительность безморозного периода в среднем составляет 137 дней, отопительный период 228 дней.</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Среднегодовая температура воздуха составляет -8 градуса по Цельсию. Средняя температура января составляет -20 градусов, средняя температура июля +20 градуса.</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При разработке Программы комплексного развития систем коммунальной инфраструктуры МО Комарьевского сельсовета Доволенского района Новосибирской области учитывались климатические условия, в том числе резкие перепады температур наружного воздуха в осенний и весенний периоды года.</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p>
    <w:p w:rsidR="00372C3E" w:rsidRPr="00372C3E" w:rsidRDefault="00372C3E" w:rsidP="00372C3E">
      <w:pPr>
        <w:autoSpaceDE w:val="0"/>
        <w:autoSpaceDN w:val="0"/>
        <w:adjustRightInd w:val="0"/>
        <w:ind w:firstLine="709"/>
        <w:jc w:val="center"/>
        <w:outlineLvl w:val="3"/>
        <w:rPr>
          <w:rFonts w:ascii="Times New Roman" w:eastAsia="Times New Roman" w:hAnsi="Times New Roman"/>
          <w:b/>
          <w:bCs/>
          <w:lang w:eastAsia="ru-RU"/>
        </w:rPr>
      </w:pPr>
      <w:r w:rsidRPr="00372C3E">
        <w:rPr>
          <w:rFonts w:ascii="Times New Roman" w:eastAsia="Times New Roman" w:hAnsi="Times New Roman"/>
          <w:b/>
          <w:bCs/>
          <w:lang w:eastAsia="ru-RU"/>
        </w:rPr>
        <w:t>2.3. Население</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Среднегодовая численность населения МО Комарьевского Доволенского района Новосибирской области в 2012 году составила 1369 чел. В МО Комарьевского сельсовета входит 2 населенных пункта: с.Комарье и с.Безногое.</w:t>
      </w:r>
    </w:p>
    <w:p w:rsidR="00372C3E" w:rsidRPr="00372C3E" w:rsidRDefault="00372C3E" w:rsidP="00372C3E">
      <w:pPr>
        <w:autoSpaceDE w:val="0"/>
        <w:autoSpaceDN w:val="0"/>
        <w:adjustRightInd w:val="0"/>
        <w:jc w:val="right"/>
        <w:outlineLvl w:val="4"/>
        <w:rPr>
          <w:rFonts w:ascii="Times New Roman" w:eastAsia="Times New Roman" w:hAnsi="Times New Roman"/>
          <w:lang w:eastAsia="ru-RU"/>
        </w:rPr>
      </w:pPr>
      <w:r w:rsidRPr="00372C3E">
        <w:rPr>
          <w:rFonts w:ascii="Times New Roman" w:eastAsia="Times New Roman" w:hAnsi="Times New Roman"/>
          <w:lang w:eastAsia="ru-RU"/>
        </w:rPr>
        <w:t>Таблица 2</w:t>
      </w:r>
    </w:p>
    <w:p w:rsidR="00372C3E" w:rsidRPr="00372C3E" w:rsidRDefault="00372C3E" w:rsidP="00372C3E">
      <w:pPr>
        <w:autoSpaceDE w:val="0"/>
        <w:autoSpaceDN w:val="0"/>
        <w:adjustRightInd w:val="0"/>
        <w:rPr>
          <w:rFonts w:ascii="Times New Roman" w:eastAsia="Times New Roman" w:hAnsi="Times New Roman"/>
          <w:lang w:eastAsia="ru-RU"/>
        </w:rPr>
      </w:pPr>
    </w:p>
    <w:p w:rsidR="00372C3E" w:rsidRPr="00372C3E" w:rsidRDefault="00372C3E" w:rsidP="00372C3E">
      <w:pPr>
        <w:autoSpaceDE w:val="0"/>
        <w:autoSpaceDN w:val="0"/>
        <w:adjustRightInd w:val="0"/>
        <w:jc w:val="center"/>
        <w:rPr>
          <w:rFonts w:ascii="Times New Roman" w:eastAsia="Times New Roman" w:hAnsi="Times New Roman"/>
          <w:bCs/>
          <w:lang w:eastAsia="ru-RU"/>
        </w:rPr>
      </w:pPr>
      <w:r w:rsidRPr="00372C3E">
        <w:rPr>
          <w:rFonts w:ascii="Times New Roman" w:eastAsia="Times New Roman" w:hAnsi="Times New Roman"/>
          <w:bCs/>
          <w:lang w:eastAsia="ru-RU"/>
        </w:rPr>
        <w:t>Численность населения МО Комарьевского сельсовета Доволенского района Новосибирской области в 2010 - 2012гг.</w:t>
      </w:r>
    </w:p>
    <w:p w:rsidR="00372C3E" w:rsidRPr="00372C3E" w:rsidRDefault="00372C3E" w:rsidP="00372C3E">
      <w:pPr>
        <w:autoSpaceDE w:val="0"/>
        <w:autoSpaceDN w:val="0"/>
        <w:adjustRightInd w:val="0"/>
        <w:jc w:val="center"/>
        <w:rPr>
          <w:rFonts w:ascii="Times New Roman" w:eastAsia="Times New Roman" w:hAnsi="Times New Roman"/>
          <w:b/>
          <w:lang w:eastAsia="ru-RU"/>
        </w:rPr>
      </w:pPr>
    </w:p>
    <w:tbl>
      <w:tblPr>
        <w:tblW w:w="8568" w:type="dxa"/>
        <w:jc w:val="center"/>
        <w:tblInd w:w="70" w:type="dxa"/>
        <w:tblLayout w:type="fixed"/>
        <w:tblCellMar>
          <w:left w:w="70" w:type="dxa"/>
          <w:right w:w="70" w:type="dxa"/>
        </w:tblCellMar>
        <w:tblLook w:val="0000" w:firstRow="0" w:lastRow="0" w:firstColumn="0" w:lastColumn="0" w:noHBand="0" w:noVBand="0"/>
      </w:tblPr>
      <w:tblGrid>
        <w:gridCol w:w="720"/>
        <w:gridCol w:w="1800"/>
        <w:gridCol w:w="1350"/>
        <w:gridCol w:w="1134"/>
        <w:gridCol w:w="1134"/>
        <w:gridCol w:w="1215"/>
        <w:gridCol w:w="1215"/>
      </w:tblGrid>
      <w:tr w:rsidR="00372C3E" w:rsidRPr="00372C3E" w:rsidTr="009C6583">
        <w:trPr>
          <w:cantSplit/>
          <w:trHeight w:val="360"/>
          <w:jc w:val="center"/>
        </w:trPr>
        <w:tc>
          <w:tcPr>
            <w:tcW w:w="7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п/п</w:t>
            </w:r>
          </w:p>
        </w:tc>
        <w:tc>
          <w:tcPr>
            <w:tcW w:w="180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Показатели </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Ед. изм. </w:t>
            </w:r>
          </w:p>
        </w:tc>
        <w:tc>
          <w:tcPr>
            <w:tcW w:w="1134"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smartTag w:uri="urn:schemas-microsoft-com:office:smarttags" w:element="metricconverter">
              <w:smartTagPr>
                <w:attr w:name="ProductID" w:val="2010 г"/>
              </w:smartTagPr>
              <w:r w:rsidRPr="00372C3E">
                <w:rPr>
                  <w:rFonts w:ascii="Times New Roman" w:eastAsia="Times New Roman" w:hAnsi="Times New Roman"/>
                  <w:lang w:eastAsia="ru-RU"/>
                </w:rPr>
                <w:t>2010 г</w:t>
              </w:r>
            </w:smartTag>
            <w:r w:rsidRPr="00372C3E">
              <w:rPr>
                <w:rFonts w:ascii="Times New Roman" w:eastAsia="Times New Roman" w:hAnsi="Times New Roman"/>
                <w:lang w:eastAsia="ru-RU"/>
              </w:rPr>
              <w:t>.</w:t>
            </w:r>
          </w:p>
        </w:tc>
        <w:tc>
          <w:tcPr>
            <w:tcW w:w="1134"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smartTag w:uri="urn:schemas-microsoft-com:office:smarttags" w:element="metricconverter">
              <w:smartTagPr>
                <w:attr w:name="ProductID" w:val="2011 г"/>
              </w:smartTagPr>
              <w:r w:rsidRPr="00372C3E">
                <w:rPr>
                  <w:rFonts w:ascii="Times New Roman" w:eastAsia="Times New Roman" w:hAnsi="Times New Roman"/>
                  <w:lang w:eastAsia="ru-RU"/>
                </w:rPr>
                <w:t>2011 г</w:t>
              </w:r>
            </w:smartTag>
            <w:r w:rsidRPr="00372C3E">
              <w:rPr>
                <w:rFonts w:ascii="Times New Roman" w:eastAsia="Times New Roman" w:hAnsi="Times New Roman"/>
                <w:lang w:eastAsia="ru-RU"/>
              </w:rPr>
              <w:t>.</w:t>
            </w:r>
          </w:p>
        </w:tc>
        <w:tc>
          <w:tcPr>
            <w:tcW w:w="121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2012 г.</w:t>
            </w:r>
          </w:p>
        </w:tc>
        <w:tc>
          <w:tcPr>
            <w:tcW w:w="121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Темп роста, %</w:t>
            </w:r>
          </w:p>
        </w:tc>
      </w:tr>
      <w:tr w:rsidR="00372C3E" w:rsidRPr="00372C3E" w:rsidTr="009C6583">
        <w:trPr>
          <w:cantSplit/>
          <w:trHeight w:val="240"/>
          <w:jc w:val="center"/>
        </w:trPr>
        <w:tc>
          <w:tcPr>
            <w:tcW w:w="7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1. </w:t>
            </w:r>
          </w:p>
        </w:tc>
        <w:tc>
          <w:tcPr>
            <w:tcW w:w="180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Численность населения, всего</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чел.</w:t>
            </w:r>
          </w:p>
        </w:tc>
        <w:tc>
          <w:tcPr>
            <w:tcW w:w="1134"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1408</w:t>
            </w:r>
          </w:p>
        </w:tc>
        <w:tc>
          <w:tcPr>
            <w:tcW w:w="1134"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1395</w:t>
            </w:r>
          </w:p>
        </w:tc>
        <w:tc>
          <w:tcPr>
            <w:tcW w:w="121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1369</w:t>
            </w:r>
          </w:p>
        </w:tc>
        <w:tc>
          <w:tcPr>
            <w:tcW w:w="121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w:t>
            </w:r>
          </w:p>
        </w:tc>
      </w:tr>
      <w:tr w:rsidR="00372C3E" w:rsidRPr="00372C3E" w:rsidTr="009C6583">
        <w:trPr>
          <w:cantSplit/>
          <w:trHeight w:val="240"/>
          <w:jc w:val="center"/>
        </w:trPr>
        <w:tc>
          <w:tcPr>
            <w:tcW w:w="7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180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в т.ч. с.Комарье</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чел.</w:t>
            </w:r>
          </w:p>
        </w:tc>
        <w:tc>
          <w:tcPr>
            <w:tcW w:w="1134"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1338</w:t>
            </w:r>
          </w:p>
        </w:tc>
        <w:tc>
          <w:tcPr>
            <w:tcW w:w="1134"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1327</w:t>
            </w:r>
          </w:p>
        </w:tc>
        <w:tc>
          <w:tcPr>
            <w:tcW w:w="121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1304</w:t>
            </w:r>
          </w:p>
        </w:tc>
        <w:tc>
          <w:tcPr>
            <w:tcW w:w="121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w:t>
            </w:r>
          </w:p>
        </w:tc>
      </w:tr>
      <w:tr w:rsidR="00372C3E" w:rsidRPr="00372C3E" w:rsidTr="009C6583">
        <w:trPr>
          <w:cantSplit/>
          <w:trHeight w:val="240"/>
          <w:jc w:val="center"/>
        </w:trPr>
        <w:tc>
          <w:tcPr>
            <w:tcW w:w="7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180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с.Безногое</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чел.</w:t>
            </w:r>
          </w:p>
        </w:tc>
        <w:tc>
          <w:tcPr>
            <w:tcW w:w="1134"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70</w:t>
            </w:r>
          </w:p>
        </w:tc>
        <w:tc>
          <w:tcPr>
            <w:tcW w:w="1134"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68</w:t>
            </w:r>
          </w:p>
        </w:tc>
        <w:tc>
          <w:tcPr>
            <w:tcW w:w="121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65</w:t>
            </w:r>
          </w:p>
        </w:tc>
        <w:tc>
          <w:tcPr>
            <w:tcW w:w="121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w:t>
            </w:r>
          </w:p>
        </w:tc>
      </w:tr>
    </w:tbl>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Особую остроту в последние годы приобрела проблема низкой рождаемости.</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 xml:space="preserve">Также одной из наиболее острых проблем современного демографического развития является высокая смертность населения. </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Естественная убыль населения в 2012 году составила 26 чел. В течение 2010 - 2012 годов наблюдается устойчивая тенденция превышения смертности над рождаемостью. При этом смертность составляет 2,0% от общей численности населения 2012 года.</w:t>
      </w:r>
    </w:p>
    <w:p w:rsidR="00372C3E" w:rsidRPr="00372C3E" w:rsidRDefault="00372C3E" w:rsidP="00372C3E">
      <w:pPr>
        <w:autoSpaceDE w:val="0"/>
        <w:autoSpaceDN w:val="0"/>
        <w:adjustRightInd w:val="0"/>
        <w:ind w:firstLine="709"/>
        <w:jc w:val="right"/>
        <w:rPr>
          <w:rFonts w:ascii="Times New Roman" w:eastAsia="Times New Roman" w:hAnsi="Times New Roman"/>
          <w:lang w:eastAsia="ru-RU"/>
        </w:rPr>
      </w:pPr>
    </w:p>
    <w:p w:rsidR="00372C3E" w:rsidRPr="00372C3E" w:rsidRDefault="00372C3E" w:rsidP="00372C3E">
      <w:pPr>
        <w:autoSpaceDE w:val="0"/>
        <w:autoSpaceDN w:val="0"/>
        <w:adjustRightInd w:val="0"/>
        <w:jc w:val="center"/>
        <w:outlineLvl w:val="3"/>
        <w:rPr>
          <w:rFonts w:ascii="Times New Roman" w:eastAsia="Times New Roman" w:hAnsi="Times New Roman"/>
          <w:b/>
          <w:bCs/>
          <w:lang w:eastAsia="ru-RU"/>
        </w:rPr>
      </w:pPr>
      <w:r w:rsidRPr="00372C3E">
        <w:rPr>
          <w:rFonts w:ascii="Times New Roman" w:eastAsia="Times New Roman" w:hAnsi="Times New Roman"/>
          <w:b/>
          <w:bCs/>
          <w:lang w:eastAsia="ru-RU"/>
        </w:rPr>
        <w:t>2.4. Анализ исходного состояния жилищно-коммунального хозяйства</w:t>
      </w:r>
    </w:p>
    <w:p w:rsidR="00372C3E" w:rsidRPr="00372C3E" w:rsidRDefault="00372C3E" w:rsidP="00372C3E">
      <w:pPr>
        <w:autoSpaceDE w:val="0"/>
        <w:autoSpaceDN w:val="0"/>
        <w:adjustRightInd w:val="0"/>
        <w:rPr>
          <w:rFonts w:ascii="Times New Roman" w:eastAsia="Times New Roman" w:hAnsi="Times New Roman"/>
          <w:lang w:eastAsia="ru-RU"/>
        </w:rPr>
      </w:pPr>
    </w:p>
    <w:p w:rsidR="00372C3E" w:rsidRPr="00372C3E" w:rsidRDefault="00372C3E" w:rsidP="00372C3E">
      <w:pPr>
        <w:autoSpaceDE w:val="0"/>
        <w:autoSpaceDN w:val="0"/>
        <w:adjustRightInd w:val="0"/>
        <w:jc w:val="center"/>
        <w:outlineLvl w:val="4"/>
        <w:rPr>
          <w:rFonts w:ascii="Times New Roman" w:eastAsia="Times New Roman" w:hAnsi="Times New Roman"/>
          <w:u w:val="single"/>
          <w:lang w:eastAsia="ru-RU"/>
        </w:rPr>
      </w:pPr>
      <w:r w:rsidRPr="00372C3E">
        <w:rPr>
          <w:rFonts w:ascii="Times New Roman" w:eastAsia="Times New Roman" w:hAnsi="Times New Roman"/>
          <w:u w:val="single"/>
          <w:lang w:eastAsia="ru-RU"/>
        </w:rPr>
        <w:t>Жилищный фонд</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В течение 2010- 2012 г.г. общая площадь жилищного фонда МО Комарьевского сельсовета Доволенского района Новосибирской области изменилась за счет приватизации и списания и в 2012 году составила 26 355 кв. м, в т.ч.:</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общая площадь муниципального жилищного фонда – 4 647,5 кв. м (17,63% общей площади жилищного фонда);</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общая площадь частного жилищного фонда, находящегося в собственности граждан и юридических лиц, - 21707,5 кв. м (82,37 % от площади всех домов жилищного фонда).</w:t>
      </w:r>
    </w:p>
    <w:p w:rsidR="00372C3E" w:rsidRPr="00372C3E" w:rsidRDefault="00372C3E" w:rsidP="00372C3E">
      <w:pPr>
        <w:autoSpaceDE w:val="0"/>
        <w:autoSpaceDN w:val="0"/>
        <w:adjustRightInd w:val="0"/>
        <w:jc w:val="right"/>
        <w:outlineLvl w:val="5"/>
        <w:rPr>
          <w:rFonts w:ascii="Times New Roman" w:eastAsia="Times New Roman" w:hAnsi="Times New Roman"/>
          <w:lang w:eastAsia="ru-RU"/>
        </w:rPr>
      </w:pPr>
      <w:r w:rsidRPr="00372C3E">
        <w:rPr>
          <w:rFonts w:ascii="Times New Roman" w:eastAsia="Times New Roman" w:hAnsi="Times New Roman"/>
          <w:lang w:eastAsia="ru-RU"/>
        </w:rPr>
        <w:t>Таблица 3</w:t>
      </w:r>
    </w:p>
    <w:p w:rsidR="00372C3E" w:rsidRPr="00372C3E" w:rsidRDefault="00372C3E" w:rsidP="00372C3E">
      <w:pPr>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Характеристика жилищного фонда МО Комарьевского сельсовета Доволенского района Новосибирской области  в 2009 - 2012 г.г.</w:t>
      </w:r>
    </w:p>
    <w:p w:rsidR="00372C3E" w:rsidRPr="00372C3E" w:rsidRDefault="00372C3E" w:rsidP="00372C3E">
      <w:pPr>
        <w:autoSpaceDE w:val="0"/>
        <w:autoSpaceDN w:val="0"/>
        <w:adjustRightInd w:val="0"/>
        <w:jc w:val="center"/>
        <w:rPr>
          <w:rFonts w:ascii="Times New Roman" w:eastAsia="Times New Roman" w:hAnsi="Times New Roman"/>
          <w:lang w:eastAsia="ru-RU"/>
        </w:rPr>
      </w:pPr>
    </w:p>
    <w:tbl>
      <w:tblPr>
        <w:tblW w:w="9409" w:type="dxa"/>
        <w:jc w:val="center"/>
        <w:tblInd w:w="70" w:type="dxa"/>
        <w:tblLayout w:type="fixed"/>
        <w:tblCellMar>
          <w:left w:w="70" w:type="dxa"/>
          <w:right w:w="70" w:type="dxa"/>
        </w:tblCellMar>
        <w:tblLook w:val="0000" w:firstRow="0" w:lastRow="0" w:firstColumn="0" w:lastColumn="0" w:noHBand="0" w:noVBand="0"/>
      </w:tblPr>
      <w:tblGrid>
        <w:gridCol w:w="540"/>
        <w:gridCol w:w="3960"/>
        <w:gridCol w:w="720"/>
        <w:gridCol w:w="850"/>
        <w:gridCol w:w="819"/>
        <w:gridCol w:w="1080"/>
        <w:gridCol w:w="1440"/>
      </w:tblGrid>
      <w:tr w:rsidR="00372C3E" w:rsidRPr="00372C3E" w:rsidTr="009C6583">
        <w:trPr>
          <w:cantSplit/>
          <w:trHeight w:val="249"/>
          <w:jc w:val="center"/>
        </w:trPr>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 </w:t>
            </w:r>
            <w:r w:rsidRPr="00372C3E">
              <w:rPr>
                <w:rFonts w:ascii="Times New Roman" w:eastAsia="Times New Roman" w:hAnsi="Times New Roman"/>
                <w:lang w:eastAsia="ru-RU"/>
              </w:rPr>
              <w:br/>
              <w:t>п/п</w:t>
            </w:r>
          </w:p>
        </w:tc>
        <w:tc>
          <w:tcPr>
            <w:tcW w:w="396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Показатели            </w:t>
            </w:r>
          </w:p>
        </w:tc>
        <w:tc>
          <w:tcPr>
            <w:tcW w:w="7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Ед.  </w:t>
            </w:r>
            <w:r w:rsidRPr="00372C3E">
              <w:rPr>
                <w:rFonts w:ascii="Times New Roman" w:eastAsia="Times New Roman" w:hAnsi="Times New Roman"/>
                <w:lang w:eastAsia="ru-RU"/>
              </w:rPr>
              <w:br/>
              <w:t xml:space="preserve">изм.  </w:t>
            </w:r>
          </w:p>
        </w:tc>
        <w:tc>
          <w:tcPr>
            <w:tcW w:w="8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2010г. </w:t>
            </w:r>
          </w:p>
        </w:tc>
        <w:tc>
          <w:tcPr>
            <w:tcW w:w="81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2011г.</w:t>
            </w:r>
          </w:p>
        </w:tc>
        <w:tc>
          <w:tcPr>
            <w:tcW w:w="108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2012г.</w:t>
            </w:r>
          </w:p>
        </w:tc>
        <w:tc>
          <w:tcPr>
            <w:tcW w:w="14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Темп роста, 2012/2010 г.г. % </w:t>
            </w:r>
          </w:p>
        </w:tc>
      </w:tr>
      <w:tr w:rsidR="00372C3E" w:rsidRPr="00372C3E" w:rsidTr="009C6583">
        <w:trPr>
          <w:cantSplit/>
          <w:trHeight w:val="249"/>
          <w:jc w:val="center"/>
        </w:trPr>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1 </w:t>
            </w:r>
          </w:p>
        </w:tc>
        <w:tc>
          <w:tcPr>
            <w:tcW w:w="396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Общая площадь жилищного фонда, в т.ч.</w:t>
            </w:r>
          </w:p>
        </w:tc>
        <w:tc>
          <w:tcPr>
            <w:tcW w:w="7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м</w:t>
            </w:r>
            <w:r w:rsidRPr="00372C3E">
              <w:rPr>
                <w:rFonts w:ascii="Times New Roman" w:eastAsia="Times New Roman" w:hAnsi="Times New Roman"/>
                <w:vertAlign w:val="superscript"/>
                <w:lang w:eastAsia="ru-RU"/>
              </w:rPr>
              <w:t>2</w:t>
            </w:r>
            <w:r w:rsidRPr="00372C3E">
              <w:rPr>
                <w:rFonts w:ascii="Times New Roman" w:eastAsia="Times New Roman" w:hAnsi="Times New Roman"/>
                <w:lang w:eastAsia="ru-RU"/>
              </w:rPr>
              <w:t xml:space="preserve"> </w:t>
            </w:r>
          </w:p>
        </w:tc>
        <w:tc>
          <w:tcPr>
            <w:tcW w:w="8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26695</w:t>
            </w:r>
          </w:p>
        </w:tc>
        <w:tc>
          <w:tcPr>
            <w:tcW w:w="81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26355</w:t>
            </w:r>
          </w:p>
        </w:tc>
        <w:tc>
          <w:tcPr>
            <w:tcW w:w="108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26355</w:t>
            </w:r>
          </w:p>
        </w:tc>
        <w:tc>
          <w:tcPr>
            <w:tcW w:w="14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w:t>
            </w:r>
          </w:p>
        </w:tc>
      </w:tr>
      <w:tr w:rsidR="00372C3E" w:rsidRPr="00372C3E" w:rsidTr="009C6583">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396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частный                           </w:t>
            </w:r>
          </w:p>
        </w:tc>
        <w:tc>
          <w:tcPr>
            <w:tcW w:w="7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м</w:t>
            </w:r>
            <w:r w:rsidRPr="00372C3E">
              <w:rPr>
                <w:rFonts w:ascii="Times New Roman" w:eastAsia="Times New Roman" w:hAnsi="Times New Roman"/>
                <w:vertAlign w:val="superscript"/>
                <w:lang w:eastAsia="ru-RU"/>
              </w:rPr>
              <w:t>2</w:t>
            </w:r>
          </w:p>
        </w:tc>
        <w:tc>
          <w:tcPr>
            <w:tcW w:w="8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21412</w:t>
            </w:r>
          </w:p>
        </w:tc>
        <w:tc>
          <w:tcPr>
            <w:tcW w:w="81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21550</w:t>
            </w:r>
          </w:p>
        </w:tc>
        <w:tc>
          <w:tcPr>
            <w:tcW w:w="108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21707,5</w:t>
            </w:r>
          </w:p>
        </w:tc>
        <w:tc>
          <w:tcPr>
            <w:tcW w:w="14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w:t>
            </w:r>
          </w:p>
        </w:tc>
      </w:tr>
      <w:tr w:rsidR="00372C3E" w:rsidRPr="00372C3E" w:rsidTr="009C6583">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396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муниципальный              </w:t>
            </w:r>
          </w:p>
        </w:tc>
        <w:tc>
          <w:tcPr>
            <w:tcW w:w="7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м</w:t>
            </w:r>
            <w:r w:rsidRPr="00372C3E">
              <w:rPr>
                <w:rFonts w:ascii="Times New Roman" w:eastAsia="Times New Roman" w:hAnsi="Times New Roman"/>
                <w:vertAlign w:val="superscript"/>
                <w:lang w:eastAsia="ru-RU"/>
              </w:rPr>
              <w:t>2</w:t>
            </w:r>
          </w:p>
        </w:tc>
        <w:tc>
          <w:tcPr>
            <w:tcW w:w="8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5283</w:t>
            </w:r>
          </w:p>
        </w:tc>
        <w:tc>
          <w:tcPr>
            <w:tcW w:w="81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4805</w:t>
            </w:r>
          </w:p>
        </w:tc>
        <w:tc>
          <w:tcPr>
            <w:tcW w:w="108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4647,5</w:t>
            </w:r>
          </w:p>
        </w:tc>
        <w:tc>
          <w:tcPr>
            <w:tcW w:w="14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w:t>
            </w:r>
          </w:p>
        </w:tc>
      </w:tr>
      <w:tr w:rsidR="00372C3E" w:rsidRPr="00372C3E" w:rsidTr="009C6583">
        <w:trPr>
          <w:cantSplit/>
          <w:trHeight w:val="600"/>
          <w:jc w:val="center"/>
        </w:trPr>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2 </w:t>
            </w:r>
          </w:p>
        </w:tc>
        <w:tc>
          <w:tcPr>
            <w:tcW w:w="396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Удельный вес муниципального жилищного фонда в общей площади жилищного фонда МО</w:t>
            </w:r>
          </w:p>
        </w:tc>
        <w:tc>
          <w:tcPr>
            <w:tcW w:w="7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 </w:t>
            </w:r>
          </w:p>
        </w:tc>
        <w:tc>
          <w:tcPr>
            <w:tcW w:w="8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19,8</w:t>
            </w:r>
          </w:p>
        </w:tc>
        <w:tc>
          <w:tcPr>
            <w:tcW w:w="81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18,2</w:t>
            </w:r>
          </w:p>
        </w:tc>
        <w:tc>
          <w:tcPr>
            <w:tcW w:w="108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17,6</w:t>
            </w:r>
          </w:p>
        </w:tc>
        <w:tc>
          <w:tcPr>
            <w:tcW w:w="14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w:t>
            </w:r>
          </w:p>
        </w:tc>
      </w:tr>
      <w:tr w:rsidR="00372C3E" w:rsidRPr="00372C3E" w:rsidTr="009C6583">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3 </w:t>
            </w:r>
          </w:p>
        </w:tc>
        <w:tc>
          <w:tcPr>
            <w:tcW w:w="396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Площадь ветхого и аварийного жилищного фонда </w:t>
            </w:r>
          </w:p>
        </w:tc>
        <w:tc>
          <w:tcPr>
            <w:tcW w:w="7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м</w:t>
            </w:r>
            <w:r w:rsidRPr="00372C3E">
              <w:rPr>
                <w:rFonts w:ascii="Times New Roman" w:eastAsia="Times New Roman" w:hAnsi="Times New Roman"/>
                <w:vertAlign w:val="superscript"/>
                <w:lang w:eastAsia="ru-RU"/>
              </w:rPr>
              <w:t>2</w:t>
            </w:r>
          </w:p>
        </w:tc>
        <w:tc>
          <w:tcPr>
            <w:tcW w:w="8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w:t>
            </w:r>
          </w:p>
        </w:tc>
        <w:tc>
          <w:tcPr>
            <w:tcW w:w="81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w:t>
            </w:r>
          </w:p>
        </w:tc>
        <w:tc>
          <w:tcPr>
            <w:tcW w:w="108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w:t>
            </w:r>
          </w:p>
        </w:tc>
        <w:tc>
          <w:tcPr>
            <w:tcW w:w="14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w:t>
            </w:r>
          </w:p>
        </w:tc>
      </w:tr>
      <w:tr w:rsidR="00372C3E" w:rsidRPr="00372C3E" w:rsidTr="009C6583">
        <w:trPr>
          <w:cantSplit/>
          <w:trHeight w:val="600"/>
          <w:jc w:val="center"/>
        </w:trPr>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4 </w:t>
            </w:r>
          </w:p>
        </w:tc>
        <w:tc>
          <w:tcPr>
            <w:tcW w:w="396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Доля ветхого и аварийного жилищного фонда в общей площади жилищного фонда муниципального образования</w:t>
            </w:r>
          </w:p>
        </w:tc>
        <w:tc>
          <w:tcPr>
            <w:tcW w:w="7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w:t>
            </w:r>
          </w:p>
        </w:tc>
        <w:tc>
          <w:tcPr>
            <w:tcW w:w="8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w:t>
            </w:r>
          </w:p>
        </w:tc>
        <w:tc>
          <w:tcPr>
            <w:tcW w:w="81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w:t>
            </w:r>
          </w:p>
        </w:tc>
        <w:tc>
          <w:tcPr>
            <w:tcW w:w="108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w:t>
            </w:r>
          </w:p>
        </w:tc>
        <w:tc>
          <w:tcPr>
            <w:tcW w:w="14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w:t>
            </w:r>
          </w:p>
        </w:tc>
      </w:tr>
      <w:tr w:rsidR="00372C3E" w:rsidRPr="00372C3E" w:rsidTr="009C6583">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5 </w:t>
            </w:r>
          </w:p>
        </w:tc>
        <w:tc>
          <w:tcPr>
            <w:tcW w:w="396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Благоустройство жилищного фонда.  </w:t>
            </w:r>
            <w:r w:rsidRPr="00372C3E">
              <w:rPr>
                <w:rFonts w:ascii="Times New Roman" w:eastAsia="Times New Roman" w:hAnsi="Times New Roman"/>
                <w:lang w:eastAsia="ru-RU"/>
              </w:rPr>
              <w:br/>
              <w:t xml:space="preserve">Удельный вес площади, оборудованной:                    </w:t>
            </w:r>
          </w:p>
        </w:tc>
        <w:tc>
          <w:tcPr>
            <w:tcW w:w="7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81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108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14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r>
      <w:tr w:rsidR="00372C3E" w:rsidRPr="00372C3E" w:rsidTr="009C6583">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396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водопроводом                      </w:t>
            </w:r>
          </w:p>
        </w:tc>
        <w:tc>
          <w:tcPr>
            <w:tcW w:w="7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   </w:t>
            </w:r>
          </w:p>
        </w:tc>
        <w:tc>
          <w:tcPr>
            <w:tcW w:w="8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1,1</w:t>
            </w:r>
          </w:p>
        </w:tc>
        <w:tc>
          <w:tcPr>
            <w:tcW w:w="81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1,1</w:t>
            </w:r>
          </w:p>
        </w:tc>
        <w:tc>
          <w:tcPr>
            <w:tcW w:w="108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1,1</w:t>
            </w:r>
          </w:p>
        </w:tc>
        <w:tc>
          <w:tcPr>
            <w:tcW w:w="14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w:t>
            </w:r>
          </w:p>
        </w:tc>
      </w:tr>
      <w:tr w:rsidR="00372C3E" w:rsidRPr="00372C3E" w:rsidTr="009C6583">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396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канализацией                      </w:t>
            </w:r>
          </w:p>
        </w:tc>
        <w:tc>
          <w:tcPr>
            <w:tcW w:w="7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   </w:t>
            </w:r>
          </w:p>
        </w:tc>
        <w:tc>
          <w:tcPr>
            <w:tcW w:w="8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w:t>
            </w:r>
          </w:p>
        </w:tc>
        <w:tc>
          <w:tcPr>
            <w:tcW w:w="81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w:t>
            </w:r>
          </w:p>
        </w:tc>
        <w:tc>
          <w:tcPr>
            <w:tcW w:w="108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w:t>
            </w:r>
          </w:p>
        </w:tc>
        <w:tc>
          <w:tcPr>
            <w:tcW w:w="14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w:t>
            </w:r>
          </w:p>
        </w:tc>
      </w:tr>
      <w:tr w:rsidR="00372C3E" w:rsidRPr="00372C3E" w:rsidTr="009C6583">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396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центральным отоплением            </w:t>
            </w:r>
          </w:p>
        </w:tc>
        <w:tc>
          <w:tcPr>
            <w:tcW w:w="7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   </w:t>
            </w:r>
          </w:p>
        </w:tc>
        <w:tc>
          <w:tcPr>
            <w:tcW w:w="8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0,85</w:t>
            </w:r>
          </w:p>
        </w:tc>
        <w:tc>
          <w:tcPr>
            <w:tcW w:w="81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0,86</w:t>
            </w:r>
          </w:p>
        </w:tc>
        <w:tc>
          <w:tcPr>
            <w:tcW w:w="108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0,86</w:t>
            </w:r>
          </w:p>
        </w:tc>
        <w:tc>
          <w:tcPr>
            <w:tcW w:w="14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w:t>
            </w:r>
          </w:p>
        </w:tc>
      </w:tr>
      <w:tr w:rsidR="00372C3E" w:rsidRPr="00372C3E" w:rsidTr="009C6583">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6 </w:t>
            </w:r>
          </w:p>
        </w:tc>
        <w:tc>
          <w:tcPr>
            <w:tcW w:w="396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Оборудованы общедомовыми приборами учета:</w:t>
            </w:r>
          </w:p>
        </w:tc>
        <w:tc>
          <w:tcPr>
            <w:tcW w:w="7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w:t>
            </w:r>
          </w:p>
        </w:tc>
        <w:tc>
          <w:tcPr>
            <w:tcW w:w="81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w:t>
            </w:r>
          </w:p>
        </w:tc>
        <w:tc>
          <w:tcPr>
            <w:tcW w:w="108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w:t>
            </w:r>
          </w:p>
        </w:tc>
        <w:tc>
          <w:tcPr>
            <w:tcW w:w="14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w:t>
            </w:r>
          </w:p>
        </w:tc>
      </w:tr>
      <w:tr w:rsidR="00372C3E" w:rsidRPr="00372C3E" w:rsidTr="009C6583">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396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тепловая энергия на нужды отопления и горячего водоснабжения</w:t>
            </w:r>
          </w:p>
        </w:tc>
        <w:tc>
          <w:tcPr>
            <w:tcW w:w="7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кол-во,% </w:t>
            </w:r>
          </w:p>
        </w:tc>
        <w:tc>
          <w:tcPr>
            <w:tcW w:w="8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w:t>
            </w:r>
          </w:p>
        </w:tc>
        <w:tc>
          <w:tcPr>
            <w:tcW w:w="81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w:t>
            </w:r>
          </w:p>
        </w:tc>
        <w:tc>
          <w:tcPr>
            <w:tcW w:w="108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w:t>
            </w:r>
          </w:p>
        </w:tc>
        <w:tc>
          <w:tcPr>
            <w:tcW w:w="14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w:t>
            </w:r>
          </w:p>
        </w:tc>
      </w:tr>
      <w:tr w:rsidR="00372C3E" w:rsidRPr="00372C3E" w:rsidTr="009C6583">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396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потребление холодной воды         </w:t>
            </w:r>
          </w:p>
        </w:tc>
        <w:tc>
          <w:tcPr>
            <w:tcW w:w="7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rPr>
                <w:rFonts w:ascii="Times New Roman" w:eastAsia="Times New Roman" w:hAnsi="Times New Roman"/>
                <w:lang w:eastAsia="ru-RU"/>
              </w:rPr>
            </w:pPr>
            <w:r w:rsidRPr="00372C3E">
              <w:rPr>
                <w:rFonts w:ascii="Times New Roman" w:eastAsia="Times New Roman" w:hAnsi="Times New Roman"/>
                <w:lang w:eastAsia="ru-RU"/>
              </w:rPr>
              <w:t>кол-во,%</w:t>
            </w:r>
          </w:p>
        </w:tc>
        <w:tc>
          <w:tcPr>
            <w:tcW w:w="8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w:t>
            </w:r>
          </w:p>
        </w:tc>
        <w:tc>
          <w:tcPr>
            <w:tcW w:w="81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w:t>
            </w:r>
          </w:p>
        </w:tc>
        <w:tc>
          <w:tcPr>
            <w:tcW w:w="108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w:t>
            </w:r>
          </w:p>
        </w:tc>
        <w:tc>
          <w:tcPr>
            <w:tcW w:w="14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w:t>
            </w:r>
          </w:p>
        </w:tc>
      </w:tr>
      <w:tr w:rsidR="00372C3E" w:rsidRPr="00372C3E" w:rsidTr="009C6583">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396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электрической энергии             </w:t>
            </w:r>
          </w:p>
        </w:tc>
        <w:tc>
          <w:tcPr>
            <w:tcW w:w="7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rPr>
                <w:rFonts w:ascii="Times New Roman" w:eastAsia="Times New Roman" w:hAnsi="Times New Roman"/>
                <w:lang w:eastAsia="ru-RU"/>
              </w:rPr>
            </w:pPr>
            <w:r w:rsidRPr="00372C3E">
              <w:rPr>
                <w:rFonts w:ascii="Times New Roman" w:eastAsia="Times New Roman" w:hAnsi="Times New Roman"/>
                <w:lang w:eastAsia="ru-RU"/>
              </w:rPr>
              <w:t>кол-во,%</w:t>
            </w:r>
          </w:p>
        </w:tc>
        <w:tc>
          <w:tcPr>
            <w:tcW w:w="8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w:t>
            </w:r>
          </w:p>
        </w:tc>
        <w:tc>
          <w:tcPr>
            <w:tcW w:w="81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w:t>
            </w:r>
          </w:p>
        </w:tc>
        <w:tc>
          <w:tcPr>
            <w:tcW w:w="108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w:t>
            </w:r>
          </w:p>
        </w:tc>
        <w:tc>
          <w:tcPr>
            <w:tcW w:w="14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w:t>
            </w:r>
          </w:p>
        </w:tc>
      </w:tr>
      <w:tr w:rsidR="00372C3E" w:rsidRPr="00372C3E" w:rsidTr="009C6583">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7 </w:t>
            </w:r>
          </w:p>
        </w:tc>
        <w:tc>
          <w:tcPr>
            <w:tcW w:w="396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Обеспеченность техническими       </w:t>
            </w:r>
            <w:r w:rsidRPr="00372C3E">
              <w:rPr>
                <w:rFonts w:ascii="Times New Roman" w:eastAsia="Times New Roman" w:hAnsi="Times New Roman"/>
                <w:lang w:eastAsia="ru-RU"/>
              </w:rPr>
              <w:br/>
              <w:t xml:space="preserve">паспортами многоквартирных  и индивидуально-жилых домов  </w:t>
            </w:r>
          </w:p>
        </w:tc>
        <w:tc>
          <w:tcPr>
            <w:tcW w:w="7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rPr>
                <w:rFonts w:ascii="Times New Roman" w:eastAsia="Times New Roman" w:hAnsi="Times New Roman"/>
                <w:lang w:eastAsia="ru-RU"/>
              </w:rPr>
            </w:pPr>
            <w:r w:rsidRPr="00372C3E">
              <w:rPr>
                <w:rFonts w:ascii="Times New Roman" w:eastAsia="Times New Roman" w:hAnsi="Times New Roman"/>
                <w:lang w:eastAsia="ru-RU"/>
              </w:rPr>
              <w:t>кол-во,%</w:t>
            </w:r>
          </w:p>
        </w:tc>
        <w:tc>
          <w:tcPr>
            <w:tcW w:w="8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117</w:t>
            </w:r>
          </w:p>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28</w:t>
            </w:r>
          </w:p>
        </w:tc>
        <w:tc>
          <w:tcPr>
            <w:tcW w:w="81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144</w:t>
            </w:r>
          </w:p>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35</w:t>
            </w:r>
          </w:p>
        </w:tc>
        <w:tc>
          <w:tcPr>
            <w:tcW w:w="108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147</w:t>
            </w:r>
          </w:p>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35</w:t>
            </w:r>
          </w:p>
        </w:tc>
        <w:tc>
          <w:tcPr>
            <w:tcW w:w="14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r>
      <w:tr w:rsidR="00372C3E" w:rsidRPr="00372C3E" w:rsidTr="009C6583">
        <w:trPr>
          <w:cantSplit/>
          <w:trHeight w:val="600"/>
          <w:jc w:val="center"/>
        </w:trPr>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8 </w:t>
            </w:r>
          </w:p>
        </w:tc>
        <w:tc>
          <w:tcPr>
            <w:tcW w:w="396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Оформление земельно-кадастровой   </w:t>
            </w:r>
            <w:r w:rsidRPr="00372C3E">
              <w:rPr>
                <w:rFonts w:ascii="Times New Roman" w:eastAsia="Times New Roman" w:hAnsi="Times New Roman"/>
                <w:lang w:eastAsia="ru-RU"/>
              </w:rPr>
              <w:br/>
              <w:t xml:space="preserve">документации на многоквартирные дома, финансируемые из местного бюджета                           </w:t>
            </w:r>
          </w:p>
        </w:tc>
        <w:tc>
          <w:tcPr>
            <w:tcW w:w="7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rPr>
                <w:rFonts w:ascii="Times New Roman" w:eastAsia="Times New Roman" w:hAnsi="Times New Roman"/>
                <w:lang w:eastAsia="ru-RU"/>
              </w:rPr>
            </w:pPr>
            <w:r w:rsidRPr="00372C3E">
              <w:rPr>
                <w:rFonts w:ascii="Times New Roman" w:eastAsia="Times New Roman" w:hAnsi="Times New Roman"/>
                <w:lang w:eastAsia="ru-RU"/>
              </w:rPr>
              <w:t>кол-во,%</w:t>
            </w:r>
          </w:p>
        </w:tc>
        <w:tc>
          <w:tcPr>
            <w:tcW w:w="8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w:t>
            </w:r>
          </w:p>
        </w:tc>
        <w:tc>
          <w:tcPr>
            <w:tcW w:w="81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w:t>
            </w:r>
          </w:p>
        </w:tc>
        <w:tc>
          <w:tcPr>
            <w:tcW w:w="108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w:t>
            </w:r>
          </w:p>
        </w:tc>
        <w:tc>
          <w:tcPr>
            <w:tcW w:w="14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w:t>
            </w:r>
          </w:p>
        </w:tc>
      </w:tr>
    </w:tbl>
    <w:p w:rsidR="00372C3E" w:rsidRPr="00372C3E" w:rsidRDefault="00372C3E" w:rsidP="00372C3E">
      <w:pPr>
        <w:autoSpaceDE w:val="0"/>
        <w:autoSpaceDN w:val="0"/>
        <w:adjustRightInd w:val="0"/>
        <w:ind w:firstLine="540"/>
        <w:jc w:val="both"/>
        <w:rPr>
          <w:rFonts w:ascii="Times New Roman" w:eastAsia="Times New Roman" w:hAnsi="Times New Roman"/>
          <w:lang w:eastAsia="ru-RU"/>
        </w:rPr>
      </w:pP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Благоустройство МО Комарьевского сельсовета Доволенского района Новосибирской области  характеризуется малым процентом, оборудованным центральным отоплением, холодным водоснабжением жилищного фонда.</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 xml:space="preserve">Средняя обеспеченность населения МО Комарьевского сельсовета Доволенского района Новосибирской области жильем в 2012 году составила 19,25 кв. м на 1 жителя. </w:t>
      </w:r>
    </w:p>
    <w:p w:rsidR="00372C3E" w:rsidRPr="00372C3E" w:rsidRDefault="00372C3E" w:rsidP="00372C3E">
      <w:pPr>
        <w:autoSpaceDE w:val="0"/>
        <w:autoSpaceDN w:val="0"/>
        <w:adjustRightInd w:val="0"/>
        <w:jc w:val="right"/>
        <w:outlineLvl w:val="5"/>
        <w:rPr>
          <w:rFonts w:ascii="Times New Roman" w:eastAsia="Times New Roman" w:hAnsi="Times New Roman"/>
          <w:lang w:eastAsia="ru-RU"/>
        </w:rPr>
      </w:pPr>
    </w:p>
    <w:p w:rsidR="00372C3E" w:rsidRPr="00372C3E" w:rsidRDefault="00372C3E" w:rsidP="00372C3E">
      <w:pPr>
        <w:autoSpaceDE w:val="0"/>
        <w:autoSpaceDN w:val="0"/>
        <w:adjustRightInd w:val="0"/>
        <w:jc w:val="right"/>
        <w:outlineLvl w:val="5"/>
        <w:rPr>
          <w:rFonts w:ascii="Times New Roman" w:eastAsia="Times New Roman" w:hAnsi="Times New Roman"/>
          <w:lang w:eastAsia="ru-RU"/>
        </w:rPr>
      </w:pPr>
      <w:r w:rsidRPr="00372C3E">
        <w:rPr>
          <w:rFonts w:ascii="Times New Roman" w:eastAsia="Times New Roman" w:hAnsi="Times New Roman"/>
          <w:lang w:eastAsia="ru-RU"/>
        </w:rPr>
        <w:t>Таблица 4</w:t>
      </w:r>
    </w:p>
    <w:p w:rsidR="00372C3E" w:rsidRPr="00372C3E" w:rsidRDefault="00372C3E" w:rsidP="00372C3E">
      <w:pPr>
        <w:autoSpaceDE w:val="0"/>
        <w:autoSpaceDN w:val="0"/>
        <w:adjustRightInd w:val="0"/>
        <w:jc w:val="center"/>
        <w:rPr>
          <w:rFonts w:ascii="Times New Roman" w:eastAsia="Times New Roman" w:hAnsi="Times New Roman"/>
          <w:bCs/>
          <w:lang w:eastAsia="ru-RU"/>
        </w:rPr>
      </w:pPr>
      <w:r w:rsidRPr="00372C3E">
        <w:rPr>
          <w:rFonts w:ascii="Times New Roman" w:eastAsia="Times New Roman" w:hAnsi="Times New Roman"/>
          <w:bCs/>
          <w:lang w:eastAsia="ru-RU"/>
        </w:rPr>
        <w:t>Ввод в действие жилых домов в МО Комарьевского сельсовета Доволенского района Новосибирской области в 2010 - 2012 г.г.</w:t>
      </w:r>
    </w:p>
    <w:p w:rsidR="00372C3E" w:rsidRPr="00372C3E" w:rsidRDefault="00372C3E" w:rsidP="00372C3E">
      <w:pPr>
        <w:autoSpaceDE w:val="0"/>
        <w:autoSpaceDN w:val="0"/>
        <w:adjustRightInd w:val="0"/>
        <w:jc w:val="center"/>
        <w:rPr>
          <w:rFonts w:ascii="Times New Roman" w:eastAsia="Times New Roman" w:hAnsi="Times New Roman"/>
          <w:lang w:eastAsia="ru-RU"/>
        </w:rPr>
      </w:pPr>
    </w:p>
    <w:tbl>
      <w:tblPr>
        <w:tblW w:w="8910" w:type="dxa"/>
        <w:tblInd w:w="70" w:type="dxa"/>
        <w:tblLayout w:type="fixed"/>
        <w:tblCellMar>
          <w:left w:w="70" w:type="dxa"/>
          <w:right w:w="70" w:type="dxa"/>
        </w:tblCellMar>
        <w:tblLook w:val="0000" w:firstRow="0" w:lastRow="0" w:firstColumn="0" w:lastColumn="0" w:noHBand="0" w:noVBand="0"/>
      </w:tblPr>
      <w:tblGrid>
        <w:gridCol w:w="4395"/>
        <w:gridCol w:w="992"/>
        <w:gridCol w:w="810"/>
        <w:gridCol w:w="733"/>
        <w:gridCol w:w="958"/>
        <w:gridCol w:w="1022"/>
      </w:tblGrid>
      <w:tr w:rsidR="00372C3E" w:rsidRPr="00372C3E" w:rsidTr="009C6583">
        <w:trPr>
          <w:cantSplit/>
          <w:trHeight w:val="171"/>
        </w:trPr>
        <w:tc>
          <w:tcPr>
            <w:tcW w:w="439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Показатели             </w:t>
            </w:r>
          </w:p>
        </w:tc>
        <w:tc>
          <w:tcPr>
            <w:tcW w:w="99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Ед. изм. </w:t>
            </w:r>
          </w:p>
        </w:tc>
        <w:tc>
          <w:tcPr>
            <w:tcW w:w="81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2010г.  </w:t>
            </w:r>
          </w:p>
        </w:tc>
        <w:tc>
          <w:tcPr>
            <w:tcW w:w="733"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2011г. </w:t>
            </w:r>
          </w:p>
        </w:tc>
        <w:tc>
          <w:tcPr>
            <w:tcW w:w="958"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2012 г.</w:t>
            </w:r>
          </w:p>
        </w:tc>
        <w:tc>
          <w:tcPr>
            <w:tcW w:w="102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Темп роста, %</w:t>
            </w:r>
          </w:p>
        </w:tc>
      </w:tr>
      <w:tr w:rsidR="00372C3E" w:rsidRPr="00372C3E" w:rsidTr="009C6583">
        <w:trPr>
          <w:cantSplit/>
          <w:trHeight w:val="240"/>
        </w:trPr>
        <w:tc>
          <w:tcPr>
            <w:tcW w:w="439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Отремонтировано жилых домов, в т.ч.:</w:t>
            </w:r>
          </w:p>
        </w:tc>
        <w:tc>
          <w:tcPr>
            <w:tcW w:w="99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кв. м</w:t>
            </w:r>
          </w:p>
        </w:tc>
        <w:tc>
          <w:tcPr>
            <w:tcW w:w="81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97,5</w:t>
            </w:r>
          </w:p>
        </w:tc>
        <w:tc>
          <w:tcPr>
            <w:tcW w:w="733"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w:t>
            </w:r>
          </w:p>
        </w:tc>
        <w:tc>
          <w:tcPr>
            <w:tcW w:w="958"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w:t>
            </w:r>
          </w:p>
        </w:tc>
        <w:tc>
          <w:tcPr>
            <w:tcW w:w="102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w:t>
            </w:r>
          </w:p>
        </w:tc>
      </w:tr>
      <w:tr w:rsidR="00372C3E" w:rsidRPr="00372C3E" w:rsidTr="009C6583">
        <w:trPr>
          <w:cantSplit/>
          <w:trHeight w:val="240"/>
        </w:trPr>
        <w:tc>
          <w:tcPr>
            <w:tcW w:w="439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фундаменты и стены                  </w:t>
            </w:r>
          </w:p>
        </w:tc>
        <w:tc>
          <w:tcPr>
            <w:tcW w:w="99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кв. м</w:t>
            </w:r>
          </w:p>
        </w:tc>
        <w:tc>
          <w:tcPr>
            <w:tcW w:w="81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733"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958"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102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r>
      <w:tr w:rsidR="00372C3E" w:rsidRPr="00372C3E" w:rsidTr="009C6583">
        <w:trPr>
          <w:cantSplit/>
          <w:trHeight w:val="240"/>
        </w:trPr>
        <w:tc>
          <w:tcPr>
            <w:tcW w:w="439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фасад                               </w:t>
            </w:r>
          </w:p>
        </w:tc>
        <w:tc>
          <w:tcPr>
            <w:tcW w:w="99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кв. м</w:t>
            </w:r>
          </w:p>
        </w:tc>
        <w:tc>
          <w:tcPr>
            <w:tcW w:w="81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49,5</w:t>
            </w:r>
          </w:p>
        </w:tc>
        <w:tc>
          <w:tcPr>
            <w:tcW w:w="733"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958"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102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r>
      <w:tr w:rsidR="00372C3E" w:rsidRPr="00372C3E" w:rsidTr="009C6583">
        <w:trPr>
          <w:cantSplit/>
          <w:trHeight w:val="240"/>
        </w:trPr>
        <w:tc>
          <w:tcPr>
            <w:tcW w:w="439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кровля                              </w:t>
            </w:r>
          </w:p>
        </w:tc>
        <w:tc>
          <w:tcPr>
            <w:tcW w:w="99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кв. м</w:t>
            </w:r>
          </w:p>
        </w:tc>
        <w:tc>
          <w:tcPr>
            <w:tcW w:w="81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48</w:t>
            </w:r>
          </w:p>
        </w:tc>
        <w:tc>
          <w:tcPr>
            <w:tcW w:w="733"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958"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102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r>
      <w:tr w:rsidR="00372C3E" w:rsidRPr="00372C3E" w:rsidTr="009C6583">
        <w:trPr>
          <w:cantSplit/>
          <w:trHeight w:val="240"/>
        </w:trPr>
        <w:tc>
          <w:tcPr>
            <w:tcW w:w="439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коридоры и места общего пользования </w:t>
            </w:r>
          </w:p>
        </w:tc>
        <w:tc>
          <w:tcPr>
            <w:tcW w:w="99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кв. м</w:t>
            </w:r>
          </w:p>
        </w:tc>
        <w:tc>
          <w:tcPr>
            <w:tcW w:w="81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733"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958"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102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r>
      <w:tr w:rsidR="00372C3E" w:rsidRPr="00372C3E" w:rsidTr="009C6583">
        <w:trPr>
          <w:cantSplit/>
          <w:trHeight w:val="284"/>
        </w:trPr>
        <w:tc>
          <w:tcPr>
            <w:tcW w:w="439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центральное отопление               </w:t>
            </w:r>
          </w:p>
        </w:tc>
        <w:tc>
          <w:tcPr>
            <w:tcW w:w="99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п.м, шт. </w:t>
            </w:r>
          </w:p>
        </w:tc>
        <w:tc>
          <w:tcPr>
            <w:tcW w:w="81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733"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958"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102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r>
      <w:tr w:rsidR="00372C3E" w:rsidRPr="00372C3E" w:rsidTr="009C6583">
        <w:trPr>
          <w:cantSplit/>
          <w:trHeight w:val="184"/>
        </w:trPr>
        <w:tc>
          <w:tcPr>
            <w:tcW w:w="439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холодное и горячее водоснабжение    </w:t>
            </w:r>
          </w:p>
        </w:tc>
        <w:tc>
          <w:tcPr>
            <w:tcW w:w="99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п.м, шт. </w:t>
            </w:r>
          </w:p>
        </w:tc>
        <w:tc>
          <w:tcPr>
            <w:tcW w:w="81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733"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958"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102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r>
      <w:tr w:rsidR="00372C3E" w:rsidRPr="00372C3E" w:rsidTr="009C6583">
        <w:trPr>
          <w:cantSplit/>
          <w:trHeight w:val="173"/>
        </w:trPr>
        <w:tc>
          <w:tcPr>
            <w:tcW w:w="439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система канализации                 </w:t>
            </w:r>
          </w:p>
        </w:tc>
        <w:tc>
          <w:tcPr>
            <w:tcW w:w="99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п.м, шт. </w:t>
            </w:r>
          </w:p>
        </w:tc>
        <w:tc>
          <w:tcPr>
            <w:tcW w:w="81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733"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958"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102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r>
      <w:tr w:rsidR="00372C3E" w:rsidRPr="00372C3E" w:rsidTr="009C6583">
        <w:trPr>
          <w:cantSplit/>
          <w:trHeight w:val="122"/>
        </w:trPr>
        <w:tc>
          <w:tcPr>
            <w:tcW w:w="439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газоснабжение                       </w:t>
            </w:r>
          </w:p>
        </w:tc>
        <w:tc>
          <w:tcPr>
            <w:tcW w:w="99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п.м, шт. </w:t>
            </w:r>
          </w:p>
        </w:tc>
        <w:tc>
          <w:tcPr>
            <w:tcW w:w="81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733"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958"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102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r>
      <w:tr w:rsidR="00372C3E" w:rsidRPr="00372C3E" w:rsidTr="009C6583">
        <w:trPr>
          <w:cantSplit/>
          <w:trHeight w:val="125"/>
        </w:trPr>
        <w:tc>
          <w:tcPr>
            <w:tcW w:w="439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электроснабжение                    </w:t>
            </w:r>
          </w:p>
        </w:tc>
        <w:tc>
          <w:tcPr>
            <w:tcW w:w="99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п.м, шт. </w:t>
            </w:r>
          </w:p>
        </w:tc>
        <w:tc>
          <w:tcPr>
            <w:tcW w:w="81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733"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958"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102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r>
      <w:tr w:rsidR="00372C3E" w:rsidRPr="00372C3E" w:rsidTr="009C6583">
        <w:trPr>
          <w:cantSplit/>
          <w:trHeight w:val="240"/>
        </w:trPr>
        <w:tc>
          <w:tcPr>
            <w:tcW w:w="439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лифтовое оборудование               </w:t>
            </w:r>
          </w:p>
        </w:tc>
        <w:tc>
          <w:tcPr>
            <w:tcW w:w="99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шт. </w:t>
            </w:r>
          </w:p>
        </w:tc>
        <w:tc>
          <w:tcPr>
            <w:tcW w:w="81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733"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958"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102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r>
    </w:tbl>
    <w:p w:rsidR="00372C3E" w:rsidRPr="00372C3E" w:rsidRDefault="00372C3E" w:rsidP="00372C3E">
      <w:pPr>
        <w:autoSpaceDE w:val="0"/>
        <w:autoSpaceDN w:val="0"/>
        <w:adjustRightInd w:val="0"/>
        <w:jc w:val="both"/>
        <w:rPr>
          <w:rFonts w:ascii="Times New Roman" w:eastAsia="Times New Roman" w:hAnsi="Times New Roman"/>
          <w:lang w:eastAsia="ru-RU"/>
        </w:rPr>
      </w:pP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Увеличение процента износа жилищного фонда влечет за собой увеличение потерь коммунальных ресурсов в жилищном фонде при отсутствии капитального ремонта.</w:t>
      </w:r>
    </w:p>
    <w:p w:rsidR="00372C3E" w:rsidRPr="00372C3E" w:rsidRDefault="00372C3E" w:rsidP="00372C3E">
      <w:pPr>
        <w:autoSpaceDE w:val="0"/>
        <w:autoSpaceDN w:val="0"/>
        <w:adjustRightInd w:val="0"/>
        <w:ind w:firstLine="540"/>
        <w:jc w:val="both"/>
        <w:rPr>
          <w:rFonts w:ascii="Times New Roman" w:eastAsia="Times New Roman" w:hAnsi="Times New Roman"/>
          <w:lang w:eastAsia="ru-RU"/>
        </w:rPr>
      </w:pPr>
    </w:p>
    <w:p w:rsidR="00372C3E" w:rsidRPr="00372C3E" w:rsidRDefault="00372C3E" w:rsidP="00372C3E">
      <w:pPr>
        <w:autoSpaceDE w:val="0"/>
        <w:autoSpaceDN w:val="0"/>
        <w:adjustRightInd w:val="0"/>
        <w:jc w:val="center"/>
        <w:outlineLvl w:val="4"/>
        <w:rPr>
          <w:rFonts w:ascii="Times New Roman" w:eastAsia="Times New Roman" w:hAnsi="Times New Roman"/>
          <w:u w:val="single"/>
          <w:lang w:eastAsia="ru-RU"/>
        </w:rPr>
      </w:pPr>
      <w:r w:rsidRPr="00372C3E">
        <w:rPr>
          <w:rFonts w:ascii="Times New Roman" w:eastAsia="Times New Roman" w:hAnsi="Times New Roman"/>
          <w:u w:val="single"/>
          <w:lang w:eastAsia="ru-RU"/>
        </w:rPr>
        <w:t>Коммунальные услуги</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К коммунальным услугам, предоставляемым населению МО Комарьевского сельсовета Доволенского района Новосибирской области и рассматриваемым в рамках Программы, относятся:</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водоснабжение;</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теплоснабжение;</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газоснабжение;</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электроснабжение:</w:t>
      </w:r>
    </w:p>
    <w:p w:rsidR="00372C3E" w:rsidRPr="00372C3E" w:rsidRDefault="00372C3E" w:rsidP="00372C3E">
      <w:pPr>
        <w:keepNext/>
        <w:tabs>
          <w:tab w:val="left" w:pos="275"/>
          <w:tab w:val="left" w:pos="550"/>
        </w:tabs>
        <w:adjustRightInd w:val="0"/>
        <w:spacing w:line="360" w:lineRule="atLeast"/>
        <w:jc w:val="center"/>
        <w:textAlignment w:val="baseline"/>
        <w:rPr>
          <w:rFonts w:ascii="Times New Roman" w:eastAsia="Times New Roman" w:hAnsi="Times New Roman"/>
          <w:b/>
          <w:i/>
          <w:spacing w:val="-5"/>
          <w:lang w:eastAsia="ru-RU"/>
        </w:rPr>
      </w:pPr>
      <w:r w:rsidRPr="00372C3E">
        <w:rPr>
          <w:rFonts w:ascii="Times New Roman" w:eastAsia="Times New Roman" w:hAnsi="Times New Roman"/>
          <w:b/>
          <w:i/>
          <w:spacing w:val="-5"/>
          <w:lang w:eastAsia="ru-RU"/>
        </w:rPr>
        <w:t>Краткий анализ состояния установки приборов учета и энергоресурсосбережения</w:t>
      </w:r>
    </w:p>
    <w:p w:rsidR="00372C3E" w:rsidRPr="00372C3E" w:rsidRDefault="00372C3E" w:rsidP="00372C3E">
      <w:pPr>
        <w:widowControl w:val="0"/>
        <w:adjustRightInd w:val="0"/>
        <w:ind w:firstLine="708"/>
        <w:jc w:val="both"/>
        <w:textAlignment w:val="baseline"/>
        <w:rPr>
          <w:rFonts w:ascii="Times New Roman" w:eastAsia="Times New Roman" w:hAnsi="Times New Roman"/>
          <w:spacing w:val="-5"/>
          <w:lang w:eastAsia="ru-RU"/>
        </w:rPr>
      </w:pPr>
      <w:r w:rsidRPr="00372C3E">
        <w:rPr>
          <w:rFonts w:ascii="Times New Roman" w:eastAsia="Times New Roman" w:hAnsi="Times New Roman"/>
          <w:spacing w:val="-5"/>
          <w:lang w:eastAsia="ru-RU"/>
        </w:rPr>
        <w:t xml:space="preserve">Работы по повышению энергетической эффективности и энергосбережению на территории Комарьевского сельсовета реализуются в рамках Федерального закона от 23.11.2009 № 261-ФЗ (ред. от 27.07.2010) «Об энергосбережении и о повышении </w:t>
      </w:r>
      <w:r w:rsidRPr="00372C3E">
        <w:rPr>
          <w:rFonts w:ascii="Times New Roman" w:eastAsia="Times New Roman" w:hAnsi="Times New Roman"/>
          <w:spacing w:val="-5"/>
          <w:lang w:eastAsia="ru-RU"/>
        </w:rPr>
        <w:lastRenderedPageBreak/>
        <w:t>энергетической эффективности и о внесении изменений в отдельные законодательные акты Российской Федерации» (принят ГД ФС РФ 11.11.2009). </w:t>
      </w:r>
    </w:p>
    <w:p w:rsidR="00372C3E" w:rsidRPr="00372C3E" w:rsidRDefault="00372C3E" w:rsidP="00372C3E">
      <w:pPr>
        <w:widowControl w:val="0"/>
        <w:adjustRightInd w:val="0"/>
        <w:ind w:firstLine="708"/>
        <w:jc w:val="both"/>
        <w:textAlignment w:val="baseline"/>
        <w:rPr>
          <w:rFonts w:ascii="Times New Roman" w:eastAsia="Times New Roman" w:hAnsi="Times New Roman"/>
          <w:spacing w:val="-5"/>
          <w:lang w:eastAsia="ru-RU"/>
        </w:rPr>
      </w:pPr>
      <w:r w:rsidRPr="00372C3E">
        <w:rPr>
          <w:rFonts w:ascii="Times New Roman" w:eastAsia="Times New Roman" w:hAnsi="Times New Roman"/>
          <w:spacing w:val="-5"/>
          <w:lang w:eastAsia="ru-RU"/>
        </w:rPr>
        <w:t>В администрации Комарьевского сельсовета разработаны мероприятия программы по энергосбережению и повышению энергетической эффективности на 2010-2014 годы.</w:t>
      </w:r>
    </w:p>
    <w:p w:rsidR="00372C3E" w:rsidRPr="00372C3E" w:rsidRDefault="00372C3E" w:rsidP="00372C3E">
      <w:pPr>
        <w:widowControl w:val="0"/>
        <w:shd w:val="clear" w:color="auto" w:fill="FFFFFF"/>
        <w:tabs>
          <w:tab w:val="left" w:pos="0"/>
        </w:tabs>
        <w:adjustRightInd w:val="0"/>
        <w:ind w:firstLine="567"/>
        <w:jc w:val="both"/>
        <w:textAlignment w:val="baseline"/>
        <w:rPr>
          <w:rFonts w:ascii="Times New Roman" w:eastAsia="Times New Roman" w:hAnsi="Times New Roman"/>
          <w:spacing w:val="-5"/>
          <w:lang w:eastAsia="ru-RU"/>
        </w:rPr>
      </w:pPr>
      <w:r w:rsidRPr="00372C3E">
        <w:rPr>
          <w:rFonts w:ascii="Times New Roman" w:eastAsia="Times New Roman" w:hAnsi="Times New Roman"/>
          <w:spacing w:val="-5"/>
          <w:lang w:eastAsia="ru-RU"/>
        </w:rPr>
        <w:t>В связи с перспективой развития систем коммунальной инфраструктуры, и подключением новых объектов к системам ресурсоснабжения будет идти работа по установке приборов учета.</w:t>
      </w:r>
    </w:p>
    <w:p w:rsidR="00372C3E" w:rsidRPr="00372C3E" w:rsidRDefault="00372C3E" w:rsidP="00372C3E">
      <w:pPr>
        <w:widowControl w:val="0"/>
        <w:adjustRightInd w:val="0"/>
        <w:ind w:firstLine="708"/>
        <w:jc w:val="both"/>
        <w:textAlignment w:val="baseline"/>
        <w:rPr>
          <w:rFonts w:ascii="Times New Roman" w:eastAsia="Times New Roman" w:hAnsi="Times New Roman"/>
          <w:spacing w:val="-5"/>
          <w:lang w:eastAsia="ru-RU"/>
        </w:rPr>
      </w:pPr>
      <w:r w:rsidRPr="00372C3E">
        <w:rPr>
          <w:rFonts w:ascii="Times New Roman" w:eastAsia="Times New Roman" w:hAnsi="Times New Roman"/>
          <w:spacing w:val="-5"/>
          <w:lang w:eastAsia="ru-RU"/>
        </w:rPr>
        <w:t>В 2013 году администрация Комарьевского сельсовета планирует начать работу по проведению энергетических обследований учреждений  социально - культурной сферы и завершить в соответствии с требованиями действующего законодательства.</w:t>
      </w:r>
    </w:p>
    <w:p w:rsidR="00372C3E" w:rsidRPr="00372C3E" w:rsidRDefault="00372C3E" w:rsidP="00372C3E">
      <w:pPr>
        <w:widowControl w:val="0"/>
        <w:adjustRightInd w:val="0"/>
        <w:ind w:firstLine="708"/>
        <w:jc w:val="both"/>
        <w:textAlignment w:val="baseline"/>
        <w:rPr>
          <w:rFonts w:ascii="Times New Roman" w:eastAsia="Times New Roman" w:hAnsi="Times New Roman"/>
          <w:spacing w:val="-5"/>
          <w:lang w:eastAsia="ru-RU"/>
        </w:rPr>
      </w:pPr>
      <w:r w:rsidRPr="00372C3E">
        <w:rPr>
          <w:rFonts w:ascii="Times New Roman" w:eastAsia="Times New Roman" w:hAnsi="Times New Roman"/>
          <w:spacing w:val="-5"/>
          <w:lang w:eastAsia="ru-RU"/>
        </w:rPr>
        <w:t>Проведение энергетических обследований позволит оптимизировать мероприятия по энергосбережению и разработать наиболее эффективные меры по повышению энергетической эффективности  и по уменьшению потребления энергоресурсов в  учреждениях и предприятиях. В дальнейшем  в программы по энергосбережению объектов социально - культурной сферы и предприятий будут внесены соответствующие изменения с учетом предложенных мероприятий по результатам энергетического обследования, а также разработаны энергетические паспорта.</w:t>
      </w:r>
    </w:p>
    <w:p w:rsidR="00372C3E" w:rsidRPr="00372C3E" w:rsidRDefault="00372C3E" w:rsidP="00372C3E">
      <w:pPr>
        <w:autoSpaceDE w:val="0"/>
        <w:autoSpaceDN w:val="0"/>
        <w:adjustRightInd w:val="0"/>
        <w:jc w:val="center"/>
        <w:outlineLvl w:val="3"/>
        <w:rPr>
          <w:rFonts w:ascii="Times New Roman" w:eastAsia="Times New Roman" w:hAnsi="Times New Roman"/>
          <w:b/>
          <w:bCs/>
          <w:lang w:eastAsia="ru-RU"/>
        </w:rPr>
      </w:pPr>
    </w:p>
    <w:p w:rsidR="00372C3E" w:rsidRPr="00372C3E" w:rsidRDefault="00372C3E" w:rsidP="00372C3E">
      <w:pPr>
        <w:autoSpaceDE w:val="0"/>
        <w:autoSpaceDN w:val="0"/>
        <w:adjustRightInd w:val="0"/>
        <w:jc w:val="center"/>
        <w:outlineLvl w:val="3"/>
        <w:rPr>
          <w:rFonts w:ascii="Times New Roman" w:eastAsia="Times New Roman" w:hAnsi="Times New Roman"/>
          <w:b/>
          <w:bCs/>
          <w:lang w:eastAsia="ru-RU"/>
        </w:rPr>
      </w:pPr>
      <w:r w:rsidRPr="00372C3E">
        <w:rPr>
          <w:rFonts w:ascii="Times New Roman" w:eastAsia="Times New Roman" w:hAnsi="Times New Roman"/>
          <w:b/>
          <w:bCs/>
          <w:lang w:eastAsia="ru-RU"/>
        </w:rPr>
        <w:t>2.6. Перечень предприятий, включенных в программу</w:t>
      </w:r>
    </w:p>
    <w:p w:rsidR="00372C3E" w:rsidRPr="00372C3E" w:rsidRDefault="00372C3E" w:rsidP="00372C3E">
      <w:pPr>
        <w:autoSpaceDE w:val="0"/>
        <w:autoSpaceDN w:val="0"/>
        <w:adjustRightInd w:val="0"/>
        <w:jc w:val="center"/>
        <w:rPr>
          <w:rFonts w:ascii="Times New Roman" w:eastAsia="Times New Roman" w:hAnsi="Times New Roman"/>
          <w:b/>
          <w:bCs/>
          <w:lang w:eastAsia="ru-RU"/>
        </w:rPr>
      </w:pPr>
      <w:r w:rsidRPr="00372C3E">
        <w:rPr>
          <w:rFonts w:ascii="Times New Roman" w:eastAsia="Times New Roman" w:hAnsi="Times New Roman"/>
          <w:b/>
          <w:bCs/>
          <w:lang w:eastAsia="ru-RU"/>
        </w:rPr>
        <w:t>комплексного развития систем коммунальной инфраструктуры</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Теплоснабжение: МУП ПХ«Комрьевское»</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Водоснабжение: МУП ПХ «Комарьевское»</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Утилизация и вывоз бытовых отходов: МУП ПХ «Комарьевское»</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Газоснабжение: ООО Новосибирскоблгаз Татарская дирекция Доволенская РСГ</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Электроснабжение: ООО «Региональные Электрические сети» филиал «Чулымские электрические сети»</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p>
    <w:p w:rsidR="00372C3E" w:rsidRPr="00372C3E" w:rsidRDefault="00372C3E" w:rsidP="00372C3E">
      <w:pPr>
        <w:autoSpaceDE w:val="0"/>
        <w:autoSpaceDN w:val="0"/>
        <w:adjustRightInd w:val="0"/>
        <w:jc w:val="center"/>
        <w:outlineLvl w:val="3"/>
        <w:rPr>
          <w:rFonts w:ascii="Times New Roman" w:eastAsia="Times New Roman" w:hAnsi="Times New Roman"/>
          <w:b/>
          <w:bCs/>
          <w:lang w:eastAsia="ru-RU"/>
        </w:rPr>
      </w:pPr>
      <w:r w:rsidRPr="00372C3E">
        <w:rPr>
          <w:rFonts w:ascii="Times New Roman" w:eastAsia="Times New Roman" w:hAnsi="Times New Roman"/>
          <w:b/>
          <w:bCs/>
          <w:lang w:eastAsia="ru-RU"/>
        </w:rPr>
        <w:t>2.7. Анализ платежеспособности потребителей</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Анализ платежеспособности потребителей основан на сопоставлении фактической и предельной платежеспособной возможности населения.</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Расчет платежеспособной возможности населения МО Комарьевского сельсовета Доволенского района Новосибирской области на 2012 год базируется на следующих показателях:</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Среднедушевой доход населения за 2012 г. - 6902 руб.;</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 xml:space="preserve">Установленная стоимость ЖКУ для населения МО Комарьевского сельсовета Доволенского района Новосибирской области в расчете на </w:t>
      </w:r>
      <w:smartTag w:uri="urn:schemas-microsoft-com:office:smarttags" w:element="metricconverter">
        <w:smartTagPr>
          <w:attr w:name="ProductID" w:val="1 кв. м"/>
        </w:smartTagPr>
        <w:r w:rsidRPr="00372C3E">
          <w:rPr>
            <w:rFonts w:ascii="Times New Roman" w:eastAsia="Times New Roman" w:hAnsi="Times New Roman"/>
            <w:lang w:eastAsia="ru-RU"/>
          </w:rPr>
          <w:t>1 кв. м</w:t>
        </w:r>
      </w:smartTag>
      <w:r w:rsidRPr="00372C3E">
        <w:rPr>
          <w:rFonts w:ascii="Times New Roman" w:eastAsia="Times New Roman" w:hAnsi="Times New Roman"/>
          <w:lang w:eastAsia="ru-RU"/>
        </w:rPr>
        <w:t xml:space="preserve"> общей площади –70,79 руб. в месяц;</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 xml:space="preserve">Региональный стандарт предельной стоимости предоставляемых ЖКУ на </w:t>
      </w:r>
      <w:smartTag w:uri="urn:schemas-microsoft-com:office:smarttags" w:element="metricconverter">
        <w:smartTagPr>
          <w:attr w:name="ProductID" w:val="1 кв. м"/>
        </w:smartTagPr>
        <w:r w:rsidRPr="00372C3E">
          <w:rPr>
            <w:rFonts w:ascii="Times New Roman" w:eastAsia="Times New Roman" w:hAnsi="Times New Roman"/>
            <w:lang w:eastAsia="ru-RU"/>
          </w:rPr>
          <w:t>1 кв. м</w:t>
        </w:r>
      </w:smartTag>
      <w:r w:rsidRPr="00372C3E">
        <w:rPr>
          <w:rFonts w:ascii="Times New Roman" w:eastAsia="Times New Roman" w:hAnsi="Times New Roman"/>
          <w:lang w:eastAsia="ru-RU"/>
        </w:rPr>
        <w:t xml:space="preserve"> общей площади жилого фонда МО - 84,50 руб. в месяц.</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 xml:space="preserve">Установленная величина платежей граждан за ЖКУ определяется согласно фактически утвержденным ценам (тарифам) на жилищно-коммунальные услуги на </w:t>
      </w:r>
      <w:smartTag w:uri="urn:schemas-microsoft-com:office:smarttags" w:element="metricconverter">
        <w:smartTagPr>
          <w:attr w:name="ProductID" w:val="1 кв. м"/>
        </w:smartTagPr>
        <w:r w:rsidRPr="00372C3E">
          <w:rPr>
            <w:rFonts w:ascii="Times New Roman" w:eastAsia="Times New Roman" w:hAnsi="Times New Roman"/>
            <w:lang w:eastAsia="ru-RU"/>
          </w:rPr>
          <w:t>1 кв. м</w:t>
        </w:r>
      </w:smartTag>
      <w:r w:rsidRPr="00372C3E">
        <w:rPr>
          <w:rFonts w:ascii="Times New Roman" w:eastAsia="Times New Roman" w:hAnsi="Times New Roman"/>
          <w:lang w:eastAsia="ru-RU"/>
        </w:rPr>
        <w:t xml:space="preserve"> общей площади жилого фонда МО Комарьевского сельсовета Доволенского района Новосибирской области.</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Установленная величина платежей граждан за ЖКУ МО Комарьевского сельсовета Доволенского района Новосибирской области  составила 70,79 руб./кв. м в месяц.</w:t>
      </w:r>
    </w:p>
    <w:p w:rsidR="00372C3E" w:rsidRPr="00372C3E" w:rsidRDefault="00372C3E" w:rsidP="00372C3E">
      <w:pPr>
        <w:autoSpaceDE w:val="0"/>
        <w:autoSpaceDN w:val="0"/>
        <w:adjustRightInd w:val="0"/>
        <w:ind w:firstLine="540"/>
        <w:jc w:val="both"/>
        <w:rPr>
          <w:rFonts w:ascii="Times New Roman" w:eastAsia="Times New Roman" w:hAnsi="Times New Roman"/>
          <w:lang w:eastAsia="ru-RU"/>
        </w:rPr>
      </w:pPr>
    </w:p>
    <w:p w:rsidR="00372C3E" w:rsidRPr="00372C3E" w:rsidRDefault="00372C3E" w:rsidP="00372C3E">
      <w:pPr>
        <w:autoSpaceDE w:val="0"/>
        <w:autoSpaceDN w:val="0"/>
        <w:adjustRightInd w:val="0"/>
        <w:jc w:val="center"/>
        <w:outlineLvl w:val="2"/>
        <w:rPr>
          <w:rFonts w:ascii="Times New Roman" w:eastAsia="Times New Roman" w:hAnsi="Times New Roman"/>
          <w:b/>
          <w:lang w:eastAsia="ru-RU"/>
        </w:rPr>
      </w:pPr>
      <w:r w:rsidRPr="00372C3E">
        <w:rPr>
          <w:rFonts w:ascii="Times New Roman" w:eastAsia="Times New Roman" w:hAnsi="Times New Roman"/>
          <w:b/>
          <w:lang w:eastAsia="ru-RU"/>
        </w:rPr>
        <w:t>3. КОМПЛЕКСНОЕ РАЗВИТИЕ СИСТЕМЫ ТЕПЛОСНАБЖЕНИЯ</w:t>
      </w:r>
    </w:p>
    <w:p w:rsidR="00372C3E" w:rsidRPr="00372C3E" w:rsidRDefault="00372C3E" w:rsidP="00372C3E">
      <w:pPr>
        <w:autoSpaceDE w:val="0"/>
        <w:autoSpaceDN w:val="0"/>
        <w:adjustRightInd w:val="0"/>
        <w:jc w:val="center"/>
        <w:rPr>
          <w:rFonts w:ascii="Times New Roman" w:eastAsia="Times New Roman" w:hAnsi="Times New Roman"/>
          <w:lang w:eastAsia="ru-RU"/>
        </w:rPr>
      </w:pPr>
    </w:p>
    <w:p w:rsidR="00372C3E" w:rsidRPr="00372C3E" w:rsidRDefault="00372C3E" w:rsidP="00372C3E">
      <w:pPr>
        <w:autoSpaceDE w:val="0"/>
        <w:autoSpaceDN w:val="0"/>
        <w:adjustRightInd w:val="0"/>
        <w:jc w:val="center"/>
        <w:outlineLvl w:val="3"/>
        <w:rPr>
          <w:rFonts w:ascii="Times New Roman" w:eastAsia="Times New Roman" w:hAnsi="Times New Roman"/>
          <w:b/>
          <w:bCs/>
          <w:lang w:eastAsia="ru-RU"/>
        </w:rPr>
      </w:pPr>
      <w:r w:rsidRPr="00372C3E">
        <w:rPr>
          <w:rFonts w:ascii="Times New Roman" w:eastAsia="Times New Roman" w:hAnsi="Times New Roman"/>
          <w:b/>
          <w:bCs/>
          <w:lang w:eastAsia="ru-RU"/>
        </w:rPr>
        <w:t>3.1. Анализ существующей организации систем теплоснабжения</w:t>
      </w:r>
    </w:p>
    <w:p w:rsidR="00372C3E" w:rsidRPr="00372C3E" w:rsidRDefault="00372C3E" w:rsidP="00372C3E">
      <w:pPr>
        <w:autoSpaceDE w:val="0"/>
        <w:autoSpaceDN w:val="0"/>
        <w:adjustRightInd w:val="0"/>
        <w:jc w:val="center"/>
        <w:rPr>
          <w:rFonts w:ascii="Times New Roman" w:eastAsia="Times New Roman" w:hAnsi="Times New Roman"/>
          <w:b/>
          <w:bCs/>
          <w:lang w:eastAsia="ru-RU"/>
        </w:rPr>
      </w:pPr>
      <w:r w:rsidRPr="00372C3E">
        <w:rPr>
          <w:rFonts w:ascii="Times New Roman" w:eastAsia="Times New Roman" w:hAnsi="Times New Roman"/>
          <w:b/>
          <w:bCs/>
          <w:lang w:eastAsia="ru-RU"/>
        </w:rPr>
        <w:t>и выявление проблем функционирования</w:t>
      </w:r>
    </w:p>
    <w:p w:rsidR="00372C3E" w:rsidRPr="00372C3E" w:rsidRDefault="00372C3E" w:rsidP="00372C3E">
      <w:pPr>
        <w:autoSpaceDE w:val="0"/>
        <w:autoSpaceDN w:val="0"/>
        <w:adjustRightInd w:val="0"/>
        <w:jc w:val="center"/>
        <w:rPr>
          <w:rFonts w:ascii="Arial" w:eastAsia="Times New Roman" w:hAnsi="Arial" w:cs="Arial"/>
          <w:b/>
          <w:bCs/>
          <w:sz w:val="20"/>
          <w:szCs w:val="20"/>
          <w:lang w:eastAsia="ru-RU"/>
        </w:rPr>
      </w:pPr>
    </w:p>
    <w:p w:rsidR="00372C3E" w:rsidRPr="00372C3E" w:rsidRDefault="00372C3E" w:rsidP="00372C3E">
      <w:pPr>
        <w:autoSpaceDE w:val="0"/>
        <w:autoSpaceDN w:val="0"/>
        <w:adjustRightInd w:val="0"/>
        <w:jc w:val="center"/>
        <w:outlineLvl w:val="4"/>
        <w:rPr>
          <w:rFonts w:ascii="Times New Roman" w:eastAsia="Times New Roman" w:hAnsi="Times New Roman"/>
          <w:u w:val="single"/>
          <w:lang w:eastAsia="ru-RU"/>
        </w:rPr>
      </w:pPr>
      <w:r w:rsidRPr="00372C3E">
        <w:rPr>
          <w:rFonts w:ascii="Times New Roman" w:eastAsia="Times New Roman" w:hAnsi="Times New Roman"/>
          <w:u w:val="single"/>
          <w:lang w:eastAsia="ru-RU"/>
        </w:rPr>
        <w:t>Инженерно-технический анализ</w:t>
      </w:r>
    </w:p>
    <w:p w:rsidR="00372C3E" w:rsidRPr="00372C3E" w:rsidRDefault="00372C3E" w:rsidP="00372C3E">
      <w:pPr>
        <w:autoSpaceDE w:val="0"/>
        <w:autoSpaceDN w:val="0"/>
        <w:adjustRightInd w:val="0"/>
        <w:jc w:val="center"/>
        <w:outlineLvl w:val="5"/>
        <w:rPr>
          <w:rFonts w:ascii="Times New Roman" w:eastAsia="Times New Roman" w:hAnsi="Times New Roman"/>
          <w:bCs/>
          <w:lang w:eastAsia="ru-RU"/>
        </w:rPr>
      </w:pPr>
      <w:r w:rsidRPr="00372C3E">
        <w:rPr>
          <w:rFonts w:ascii="Times New Roman" w:eastAsia="Times New Roman" w:hAnsi="Times New Roman"/>
          <w:bCs/>
          <w:lang w:eastAsia="ru-RU"/>
        </w:rPr>
        <w:lastRenderedPageBreak/>
        <w:t>Характеристика технологического процесса и техническое состояние</w:t>
      </w:r>
    </w:p>
    <w:p w:rsidR="00372C3E" w:rsidRPr="00372C3E" w:rsidRDefault="00372C3E" w:rsidP="00372C3E">
      <w:pPr>
        <w:autoSpaceDE w:val="0"/>
        <w:autoSpaceDN w:val="0"/>
        <w:adjustRightInd w:val="0"/>
        <w:jc w:val="center"/>
        <w:rPr>
          <w:rFonts w:ascii="Times New Roman" w:eastAsia="Times New Roman" w:hAnsi="Times New Roman"/>
          <w:bCs/>
          <w:lang w:eastAsia="ru-RU"/>
        </w:rPr>
      </w:pPr>
      <w:r w:rsidRPr="00372C3E">
        <w:rPr>
          <w:rFonts w:ascii="Times New Roman" w:eastAsia="Times New Roman" w:hAnsi="Times New Roman"/>
          <w:bCs/>
          <w:lang w:eastAsia="ru-RU"/>
        </w:rPr>
        <w:t>основного оборудования. Система теплоснабжения</w:t>
      </w:r>
    </w:p>
    <w:p w:rsidR="00372C3E" w:rsidRPr="00372C3E" w:rsidRDefault="00372C3E" w:rsidP="00372C3E">
      <w:pPr>
        <w:autoSpaceDE w:val="0"/>
        <w:autoSpaceDN w:val="0"/>
        <w:adjustRightInd w:val="0"/>
        <w:ind w:firstLine="540"/>
        <w:jc w:val="both"/>
        <w:rPr>
          <w:rFonts w:ascii="Times New Roman" w:eastAsia="Times New Roman" w:hAnsi="Times New Roman"/>
          <w:lang w:eastAsia="ru-RU"/>
        </w:rPr>
      </w:pPr>
    </w:p>
    <w:p w:rsidR="00372C3E" w:rsidRPr="00372C3E" w:rsidRDefault="00372C3E" w:rsidP="00372C3E">
      <w:pPr>
        <w:autoSpaceDE w:val="0"/>
        <w:autoSpaceDN w:val="0"/>
        <w:adjustRightInd w:val="0"/>
        <w:ind w:left="540"/>
        <w:jc w:val="both"/>
        <w:rPr>
          <w:rFonts w:ascii="Times New Roman" w:eastAsia="Times New Roman" w:hAnsi="Times New Roman"/>
          <w:lang w:eastAsia="ru-RU"/>
        </w:rPr>
      </w:pPr>
      <w:r w:rsidRPr="00372C3E">
        <w:rPr>
          <w:rFonts w:ascii="Times New Roman" w:eastAsia="Times New Roman" w:hAnsi="Times New Roman"/>
          <w:lang w:eastAsia="ru-RU"/>
        </w:rPr>
        <w:t>Основные технические данные</w:t>
      </w:r>
    </w:p>
    <w:p w:rsidR="00372C3E" w:rsidRPr="00372C3E" w:rsidRDefault="00372C3E" w:rsidP="00372C3E">
      <w:pPr>
        <w:autoSpaceDE w:val="0"/>
        <w:autoSpaceDN w:val="0"/>
        <w:adjustRightInd w:val="0"/>
        <w:ind w:left="540"/>
        <w:jc w:val="both"/>
        <w:rPr>
          <w:rFonts w:ascii="Times New Roman" w:eastAsia="Times New Roman" w:hAnsi="Times New Roman"/>
          <w:lang w:eastAsia="ru-RU"/>
        </w:rPr>
      </w:pPr>
      <w:r w:rsidRPr="00372C3E">
        <w:rPr>
          <w:rFonts w:ascii="Times New Roman" w:eastAsia="Times New Roman" w:hAnsi="Times New Roman"/>
          <w:lang w:eastAsia="ru-RU"/>
        </w:rPr>
        <w:t>Источники теплоснабжения - 1 котельная в с.Комарье, ул.Центральная, 34 а.</w:t>
      </w:r>
    </w:p>
    <w:p w:rsidR="00372C3E" w:rsidRPr="00372C3E" w:rsidRDefault="00372C3E" w:rsidP="00372C3E">
      <w:pPr>
        <w:autoSpaceDE w:val="0"/>
        <w:autoSpaceDN w:val="0"/>
        <w:adjustRightInd w:val="0"/>
        <w:ind w:left="540"/>
        <w:jc w:val="both"/>
        <w:rPr>
          <w:rFonts w:ascii="Times New Roman" w:eastAsia="Times New Roman" w:hAnsi="Times New Roman"/>
          <w:lang w:eastAsia="ru-RU"/>
        </w:rPr>
      </w:pPr>
      <w:r w:rsidRPr="00372C3E">
        <w:rPr>
          <w:rFonts w:ascii="Times New Roman" w:eastAsia="Times New Roman" w:hAnsi="Times New Roman"/>
          <w:lang w:eastAsia="ru-RU"/>
        </w:rPr>
        <w:t xml:space="preserve">Установленная суммарная  мощность двух рабочих котлов – 1,8 Гкал/ч </w:t>
      </w:r>
    </w:p>
    <w:p w:rsidR="00372C3E" w:rsidRPr="00372C3E" w:rsidRDefault="00372C3E" w:rsidP="00372C3E">
      <w:pPr>
        <w:autoSpaceDE w:val="0"/>
        <w:autoSpaceDN w:val="0"/>
        <w:adjustRightInd w:val="0"/>
        <w:ind w:left="540"/>
        <w:jc w:val="both"/>
        <w:rPr>
          <w:rFonts w:ascii="Times New Roman" w:eastAsia="Times New Roman" w:hAnsi="Times New Roman"/>
          <w:lang w:eastAsia="ru-RU"/>
        </w:rPr>
      </w:pPr>
      <w:r w:rsidRPr="00372C3E">
        <w:rPr>
          <w:rFonts w:ascii="Times New Roman" w:eastAsia="Times New Roman" w:hAnsi="Times New Roman"/>
          <w:lang w:eastAsia="ru-RU"/>
        </w:rPr>
        <w:t>Располагаемая тепловая мощность источников – 3,5 Гкал/ч</w:t>
      </w:r>
    </w:p>
    <w:p w:rsidR="00372C3E" w:rsidRPr="00372C3E" w:rsidRDefault="00372C3E" w:rsidP="00372C3E">
      <w:pPr>
        <w:autoSpaceDE w:val="0"/>
        <w:autoSpaceDN w:val="0"/>
        <w:adjustRightInd w:val="0"/>
        <w:ind w:left="540"/>
        <w:jc w:val="both"/>
        <w:rPr>
          <w:rFonts w:ascii="Times New Roman" w:eastAsia="Times New Roman" w:hAnsi="Times New Roman"/>
          <w:lang w:eastAsia="ru-RU"/>
        </w:rPr>
      </w:pPr>
      <w:r w:rsidRPr="00372C3E">
        <w:rPr>
          <w:rFonts w:ascii="Times New Roman" w:eastAsia="Times New Roman" w:hAnsi="Times New Roman"/>
          <w:lang w:eastAsia="ru-RU"/>
        </w:rPr>
        <w:t xml:space="preserve">Присоединенная нагрузка – 0,322 Гкал/ч </w:t>
      </w:r>
    </w:p>
    <w:p w:rsidR="00372C3E" w:rsidRPr="00372C3E" w:rsidRDefault="00372C3E" w:rsidP="00372C3E">
      <w:pPr>
        <w:autoSpaceDE w:val="0"/>
        <w:autoSpaceDN w:val="0"/>
        <w:adjustRightInd w:val="0"/>
        <w:ind w:left="540"/>
        <w:jc w:val="both"/>
        <w:rPr>
          <w:rFonts w:ascii="Times New Roman" w:eastAsia="Times New Roman" w:hAnsi="Times New Roman"/>
          <w:lang w:eastAsia="ru-RU"/>
        </w:rPr>
      </w:pPr>
      <w:r w:rsidRPr="00372C3E">
        <w:rPr>
          <w:rFonts w:ascii="Times New Roman" w:eastAsia="Times New Roman" w:hAnsi="Times New Roman"/>
          <w:lang w:eastAsia="ru-RU"/>
        </w:rPr>
        <w:t xml:space="preserve">Оборудование - 4 котла </w:t>
      </w:r>
    </w:p>
    <w:p w:rsidR="00372C3E" w:rsidRPr="00372C3E" w:rsidRDefault="00372C3E" w:rsidP="00372C3E">
      <w:pPr>
        <w:autoSpaceDE w:val="0"/>
        <w:autoSpaceDN w:val="0"/>
        <w:adjustRightInd w:val="0"/>
        <w:ind w:firstLine="540"/>
        <w:jc w:val="both"/>
        <w:rPr>
          <w:rFonts w:ascii="Times New Roman" w:eastAsia="Times New Roman" w:hAnsi="Times New Roman"/>
          <w:lang w:eastAsia="ru-RU"/>
        </w:rPr>
      </w:pPr>
      <w:r w:rsidRPr="00372C3E">
        <w:rPr>
          <w:rFonts w:ascii="Times New Roman" w:eastAsia="Times New Roman" w:hAnsi="Times New Roman"/>
          <w:lang w:eastAsia="ru-RU"/>
        </w:rPr>
        <w:t>Основным видом топлива на котельных является уголь.</w:t>
      </w:r>
    </w:p>
    <w:p w:rsidR="00372C3E" w:rsidRPr="00372C3E" w:rsidRDefault="00372C3E" w:rsidP="00372C3E">
      <w:pPr>
        <w:autoSpaceDE w:val="0"/>
        <w:autoSpaceDN w:val="0"/>
        <w:adjustRightInd w:val="0"/>
        <w:ind w:left="540"/>
        <w:jc w:val="both"/>
        <w:rPr>
          <w:rFonts w:ascii="Times New Roman" w:eastAsia="Times New Roman" w:hAnsi="Times New Roman"/>
          <w:lang w:eastAsia="ru-RU"/>
        </w:rPr>
      </w:pPr>
      <w:r w:rsidRPr="00372C3E">
        <w:rPr>
          <w:rFonts w:ascii="Times New Roman" w:eastAsia="Times New Roman" w:hAnsi="Times New Roman"/>
          <w:lang w:eastAsia="ru-RU"/>
        </w:rPr>
        <w:t>Схема теплоснабжения  закрытая.</w:t>
      </w:r>
    </w:p>
    <w:p w:rsidR="00372C3E" w:rsidRPr="00372C3E" w:rsidRDefault="00372C3E" w:rsidP="00372C3E">
      <w:pPr>
        <w:autoSpaceDE w:val="0"/>
        <w:autoSpaceDN w:val="0"/>
        <w:adjustRightInd w:val="0"/>
        <w:ind w:firstLine="540"/>
        <w:jc w:val="both"/>
        <w:rPr>
          <w:rFonts w:ascii="Times New Roman" w:eastAsia="Times New Roman" w:hAnsi="Times New Roman"/>
          <w:lang w:eastAsia="ru-RU"/>
        </w:rPr>
      </w:pPr>
      <w:r w:rsidRPr="00372C3E">
        <w:rPr>
          <w:rFonts w:ascii="Times New Roman" w:eastAsia="Times New Roman" w:hAnsi="Times New Roman"/>
          <w:lang w:eastAsia="ru-RU"/>
        </w:rPr>
        <w:t xml:space="preserve">Протяженность тепловых сетей составляет в двухтрубном исполнении 4,1 км в с.Комарье Основные годы заложения сетей </w:t>
      </w:r>
      <w:smartTag w:uri="urn:schemas-microsoft-com:office:smarttags" w:element="metricconverter">
        <w:smartTagPr>
          <w:attr w:name="ProductID" w:val="1980 г"/>
        </w:smartTagPr>
        <w:r w:rsidRPr="00372C3E">
          <w:rPr>
            <w:rFonts w:ascii="Times New Roman" w:eastAsia="Times New Roman" w:hAnsi="Times New Roman"/>
            <w:lang w:eastAsia="ru-RU"/>
          </w:rPr>
          <w:t>1980 г</w:t>
        </w:r>
      </w:smartTag>
      <w:r w:rsidRPr="00372C3E">
        <w:rPr>
          <w:rFonts w:ascii="Times New Roman" w:eastAsia="Times New Roman" w:hAnsi="Times New Roman"/>
          <w:lang w:eastAsia="ru-RU"/>
        </w:rPr>
        <w:t xml:space="preserve">. – 3,4 км; в 2012 году – 0,7 км. Прокладка теплосетей – смешанная. </w:t>
      </w:r>
    </w:p>
    <w:p w:rsidR="00372C3E" w:rsidRPr="00372C3E" w:rsidRDefault="00372C3E" w:rsidP="00372C3E">
      <w:pPr>
        <w:autoSpaceDE w:val="0"/>
        <w:autoSpaceDN w:val="0"/>
        <w:adjustRightInd w:val="0"/>
        <w:ind w:firstLine="540"/>
        <w:jc w:val="both"/>
        <w:rPr>
          <w:rFonts w:ascii="Times New Roman" w:eastAsia="Times New Roman" w:hAnsi="Times New Roman"/>
          <w:lang w:eastAsia="ru-RU"/>
        </w:rPr>
      </w:pPr>
      <w:r w:rsidRPr="00372C3E">
        <w:rPr>
          <w:rFonts w:ascii="Times New Roman" w:eastAsia="Times New Roman" w:hAnsi="Times New Roman"/>
          <w:lang w:eastAsia="ru-RU"/>
        </w:rPr>
        <w:t>В настоящее время теплоснабжение жилищно-коммунального сектора в с.Комарье МО Комарьевского сельсовета Доволенского района Новосибирской области осуществляется от котельной: МУП ПХ «Комарьевское».</w:t>
      </w:r>
    </w:p>
    <w:p w:rsidR="00372C3E" w:rsidRPr="00372C3E" w:rsidRDefault="00372C3E" w:rsidP="00372C3E">
      <w:pPr>
        <w:autoSpaceDE w:val="0"/>
        <w:autoSpaceDN w:val="0"/>
        <w:adjustRightInd w:val="0"/>
        <w:jc w:val="right"/>
        <w:outlineLvl w:val="6"/>
        <w:rPr>
          <w:rFonts w:ascii="Times New Roman" w:eastAsia="Times New Roman" w:hAnsi="Times New Roman"/>
          <w:lang w:eastAsia="ru-RU"/>
        </w:rPr>
      </w:pPr>
      <w:r w:rsidRPr="00372C3E">
        <w:rPr>
          <w:rFonts w:ascii="Times New Roman" w:eastAsia="Times New Roman" w:hAnsi="Times New Roman"/>
          <w:lang w:eastAsia="ru-RU"/>
        </w:rPr>
        <w:t>Таблица 5</w:t>
      </w:r>
    </w:p>
    <w:p w:rsidR="00372C3E" w:rsidRPr="00372C3E" w:rsidRDefault="00372C3E" w:rsidP="00372C3E">
      <w:pPr>
        <w:autoSpaceDE w:val="0"/>
        <w:autoSpaceDN w:val="0"/>
        <w:adjustRightInd w:val="0"/>
        <w:jc w:val="center"/>
        <w:rPr>
          <w:rFonts w:ascii="Times New Roman" w:eastAsia="Times New Roman" w:hAnsi="Times New Roman"/>
          <w:bCs/>
          <w:lang w:eastAsia="ru-RU"/>
        </w:rPr>
      </w:pPr>
      <w:r w:rsidRPr="00372C3E">
        <w:rPr>
          <w:rFonts w:ascii="Times New Roman" w:eastAsia="Times New Roman" w:hAnsi="Times New Roman"/>
          <w:bCs/>
          <w:lang w:eastAsia="ru-RU"/>
        </w:rPr>
        <w:t>Тепловая мощность источников теплоснабжения</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1283"/>
        <w:gridCol w:w="1795"/>
        <w:gridCol w:w="1797"/>
        <w:gridCol w:w="2253"/>
        <w:gridCol w:w="2138"/>
      </w:tblGrid>
      <w:tr w:rsidR="00372C3E" w:rsidRPr="00372C3E" w:rsidTr="009C6583">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 п/п</w:t>
            </w:r>
          </w:p>
        </w:tc>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Котельная</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Наименование котлов</w:t>
            </w:r>
          </w:p>
        </w:tc>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Год ввода в эксплуатацию</w:t>
            </w:r>
          </w:p>
        </w:tc>
        <w:tc>
          <w:tcPr>
            <w:tcW w:w="2253"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Установленная мощность, Гкал/час</w:t>
            </w:r>
          </w:p>
        </w:tc>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Присоединенная нагрузка, Гкал/час</w:t>
            </w:r>
          </w:p>
        </w:tc>
      </w:tr>
      <w:tr w:rsidR="00372C3E" w:rsidRPr="00372C3E" w:rsidTr="009C6583">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p>
        </w:tc>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Котельная</w:t>
            </w:r>
          </w:p>
        </w:tc>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КВ-8</w:t>
            </w:r>
          </w:p>
        </w:tc>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2005</w:t>
            </w:r>
          </w:p>
        </w:tc>
        <w:tc>
          <w:tcPr>
            <w:tcW w:w="2253"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0,7</w:t>
            </w:r>
          </w:p>
        </w:tc>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0,322</w:t>
            </w:r>
          </w:p>
        </w:tc>
      </w:tr>
      <w:tr w:rsidR="00372C3E" w:rsidRPr="00372C3E" w:rsidTr="009C6583">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p>
        </w:tc>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p>
        </w:tc>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КВр-0,93</w:t>
            </w:r>
          </w:p>
        </w:tc>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2009</w:t>
            </w:r>
          </w:p>
        </w:tc>
        <w:tc>
          <w:tcPr>
            <w:tcW w:w="2253"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0,8</w:t>
            </w:r>
          </w:p>
        </w:tc>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p>
        </w:tc>
      </w:tr>
      <w:tr w:rsidR="00372C3E" w:rsidRPr="00372C3E" w:rsidTr="009C6583">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p>
        </w:tc>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p>
        </w:tc>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КВр-1,16</w:t>
            </w:r>
          </w:p>
        </w:tc>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2010</w:t>
            </w:r>
          </w:p>
        </w:tc>
        <w:tc>
          <w:tcPr>
            <w:tcW w:w="2253"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1,0</w:t>
            </w:r>
          </w:p>
        </w:tc>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p>
        </w:tc>
      </w:tr>
      <w:tr w:rsidR="00372C3E" w:rsidRPr="00372C3E" w:rsidTr="009C6583">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p>
        </w:tc>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p>
        </w:tc>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КВр-1,16</w:t>
            </w:r>
          </w:p>
        </w:tc>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2010</w:t>
            </w:r>
          </w:p>
        </w:tc>
        <w:tc>
          <w:tcPr>
            <w:tcW w:w="2253"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1,0</w:t>
            </w:r>
          </w:p>
        </w:tc>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p>
        </w:tc>
      </w:tr>
    </w:tbl>
    <w:p w:rsidR="00372C3E" w:rsidRPr="00372C3E" w:rsidRDefault="00372C3E" w:rsidP="00372C3E">
      <w:pPr>
        <w:autoSpaceDE w:val="0"/>
        <w:autoSpaceDN w:val="0"/>
        <w:adjustRightInd w:val="0"/>
        <w:ind w:firstLine="540"/>
        <w:jc w:val="both"/>
        <w:rPr>
          <w:rFonts w:ascii="Times New Roman" w:eastAsia="Times New Roman" w:hAnsi="Times New Roman"/>
          <w:lang w:eastAsia="ru-RU"/>
        </w:rPr>
      </w:pP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Модернизация котельной технологически необходима в связи с изношенностью основных фондов, обусловлена требованиями нормативно-технических документов и Ростехнадзора. Техническое перевооружение котельной МО Комарьевского сельсовета Доволенского района Новосибирской области  должно быть произведено в соответствии с требованиями нормативно-технических документов и Ростехнадзора.</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p>
    <w:p w:rsidR="00372C3E" w:rsidRPr="00372C3E" w:rsidRDefault="00372C3E" w:rsidP="00372C3E">
      <w:pPr>
        <w:autoSpaceDE w:val="0"/>
        <w:autoSpaceDN w:val="0"/>
        <w:adjustRightInd w:val="0"/>
        <w:ind w:firstLine="709"/>
        <w:jc w:val="center"/>
        <w:rPr>
          <w:rFonts w:ascii="Times New Roman" w:eastAsia="Times New Roman" w:hAnsi="Times New Roman"/>
          <w:lang w:eastAsia="ru-RU"/>
        </w:rPr>
      </w:pPr>
      <w:r w:rsidRPr="00372C3E">
        <w:rPr>
          <w:rFonts w:ascii="Times New Roman" w:eastAsia="Times New Roman" w:hAnsi="Times New Roman"/>
          <w:lang w:eastAsia="ru-RU"/>
        </w:rPr>
        <w:t>Модернизация теплоснабжения включает в себя:</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3"/>
        <w:gridCol w:w="6885"/>
        <w:gridCol w:w="1023"/>
      </w:tblGrid>
      <w:tr w:rsidR="00372C3E" w:rsidRPr="00372C3E" w:rsidTr="009C6583">
        <w:trPr>
          <w:cantSplit/>
          <w:trHeight w:val="240"/>
        </w:trPr>
        <w:tc>
          <w:tcPr>
            <w:tcW w:w="0" w:type="auto"/>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 п/п</w:t>
            </w:r>
          </w:p>
        </w:tc>
        <w:tc>
          <w:tcPr>
            <w:tcW w:w="0" w:type="auto"/>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Наименование мероприятия</w:t>
            </w:r>
          </w:p>
        </w:tc>
        <w:tc>
          <w:tcPr>
            <w:tcW w:w="0" w:type="auto"/>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 xml:space="preserve">Итого </w:t>
            </w:r>
          </w:p>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млн.руб.</w:t>
            </w:r>
          </w:p>
        </w:tc>
      </w:tr>
      <w:tr w:rsidR="00372C3E" w:rsidRPr="00372C3E" w:rsidTr="009C6583">
        <w:trPr>
          <w:cantSplit/>
          <w:trHeight w:val="240"/>
        </w:trPr>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w:t>
            </w: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Модернизация тепловых сетей в двухтрубном исчислении 2000 м</w:t>
            </w: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4,6</w:t>
            </w:r>
          </w:p>
        </w:tc>
      </w:tr>
      <w:tr w:rsidR="00372C3E" w:rsidRPr="00372C3E" w:rsidTr="009C6583">
        <w:trPr>
          <w:cantSplit/>
          <w:trHeight w:val="240"/>
        </w:trPr>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w:t>
            </w: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Реконструкция здания котельной</w:t>
            </w: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0,6</w:t>
            </w:r>
          </w:p>
        </w:tc>
      </w:tr>
      <w:tr w:rsidR="00372C3E" w:rsidRPr="00372C3E" w:rsidTr="009C6583">
        <w:trPr>
          <w:cantSplit/>
          <w:trHeight w:val="240"/>
        </w:trPr>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3</w:t>
            </w: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Приобретение котельного оборудования:</w:t>
            </w: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r>
      <w:tr w:rsidR="00372C3E" w:rsidRPr="00372C3E" w:rsidTr="009C6583">
        <w:trPr>
          <w:cantSplit/>
          <w:trHeight w:val="240"/>
        </w:trPr>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4</w:t>
            </w: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водогрейный котел – 4 шт.</w:t>
            </w: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1,8</w:t>
            </w:r>
          </w:p>
        </w:tc>
      </w:tr>
      <w:tr w:rsidR="00372C3E" w:rsidRPr="00372C3E" w:rsidTr="009C6583">
        <w:trPr>
          <w:cantSplit/>
          <w:trHeight w:val="240"/>
        </w:trPr>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5</w:t>
            </w: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дымосос</w:t>
            </w: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0,085</w:t>
            </w:r>
          </w:p>
        </w:tc>
      </w:tr>
      <w:tr w:rsidR="00372C3E" w:rsidRPr="00372C3E" w:rsidTr="009C6583">
        <w:trPr>
          <w:cantSplit/>
          <w:trHeight w:val="240"/>
        </w:trPr>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6</w:t>
            </w: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циркуляционный насос – 2 шт.</w:t>
            </w: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0,16</w:t>
            </w:r>
          </w:p>
        </w:tc>
      </w:tr>
      <w:tr w:rsidR="00372C3E" w:rsidRPr="00372C3E" w:rsidTr="009C6583">
        <w:trPr>
          <w:cantSplit/>
          <w:trHeight w:val="240"/>
        </w:trPr>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7</w:t>
            </w: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золоуловитель 2 шт.</w:t>
            </w: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0,05</w:t>
            </w:r>
          </w:p>
        </w:tc>
      </w:tr>
      <w:tr w:rsidR="00372C3E" w:rsidRPr="00372C3E" w:rsidTr="009C6583">
        <w:trPr>
          <w:cantSplit/>
          <w:trHeight w:val="240"/>
        </w:trPr>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8</w:t>
            </w: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электросталь</w:t>
            </w: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0,065</w:t>
            </w:r>
          </w:p>
        </w:tc>
      </w:tr>
      <w:tr w:rsidR="00372C3E" w:rsidRPr="00372C3E" w:rsidTr="009C6583">
        <w:trPr>
          <w:cantSplit/>
          <w:trHeight w:val="240"/>
        </w:trPr>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ВСЕГО</w:t>
            </w: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7,36</w:t>
            </w:r>
          </w:p>
        </w:tc>
      </w:tr>
    </w:tbl>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До 2020 года планируется подключить 20 двухквартирных домов, с тепловой нагрузкой 0,323 Гкал/час.</w:t>
      </w:r>
    </w:p>
    <w:p w:rsidR="00372C3E" w:rsidRPr="00372C3E" w:rsidRDefault="00372C3E" w:rsidP="00372C3E">
      <w:pPr>
        <w:autoSpaceDE w:val="0"/>
        <w:autoSpaceDN w:val="0"/>
        <w:adjustRightInd w:val="0"/>
        <w:jc w:val="both"/>
        <w:rPr>
          <w:rFonts w:ascii="Times New Roman" w:eastAsia="Times New Roman" w:hAnsi="Times New Roman"/>
          <w:lang w:eastAsia="ru-RU"/>
        </w:rPr>
      </w:pPr>
    </w:p>
    <w:p w:rsidR="00372C3E" w:rsidRPr="00372C3E" w:rsidRDefault="00372C3E" w:rsidP="00372C3E">
      <w:pPr>
        <w:autoSpaceDE w:val="0"/>
        <w:autoSpaceDN w:val="0"/>
        <w:adjustRightInd w:val="0"/>
        <w:jc w:val="center"/>
        <w:outlineLvl w:val="5"/>
        <w:rPr>
          <w:rFonts w:ascii="Times New Roman" w:eastAsia="Times New Roman" w:hAnsi="Times New Roman"/>
          <w:bCs/>
          <w:u w:val="single"/>
          <w:lang w:eastAsia="ru-RU"/>
        </w:rPr>
      </w:pPr>
      <w:r w:rsidRPr="00372C3E">
        <w:rPr>
          <w:rFonts w:ascii="Times New Roman" w:eastAsia="Times New Roman" w:hAnsi="Times New Roman"/>
          <w:bCs/>
          <w:u w:val="single"/>
          <w:lang w:eastAsia="ru-RU"/>
        </w:rPr>
        <w:t>Тепловые сети. Общая характеристика тепловых сетей</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Схема магистральных тепловых сетей в с.Комарье МО Комарьевского сельсовета Доволенского района Новосибирской области двухтрубная. Прокладка трубопроводов тепловых сетей – смешанная. Регулирование отпуска тепла – отсутствует.</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lastRenderedPageBreak/>
        <w:t xml:space="preserve">Изоляция трубопроводов тепловых сетей - отсутствует. От котельной сети теплоснабжения выполнены в двухтрубном исполнении. </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Тепловые сети от котельной до потребителей работают по температурному графику 65/50 °С,.</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Годовая длительность функционирования соответствует длительности отопительного периода – 228 дней.</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Средняя температура наружного воздуха за отопительный период t н.в.от. = - 18° С (СНиП 23-0199. Строительная климатология). Общая длина трубопроводов сети отопления в с.Комарье МО Комарьевского сельсовета Доволенского района Новосибирской области  в двухтрубном исчислении равна 4,1 км, из них надземных – 2,0 км, подземных – 2,1 км.</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Система теплоснабжения МО - закрытая</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Отсутствие замен трубопроводов по истечении 15 - 20 лет их эксплуатации привело к нарастанию аварийности и, как следствие, увеличению потребности в срочной замене теплотрасс в ближайшие годы.</w:t>
      </w:r>
    </w:p>
    <w:p w:rsidR="00372C3E" w:rsidRPr="00372C3E" w:rsidRDefault="00372C3E" w:rsidP="00372C3E">
      <w:pPr>
        <w:autoSpaceDE w:val="0"/>
        <w:autoSpaceDN w:val="0"/>
        <w:adjustRightInd w:val="0"/>
        <w:jc w:val="right"/>
        <w:outlineLvl w:val="6"/>
        <w:rPr>
          <w:rFonts w:ascii="Times New Roman" w:eastAsia="Times New Roman" w:hAnsi="Times New Roman"/>
          <w:lang w:eastAsia="ru-RU"/>
        </w:rPr>
      </w:pPr>
      <w:r w:rsidRPr="00372C3E">
        <w:rPr>
          <w:rFonts w:ascii="Times New Roman" w:eastAsia="Times New Roman" w:hAnsi="Times New Roman"/>
          <w:lang w:eastAsia="ru-RU"/>
        </w:rPr>
        <w:t>Таблица 6</w:t>
      </w:r>
    </w:p>
    <w:p w:rsidR="00372C3E" w:rsidRPr="00372C3E" w:rsidRDefault="00372C3E" w:rsidP="00372C3E">
      <w:pPr>
        <w:autoSpaceDE w:val="0"/>
        <w:autoSpaceDN w:val="0"/>
        <w:adjustRightInd w:val="0"/>
        <w:jc w:val="center"/>
        <w:rPr>
          <w:rFonts w:ascii="Times New Roman" w:eastAsia="Times New Roman" w:hAnsi="Times New Roman"/>
          <w:bCs/>
          <w:lang w:eastAsia="ru-RU"/>
        </w:rPr>
      </w:pPr>
      <w:r w:rsidRPr="00372C3E">
        <w:rPr>
          <w:rFonts w:ascii="Times New Roman" w:eastAsia="Times New Roman" w:hAnsi="Times New Roman"/>
          <w:bCs/>
          <w:lang w:eastAsia="ru-RU"/>
        </w:rPr>
        <w:t>Технические характеристики сетей отопления</w:t>
      </w:r>
    </w:p>
    <w:p w:rsidR="00372C3E" w:rsidRPr="00372C3E" w:rsidRDefault="00372C3E" w:rsidP="00372C3E">
      <w:pPr>
        <w:autoSpaceDE w:val="0"/>
        <w:autoSpaceDN w:val="0"/>
        <w:adjustRightInd w:val="0"/>
        <w:ind w:firstLine="540"/>
        <w:jc w:val="both"/>
        <w:rPr>
          <w:rFonts w:ascii="Times New Roman" w:eastAsia="Times New Roman" w:hAnsi="Times New Roman"/>
          <w:lang w:eastAsia="ru-RU"/>
        </w:rPr>
      </w:pPr>
    </w:p>
    <w:tbl>
      <w:tblPr>
        <w:tblW w:w="9576" w:type="dxa"/>
        <w:tblInd w:w="70" w:type="dxa"/>
        <w:tblLayout w:type="fixed"/>
        <w:tblCellMar>
          <w:left w:w="70" w:type="dxa"/>
          <w:right w:w="70" w:type="dxa"/>
        </w:tblCellMar>
        <w:tblLook w:val="0000" w:firstRow="0" w:lastRow="0" w:firstColumn="0" w:lastColumn="0" w:noHBand="0" w:noVBand="0"/>
      </w:tblPr>
      <w:tblGrid>
        <w:gridCol w:w="1620"/>
        <w:gridCol w:w="1890"/>
        <w:gridCol w:w="1310"/>
        <w:gridCol w:w="1300"/>
        <w:gridCol w:w="1188"/>
        <w:gridCol w:w="1080"/>
        <w:gridCol w:w="1188"/>
      </w:tblGrid>
      <w:tr w:rsidR="00372C3E" w:rsidRPr="00372C3E" w:rsidTr="009C6583">
        <w:trPr>
          <w:cantSplit/>
          <w:trHeight w:val="360"/>
        </w:trPr>
        <w:tc>
          <w:tcPr>
            <w:tcW w:w="1620" w:type="dxa"/>
            <w:vMerge w:val="restart"/>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Диаметр  </w:t>
            </w:r>
            <w:r w:rsidRPr="00372C3E">
              <w:rPr>
                <w:rFonts w:ascii="Times New Roman" w:eastAsia="Times New Roman" w:hAnsi="Times New Roman"/>
                <w:lang w:eastAsia="ru-RU"/>
              </w:rPr>
              <w:br/>
              <w:t>(условный),</w:t>
            </w:r>
            <w:r w:rsidRPr="00372C3E">
              <w:rPr>
                <w:rFonts w:ascii="Times New Roman" w:eastAsia="Times New Roman" w:hAnsi="Times New Roman"/>
                <w:lang w:eastAsia="ru-RU"/>
              </w:rPr>
              <w:br/>
              <w:t xml:space="preserve">мм     </w:t>
            </w:r>
          </w:p>
        </w:tc>
        <w:tc>
          <w:tcPr>
            <w:tcW w:w="1890" w:type="dxa"/>
            <w:vMerge w:val="restart"/>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Протяженность</w:t>
            </w:r>
            <w:r w:rsidRPr="00372C3E">
              <w:rPr>
                <w:rFonts w:ascii="Times New Roman" w:eastAsia="Times New Roman" w:hAnsi="Times New Roman"/>
                <w:lang w:eastAsia="ru-RU"/>
              </w:rPr>
              <w:br/>
              <w:t xml:space="preserve">прямого и  </w:t>
            </w:r>
            <w:r w:rsidRPr="00372C3E">
              <w:rPr>
                <w:rFonts w:ascii="Times New Roman" w:eastAsia="Times New Roman" w:hAnsi="Times New Roman"/>
                <w:lang w:eastAsia="ru-RU"/>
              </w:rPr>
              <w:br/>
              <w:t xml:space="preserve">обратного  </w:t>
            </w:r>
            <w:r w:rsidRPr="00372C3E">
              <w:rPr>
                <w:rFonts w:ascii="Times New Roman" w:eastAsia="Times New Roman" w:hAnsi="Times New Roman"/>
                <w:lang w:eastAsia="ru-RU"/>
              </w:rPr>
              <w:br/>
              <w:t>трубопровода,</w:t>
            </w:r>
            <w:r w:rsidRPr="00372C3E">
              <w:rPr>
                <w:rFonts w:ascii="Times New Roman" w:eastAsia="Times New Roman" w:hAnsi="Times New Roman"/>
                <w:lang w:eastAsia="ru-RU"/>
              </w:rPr>
              <w:br/>
              <w:t xml:space="preserve">всего, м   </w:t>
            </w:r>
          </w:p>
        </w:tc>
        <w:tc>
          <w:tcPr>
            <w:tcW w:w="1310" w:type="dxa"/>
            <w:vMerge w:val="restart"/>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Год    </w:t>
            </w:r>
            <w:r w:rsidRPr="00372C3E">
              <w:rPr>
                <w:rFonts w:ascii="Times New Roman" w:eastAsia="Times New Roman" w:hAnsi="Times New Roman"/>
                <w:lang w:eastAsia="ru-RU"/>
              </w:rPr>
              <w:br/>
              <w:t>строитель-</w:t>
            </w:r>
            <w:r w:rsidRPr="00372C3E">
              <w:rPr>
                <w:rFonts w:ascii="Times New Roman" w:eastAsia="Times New Roman" w:hAnsi="Times New Roman"/>
                <w:lang w:eastAsia="ru-RU"/>
              </w:rPr>
              <w:br/>
              <w:t xml:space="preserve">ства   </w:t>
            </w:r>
          </w:p>
        </w:tc>
        <w:tc>
          <w:tcPr>
            <w:tcW w:w="2488" w:type="dxa"/>
            <w:gridSpan w:val="2"/>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Подземная</w:t>
            </w:r>
          </w:p>
        </w:tc>
        <w:tc>
          <w:tcPr>
            <w:tcW w:w="2268" w:type="dxa"/>
            <w:gridSpan w:val="2"/>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Надземная</w:t>
            </w:r>
          </w:p>
        </w:tc>
      </w:tr>
      <w:tr w:rsidR="00372C3E" w:rsidRPr="00372C3E" w:rsidTr="009C6583">
        <w:trPr>
          <w:cantSplit/>
          <w:trHeight w:val="360"/>
        </w:trPr>
        <w:tc>
          <w:tcPr>
            <w:tcW w:w="1620" w:type="dxa"/>
            <w:vMerge/>
            <w:tcBorders>
              <w:top w:val="single" w:sz="6" w:space="0" w:color="auto"/>
              <w:left w:val="single" w:sz="6" w:space="0" w:color="auto"/>
              <w:bottom w:val="single" w:sz="6" w:space="0" w:color="auto"/>
              <w:right w:val="single" w:sz="6" w:space="0" w:color="auto"/>
            </w:tcBorders>
            <w:vAlign w:val="center"/>
          </w:tcPr>
          <w:p w:rsidR="00372C3E" w:rsidRPr="00372C3E" w:rsidRDefault="00372C3E" w:rsidP="00372C3E">
            <w:pPr>
              <w:rPr>
                <w:rFonts w:ascii="Times New Roman" w:eastAsia="Times New Roman" w:hAnsi="Times New Roman"/>
                <w:lang w:eastAsia="ru-RU"/>
              </w:rPr>
            </w:pPr>
          </w:p>
        </w:tc>
        <w:tc>
          <w:tcPr>
            <w:tcW w:w="1890" w:type="dxa"/>
            <w:vMerge/>
            <w:tcBorders>
              <w:top w:val="single" w:sz="6" w:space="0" w:color="auto"/>
              <w:left w:val="single" w:sz="6" w:space="0" w:color="auto"/>
              <w:bottom w:val="single" w:sz="6" w:space="0" w:color="auto"/>
              <w:right w:val="single" w:sz="6" w:space="0" w:color="auto"/>
            </w:tcBorders>
            <w:vAlign w:val="center"/>
          </w:tcPr>
          <w:p w:rsidR="00372C3E" w:rsidRPr="00372C3E" w:rsidRDefault="00372C3E" w:rsidP="00372C3E">
            <w:pPr>
              <w:rPr>
                <w:rFonts w:ascii="Times New Roman" w:eastAsia="Times New Roman" w:hAnsi="Times New Roman"/>
                <w:lang w:eastAsia="ru-RU"/>
              </w:rPr>
            </w:pPr>
          </w:p>
        </w:tc>
        <w:tc>
          <w:tcPr>
            <w:tcW w:w="1310" w:type="dxa"/>
            <w:vMerge/>
            <w:tcBorders>
              <w:top w:val="single" w:sz="6" w:space="0" w:color="auto"/>
              <w:left w:val="single" w:sz="6" w:space="0" w:color="auto"/>
              <w:bottom w:val="single" w:sz="6" w:space="0" w:color="auto"/>
              <w:right w:val="single" w:sz="6" w:space="0" w:color="auto"/>
            </w:tcBorders>
            <w:vAlign w:val="center"/>
          </w:tcPr>
          <w:p w:rsidR="00372C3E" w:rsidRPr="00372C3E" w:rsidRDefault="00372C3E" w:rsidP="00372C3E">
            <w:pPr>
              <w:rPr>
                <w:rFonts w:ascii="Times New Roman" w:eastAsia="Times New Roman" w:hAnsi="Times New Roman"/>
                <w:lang w:eastAsia="ru-RU"/>
              </w:rPr>
            </w:pPr>
          </w:p>
        </w:tc>
        <w:tc>
          <w:tcPr>
            <w:tcW w:w="130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прямая,</w:t>
            </w:r>
            <w:r w:rsidRPr="00372C3E">
              <w:rPr>
                <w:rFonts w:ascii="Times New Roman" w:eastAsia="Times New Roman" w:hAnsi="Times New Roman"/>
                <w:lang w:eastAsia="ru-RU"/>
              </w:rPr>
              <w:br/>
              <w:t>м</w:t>
            </w:r>
          </w:p>
        </w:tc>
        <w:tc>
          <w:tcPr>
            <w:tcW w:w="1188"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обратная,</w:t>
            </w:r>
            <w:r w:rsidRPr="00372C3E">
              <w:rPr>
                <w:rFonts w:ascii="Times New Roman" w:eastAsia="Times New Roman" w:hAnsi="Times New Roman"/>
                <w:lang w:eastAsia="ru-RU"/>
              </w:rPr>
              <w:br/>
              <w:t>м</w:t>
            </w:r>
          </w:p>
        </w:tc>
        <w:tc>
          <w:tcPr>
            <w:tcW w:w="108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прямая,</w:t>
            </w:r>
            <w:r w:rsidRPr="00372C3E">
              <w:rPr>
                <w:rFonts w:ascii="Times New Roman" w:eastAsia="Times New Roman" w:hAnsi="Times New Roman"/>
                <w:lang w:eastAsia="ru-RU"/>
              </w:rPr>
              <w:br/>
              <w:t>м</w:t>
            </w:r>
          </w:p>
        </w:tc>
        <w:tc>
          <w:tcPr>
            <w:tcW w:w="1188"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обратная,</w:t>
            </w:r>
            <w:r w:rsidRPr="00372C3E">
              <w:rPr>
                <w:rFonts w:ascii="Times New Roman" w:eastAsia="Times New Roman" w:hAnsi="Times New Roman"/>
                <w:lang w:eastAsia="ru-RU"/>
              </w:rPr>
              <w:br/>
              <w:t>м</w:t>
            </w:r>
          </w:p>
        </w:tc>
      </w:tr>
      <w:tr w:rsidR="00372C3E" w:rsidRPr="00372C3E" w:rsidTr="009C6583">
        <w:trPr>
          <w:cantSplit/>
          <w:trHeight w:val="240"/>
        </w:trPr>
        <w:tc>
          <w:tcPr>
            <w:tcW w:w="16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1</w:t>
            </w:r>
          </w:p>
        </w:tc>
        <w:tc>
          <w:tcPr>
            <w:tcW w:w="189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2</w:t>
            </w:r>
          </w:p>
        </w:tc>
        <w:tc>
          <w:tcPr>
            <w:tcW w:w="131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3</w:t>
            </w:r>
          </w:p>
        </w:tc>
        <w:tc>
          <w:tcPr>
            <w:tcW w:w="130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4</w:t>
            </w:r>
          </w:p>
        </w:tc>
        <w:tc>
          <w:tcPr>
            <w:tcW w:w="1188"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5</w:t>
            </w:r>
          </w:p>
        </w:tc>
        <w:tc>
          <w:tcPr>
            <w:tcW w:w="108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6</w:t>
            </w:r>
          </w:p>
        </w:tc>
        <w:tc>
          <w:tcPr>
            <w:tcW w:w="1188"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7</w:t>
            </w:r>
          </w:p>
        </w:tc>
      </w:tr>
      <w:tr w:rsidR="00372C3E" w:rsidRPr="00372C3E" w:rsidTr="009C6583">
        <w:trPr>
          <w:cantSplit/>
          <w:trHeight w:val="240"/>
        </w:trPr>
        <w:tc>
          <w:tcPr>
            <w:tcW w:w="9576" w:type="dxa"/>
            <w:gridSpan w:val="7"/>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Магистральные сети теплоснабжения от котельной до                       </w:t>
            </w:r>
          </w:p>
        </w:tc>
      </w:tr>
      <w:tr w:rsidR="00372C3E" w:rsidRPr="00372C3E" w:rsidTr="009C6583">
        <w:trPr>
          <w:cantSplit/>
          <w:trHeight w:val="240"/>
        </w:trPr>
        <w:tc>
          <w:tcPr>
            <w:tcW w:w="9576" w:type="dxa"/>
            <w:gridSpan w:val="7"/>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100                             3,4                    1980                 2,1                                     1,3</w:t>
            </w:r>
          </w:p>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                                   0,7                    2012                                                           0,7</w:t>
            </w:r>
          </w:p>
        </w:tc>
      </w:tr>
    </w:tbl>
    <w:p w:rsidR="00372C3E" w:rsidRPr="00372C3E" w:rsidRDefault="00372C3E" w:rsidP="00372C3E">
      <w:pPr>
        <w:autoSpaceDE w:val="0"/>
        <w:autoSpaceDN w:val="0"/>
        <w:adjustRightInd w:val="0"/>
        <w:jc w:val="center"/>
        <w:outlineLvl w:val="5"/>
        <w:rPr>
          <w:rFonts w:ascii="Times New Roman" w:eastAsia="Times New Roman" w:hAnsi="Times New Roman"/>
          <w:bCs/>
          <w:lang w:eastAsia="ru-RU"/>
        </w:rPr>
      </w:pPr>
    </w:p>
    <w:p w:rsidR="00372C3E" w:rsidRPr="00372C3E" w:rsidRDefault="00372C3E" w:rsidP="00372C3E">
      <w:pPr>
        <w:autoSpaceDE w:val="0"/>
        <w:autoSpaceDN w:val="0"/>
        <w:adjustRightInd w:val="0"/>
        <w:jc w:val="center"/>
        <w:outlineLvl w:val="5"/>
        <w:rPr>
          <w:rFonts w:ascii="Times New Roman" w:eastAsia="Times New Roman" w:hAnsi="Times New Roman"/>
          <w:bCs/>
          <w:u w:val="single"/>
          <w:lang w:eastAsia="ru-RU"/>
        </w:rPr>
      </w:pPr>
      <w:r w:rsidRPr="00372C3E">
        <w:rPr>
          <w:rFonts w:ascii="Times New Roman" w:eastAsia="Times New Roman" w:hAnsi="Times New Roman"/>
          <w:bCs/>
          <w:u w:val="single"/>
          <w:lang w:eastAsia="ru-RU"/>
        </w:rPr>
        <w:t>Структура производства, передачи и потребления</w:t>
      </w:r>
    </w:p>
    <w:p w:rsidR="00372C3E" w:rsidRPr="00372C3E" w:rsidRDefault="00372C3E" w:rsidP="00372C3E">
      <w:pPr>
        <w:autoSpaceDE w:val="0"/>
        <w:autoSpaceDN w:val="0"/>
        <w:adjustRightInd w:val="0"/>
        <w:jc w:val="center"/>
        <w:rPr>
          <w:rFonts w:ascii="Times New Roman" w:eastAsia="Times New Roman" w:hAnsi="Times New Roman"/>
          <w:bCs/>
          <w:u w:val="single"/>
          <w:lang w:eastAsia="ru-RU"/>
        </w:rPr>
      </w:pPr>
      <w:r w:rsidRPr="00372C3E">
        <w:rPr>
          <w:rFonts w:ascii="Times New Roman" w:eastAsia="Times New Roman" w:hAnsi="Times New Roman"/>
          <w:bCs/>
          <w:u w:val="single"/>
          <w:lang w:eastAsia="ru-RU"/>
        </w:rPr>
        <w:t>энергии и энергоресурсов</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Присоединенная договорная тепловая нагрузка по МО Комарьевского сельсовета Доволенского района Новосибирской области составляет 0,322 Гкал/ч, что составит на 2012 год 0, тыс. Гкал, в том числе полезный отпуск сторонним потребителям составит 1,7 тыс. Гкал. Количество абонентов составляет 18 объектов.</w:t>
      </w:r>
    </w:p>
    <w:p w:rsidR="00372C3E" w:rsidRPr="00372C3E" w:rsidRDefault="00372C3E" w:rsidP="00372C3E">
      <w:pPr>
        <w:autoSpaceDE w:val="0"/>
        <w:autoSpaceDN w:val="0"/>
        <w:adjustRightInd w:val="0"/>
        <w:jc w:val="right"/>
        <w:outlineLvl w:val="6"/>
        <w:rPr>
          <w:rFonts w:ascii="Times New Roman" w:eastAsia="Times New Roman" w:hAnsi="Times New Roman"/>
          <w:lang w:eastAsia="ru-RU"/>
        </w:rPr>
      </w:pPr>
      <w:r w:rsidRPr="00372C3E">
        <w:rPr>
          <w:rFonts w:ascii="Times New Roman" w:eastAsia="Times New Roman" w:hAnsi="Times New Roman"/>
          <w:lang w:eastAsia="ru-RU"/>
        </w:rPr>
        <w:t>Таблица 7</w:t>
      </w:r>
    </w:p>
    <w:p w:rsidR="00372C3E" w:rsidRPr="00372C3E" w:rsidRDefault="00372C3E" w:rsidP="00372C3E">
      <w:pPr>
        <w:autoSpaceDE w:val="0"/>
        <w:autoSpaceDN w:val="0"/>
        <w:adjustRightInd w:val="0"/>
        <w:jc w:val="center"/>
        <w:rPr>
          <w:rFonts w:ascii="Times New Roman" w:eastAsia="Times New Roman" w:hAnsi="Times New Roman"/>
          <w:bCs/>
          <w:lang w:eastAsia="ru-RU"/>
        </w:rPr>
      </w:pPr>
      <w:r w:rsidRPr="00372C3E">
        <w:rPr>
          <w:rFonts w:ascii="Times New Roman" w:eastAsia="Times New Roman" w:hAnsi="Times New Roman"/>
          <w:bCs/>
          <w:lang w:eastAsia="ru-RU"/>
        </w:rPr>
        <w:t xml:space="preserve">Количество абонентов </w:t>
      </w:r>
    </w:p>
    <w:tbl>
      <w:tblPr>
        <w:tblW w:w="0" w:type="auto"/>
        <w:tblInd w:w="70" w:type="dxa"/>
        <w:tblLayout w:type="fixed"/>
        <w:tblCellMar>
          <w:left w:w="70" w:type="dxa"/>
          <w:right w:w="70" w:type="dxa"/>
        </w:tblCellMar>
        <w:tblLook w:val="0000" w:firstRow="0" w:lastRow="0" w:firstColumn="0" w:lastColumn="0" w:noHBand="0" w:noVBand="0"/>
      </w:tblPr>
      <w:tblGrid>
        <w:gridCol w:w="4395"/>
        <w:gridCol w:w="1485"/>
        <w:gridCol w:w="1755"/>
        <w:gridCol w:w="1755"/>
      </w:tblGrid>
      <w:tr w:rsidR="00372C3E" w:rsidRPr="00372C3E" w:rsidTr="009C6583">
        <w:trPr>
          <w:cantSplit/>
          <w:trHeight w:val="480"/>
        </w:trPr>
        <w:tc>
          <w:tcPr>
            <w:tcW w:w="439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Количество абонентов (на границе балансовой принадлежности)     </w:t>
            </w:r>
          </w:p>
        </w:tc>
        <w:tc>
          <w:tcPr>
            <w:tcW w:w="148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Жилые дома</w:t>
            </w:r>
            <w:r w:rsidRPr="00372C3E">
              <w:rPr>
                <w:rFonts w:ascii="Times New Roman" w:eastAsia="Times New Roman" w:hAnsi="Times New Roman"/>
                <w:lang w:eastAsia="ru-RU"/>
              </w:rPr>
              <w:br/>
              <w:t xml:space="preserve">жилищного </w:t>
            </w:r>
            <w:r w:rsidRPr="00372C3E">
              <w:rPr>
                <w:rFonts w:ascii="Times New Roman" w:eastAsia="Times New Roman" w:hAnsi="Times New Roman"/>
                <w:lang w:eastAsia="ru-RU"/>
              </w:rPr>
              <w:br/>
              <w:t>фонда, шт.</w:t>
            </w:r>
          </w:p>
        </w:tc>
        <w:tc>
          <w:tcPr>
            <w:tcW w:w="175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 xml:space="preserve">Жилые дома </w:t>
            </w:r>
            <w:r w:rsidRPr="00372C3E">
              <w:rPr>
                <w:rFonts w:ascii="Times New Roman" w:eastAsia="Times New Roman" w:hAnsi="Times New Roman"/>
                <w:lang w:eastAsia="ru-RU"/>
              </w:rPr>
              <w:br/>
              <w:t xml:space="preserve">частного  </w:t>
            </w:r>
            <w:r w:rsidRPr="00372C3E">
              <w:rPr>
                <w:rFonts w:ascii="Times New Roman" w:eastAsia="Times New Roman" w:hAnsi="Times New Roman"/>
                <w:lang w:eastAsia="ru-RU"/>
              </w:rPr>
              <w:br/>
              <w:t>сектора, шт.</w:t>
            </w:r>
          </w:p>
        </w:tc>
        <w:tc>
          <w:tcPr>
            <w:tcW w:w="175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Предприятия,</w:t>
            </w:r>
            <w:r w:rsidRPr="00372C3E">
              <w:rPr>
                <w:rFonts w:ascii="Times New Roman" w:eastAsia="Times New Roman" w:hAnsi="Times New Roman"/>
                <w:lang w:eastAsia="ru-RU"/>
              </w:rPr>
              <w:br/>
              <w:t>организации,</w:t>
            </w:r>
            <w:r w:rsidRPr="00372C3E">
              <w:rPr>
                <w:rFonts w:ascii="Times New Roman" w:eastAsia="Times New Roman" w:hAnsi="Times New Roman"/>
                <w:lang w:eastAsia="ru-RU"/>
              </w:rPr>
              <w:br/>
              <w:t>шт.</w:t>
            </w:r>
          </w:p>
        </w:tc>
      </w:tr>
      <w:tr w:rsidR="00372C3E" w:rsidRPr="00372C3E" w:rsidTr="009C6583">
        <w:trPr>
          <w:cantSplit/>
          <w:trHeight w:val="240"/>
        </w:trPr>
        <w:tc>
          <w:tcPr>
            <w:tcW w:w="439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Тепловая энергия, всего </w:t>
            </w:r>
          </w:p>
        </w:tc>
        <w:tc>
          <w:tcPr>
            <w:tcW w:w="148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w:t>
            </w:r>
          </w:p>
        </w:tc>
        <w:tc>
          <w:tcPr>
            <w:tcW w:w="175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w:t>
            </w:r>
          </w:p>
        </w:tc>
        <w:tc>
          <w:tcPr>
            <w:tcW w:w="175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16</w:t>
            </w:r>
          </w:p>
        </w:tc>
      </w:tr>
      <w:tr w:rsidR="00372C3E" w:rsidRPr="00372C3E" w:rsidTr="009C6583">
        <w:trPr>
          <w:cantSplit/>
          <w:trHeight w:val="240"/>
        </w:trPr>
        <w:tc>
          <w:tcPr>
            <w:tcW w:w="439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в т.ч. с приборами учета</w:t>
            </w:r>
          </w:p>
        </w:tc>
        <w:tc>
          <w:tcPr>
            <w:tcW w:w="148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w:t>
            </w:r>
          </w:p>
        </w:tc>
        <w:tc>
          <w:tcPr>
            <w:tcW w:w="175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w:t>
            </w:r>
          </w:p>
        </w:tc>
        <w:tc>
          <w:tcPr>
            <w:tcW w:w="175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w:t>
            </w:r>
          </w:p>
        </w:tc>
      </w:tr>
    </w:tbl>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Плановое потребление тепловой энергии населением на 2012 год составит 96Гкал, 0,05% от общего полезного отпуска, без учета собственного расхода на технологические нужды.</w:t>
      </w:r>
    </w:p>
    <w:p w:rsidR="00372C3E" w:rsidRPr="00372C3E" w:rsidRDefault="00372C3E" w:rsidP="00372C3E">
      <w:pPr>
        <w:autoSpaceDE w:val="0"/>
        <w:autoSpaceDN w:val="0"/>
        <w:adjustRightInd w:val="0"/>
        <w:jc w:val="right"/>
        <w:outlineLvl w:val="6"/>
        <w:rPr>
          <w:rFonts w:ascii="Times New Roman" w:eastAsia="Times New Roman" w:hAnsi="Times New Roman"/>
          <w:lang w:eastAsia="ru-RU"/>
        </w:rPr>
      </w:pPr>
      <w:r w:rsidRPr="00372C3E">
        <w:rPr>
          <w:rFonts w:ascii="Times New Roman" w:eastAsia="Times New Roman" w:hAnsi="Times New Roman"/>
          <w:lang w:eastAsia="ru-RU"/>
        </w:rPr>
        <w:t>Таблица 8</w:t>
      </w:r>
    </w:p>
    <w:p w:rsidR="00372C3E" w:rsidRPr="00372C3E" w:rsidRDefault="00372C3E" w:rsidP="00372C3E">
      <w:pPr>
        <w:autoSpaceDE w:val="0"/>
        <w:autoSpaceDN w:val="0"/>
        <w:adjustRightInd w:val="0"/>
        <w:jc w:val="center"/>
        <w:rPr>
          <w:rFonts w:ascii="Times New Roman" w:eastAsia="Times New Roman" w:hAnsi="Times New Roman"/>
          <w:bCs/>
          <w:lang w:eastAsia="ru-RU"/>
        </w:rPr>
      </w:pPr>
      <w:r w:rsidRPr="00372C3E">
        <w:rPr>
          <w:rFonts w:ascii="Times New Roman" w:eastAsia="Times New Roman" w:hAnsi="Times New Roman"/>
          <w:bCs/>
          <w:lang w:eastAsia="ru-RU"/>
        </w:rPr>
        <w:t>Структура  отпуска,  потребления тепловой энергии на 2012 год</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4"/>
        <w:gridCol w:w="430"/>
        <w:gridCol w:w="430"/>
        <w:gridCol w:w="430"/>
        <w:gridCol w:w="555"/>
        <w:gridCol w:w="539"/>
        <w:gridCol w:w="528"/>
        <w:gridCol w:w="739"/>
        <w:gridCol w:w="690"/>
        <w:gridCol w:w="658"/>
        <w:gridCol w:w="556"/>
        <w:gridCol w:w="539"/>
        <w:gridCol w:w="528"/>
        <w:gridCol w:w="739"/>
        <w:gridCol w:w="690"/>
        <w:gridCol w:w="658"/>
      </w:tblGrid>
      <w:tr w:rsidR="00372C3E" w:rsidRPr="00372C3E" w:rsidTr="009C6583">
        <w:trPr>
          <w:cantSplit/>
          <w:trHeight w:val="821"/>
        </w:trPr>
        <w:tc>
          <w:tcPr>
            <w:tcW w:w="0" w:type="auto"/>
            <w:vMerge w:val="restart"/>
            <w:textDirection w:val="btLr"/>
          </w:tcPr>
          <w:p w:rsidR="00372C3E" w:rsidRPr="00372C3E" w:rsidRDefault="00372C3E" w:rsidP="00372C3E">
            <w:pPr>
              <w:rPr>
                <w:rFonts w:ascii="Times New Roman" w:eastAsia="Times New Roman" w:hAnsi="Times New Roman"/>
                <w:lang w:eastAsia="ru-RU"/>
              </w:rPr>
            </w:pPr>
            <w:r w:rsidRPr="00372C3E">
              <w:rPr>
                <w:rFonts w:ascii="Times New Roman" w:eastAsia="Times New Roman" w:hAnsi="Times New Roman"/>
                <w:lang w:eastAsia="ru-RU"/>
              </w:rPr>
              <w:t xml:space="preserve">Наименование населенного </w:t>
            </w:r>
            <w:r w:rsidRPr="00372C3E">
              <w:rPr>
                <w:rFonts w:ascii="Times New Roman" w:eastAsia="Times New Roman" w:hAnsi="Times New Roman"/>
                <w:lang w:eastAsia="ru-RU"/>
              </w:rPr>
              <w:br/>
              <w:t>пункта</w:t>
            </w:r>
          </w:p>
        </w:tc>
        <w:tc>
          <w:tcPr>
            <w:tcW w:w="0" w:type="auto"/>
            <w:vMerge w:val="restart"/>
            <w:textDirection w:val="btLr"/>
          </w:tcPr>
          <w:p w:rsidR="00372C3E" w:rsidRPr="00372C3E" w:rsidRDefault="00372C3E" w:rsidP="00372C3E">
            <w:pPr>
              <w:rPr>
                <w:rFonts w:ascii="Times New Roman" w:eastAsia="Times New Roman" w:hAnsi="Times New Roman"/>
                <w:lang w:eastAsia="ru-RU"/>
              </w:rPr>
            </w:pPr>
            <w:r w:rsidRPr="00372C3E">
              <w:rPr>
                <w:rFonts w:ascii="Times New Roman" w:eastAsia="Times New Roman" w:hAnsi="Times New Roman"/>
                <w:lang w:eastAsia="ru-RU"/>
              </w:rPr>
              <w:t>Наименование системы теплоснабжения</w:t>
            </w:r>
          </w:p>
        </w:tc>
        <w:tc>
          <w:tcPr>
            <w:tcW w:w="0" w:type="auto"/>
            <w:vMerge w:val="restart"/>
            <w:textDirection w:val="btLr"/>
          </w:tcPr>
          <w:p w:rsidR="00372C3E" w:rsidRPr="00372C3E" w:rsidRDefault="00372C3E" w:rsidP="00372C3E">
            <w:pPr>
              <w:rPr>
                <w:rFonts w:ascii="Times New Roman" w:eastAsia="Times New Roman" w:hAnsi="Times New Roman"/>
                <w:lang w:eastAsia="ru-RU"/>
              </w:rPr>
            </w:pPr>
            <w:r w:rsidRPr="00372C3E">
              <w:rPr>
                <w:rFonts w:ascii="Times New Roman" w:eastAsia="Times New Roman" w:hAnsi="Times New Roman"/>
                <w:lang w:eastAsia="ru-RU"/>
              </w:rPr>
              <w:t>Тип системы  теплоснабжения</w:t>
            </w:r>
          </w:p>
        </w:tc>
        <w:tc>
          <w:tcPr>
            <w:tcW w:w="0" w:type="auto"/>
            <w:vMerge w:val="restart"/>
            <w:textDirection w:val="btLr"/>
          </w:tcPr>
          <w:p w:rsidR="00372C3E" w:rsidRPr="00372C3E" w:rsidRDefault="00372C3E" w:rsidP="00372C3E">
            <w:pPr>
              <w:rPr>
                <w:rFonts w:ascii="Times New Roman" w:eastAsia="Times New Roman" w:hAnsi="Times New Roman"/>
                <w:lang w:eastAsia="ru-RU"/>
              </w:rPr>
            </w:pPr>
            <w:r w:rsidRPr="00372C3E">
              <w:rPr>
                <w:rFonts w:ascii="Times New Roman" w:eastAsia="Times New Roman" w:hAnsi="Times New Roman"/>
                <w:lang w:eastAsia="ru-RU"/>
              </w:rPr>
              <w:t>Тип теплоносителя, его параметры</w:t>
            </w:r>
          </w:p>
        </w:tc>
        <w:tc>
          <w:tcPr>
            <w:tcW w:w="0" w:type="auto"/>
            <w:gridSpan w:val="6"/>
          </w:tcPr>
          <w:p w:rsidR="00372C3E" w:rsidRPr="00372C3E" w:rsidRDefault="00372C3E" w:rsidP="00372C3E">
            <w:pPr>
              <w:rPr>
                <w:rFonts w:ascii="Times New Roman" w:eastAsia="Times New Roman" w:hAnsi="Times New Roman"/>
                <w:lang w:eastAsia="ru-RU"/>
              </w:rPr>
            </w:pPr>
            <w:r w:rsidRPr="00372C3E">
              <w:rPr>
                <w:rFonts w:ascii="Times New Roman" w:eastAsia="Times New Roman" w:hAnsi="Times New Roman"/>
                <w:lang w:eastAsia="ru-RU"/>
              </w:rPr>
              <w:t xml:space="preserve">Отпуск тепловой энергии в сеть, тыс. Гкал </w:t>
            </w:r>
          </w:p>
        </w:tc>
        <w:tc>
          <w:tcPr>
            <w:tcW w:w="0" w:type="auto"/>
            <w:gridSpan w:val="6"/>
          </w:tcPr>
          <w:p w:rsidR="00372C3E" w:rsidRPr="00372C3E" w:rsidRDefault="00372C3E" w:rsidP="00372C3E">
            <w:pPr>
              <w:rPr>
                <w:rFonts w:ascii="Times New Roman" w:eastAsia="Times New Roman" w:hAnsi="Times New Roman"/>
                <w:lang w:eastAsia="ru-RU"/>
              </w:rPr>
            </w:pPr>
            <w:r w:rsidRPr="00372C3E">
              <w:rPr>
                <w:rFonts w:ascii="Times New Roman" w:eastAsia="Times New Roman" w:hAnsi="Times New Roman"/>
                <w:lang w:eastAsia="ru-RU"/>
              </w:rPr>
              <w:t>Отпуск тепловой энергии из сети (потребителям),</w:t>
            </w:r>
            <w:r w:rsidRPr="00372C3E">
              <w:rPr>
                <w:rFonts w:ascii="Times New Roman" w:eastAsia="Times New Roman" w:hAnsi="Times New Roman"/>
                <w:lang w:eastAsia="ru-RU"/>
              </w:rPr>
              <w:br/>
              <w:t>тыс. Гкал</w:t>
            </w:r>
          </w:p>
        </w:tc>
      </w:tr>
      <w:tr w:rsidR="00372C3E" w:rsidRPr="00372C3E" w:rsidTr="009C6583">
        <w:trPr>
          <w:cantSplit/>
          <w:trHeight w:val="480"/>
        </w:trPr>
        <w:tc>
          <w:tcPr>
            <w:tcW w:w="0" w:type="auto"/>
            <w:vMerge/>
            <w:vAlign w:val="center"/>
          </w:tcPr>
          <w:p w:rsidR="00372C3E" w:rsidRPr="00372C3E" w:rsidRDefault="00372C3E" w:rsidP="00372C3E">
            <w:pPr>
              <w:rPr>
                <w:rFonts w:ascii="Times New Roman" w:eastAsia="Times New Roman" w:hAnsi="Times New Roman"/>
                <w:lang w:eastAsia="ru-RU"/>
              </w:rPr>
            </w:pPr>
          </w:p>
        </w:tc>
        <w:tc>
          <w:tcPr>
            <w:tcW w:w="0" w:type="auto"/>
            <w:vMerge/>
            <w:vAlign w:val="center"/>
          </w:tcPr>
          <w:p w:rsidR="00372C3E" w:rsidRPr="00372C3E" w:rsidRDefault="00372C3E" w:rsidP="00372C3E">
            <w:pPr>
              <w:rPr>
                <w:rFonts w:ascii="Times New Roman" w:eastAsia="Times New Roman" w:hAnsi="Times New Roman"/>
                <w:lang w:eastAsia="ru-RU"/>
              </w:rPr>
            </w:pPr>
          </w:p>
        </w:tc>
        <w:tc>
          <w:tcPr>
            <w:tcW w:w="0" w:type="auto"/>
            <w:vMerge/>
            <w:vAlign w:val="center"/>
          </w:tcPr>
          <w:p w:rsidR="00372C3E" w:rsidRPr="00372C3E" w:rsidRDefault="00372C3E" w:rsidP="00372C3E">
            <w:pPr>
              <w:rPr>
                <w:rFonts w:ascii="Times New Roman" w:eastAsia="Times New Roman" w:hAnsi="Times New Roman"/>
                <w:lang w:eastAsia="ru-RU"/>
              </w:rPr>
            </w:pPr>
          </w:p>
        </w:tc>
        <w:tc>
          <w:tcPr>
            <w:tcW w:w="0" w:type="auto"/>
            <w:vMerge/>
            <w:vAlign w:val="center"/>
          </w:tcPr>
          <w:p w:rsidR="00372C3E" w:rsidRPr="00372C3E" w:rsidRDefault="00372C3E" w:rsidP="00372C3E">
            <w:pPr>
              <w:rPr>
                <w:rFonts w:ascii="Times New Roman" w:eastAsia="Times New Roman" w:hAnsi="Times New Roman"/>
                <w:lang w:eastAsia="ru-RU"/>
              </w:rPr>
            </w:pPr>
          </w:p>
        </w:tc>
        <w:tc>
          <w:tcPr>
            <w:tcW w:w="0" w:type="auto"/>
            <w:gridSpan w:val="3"/>
          </w:tcPr>
          <w:p w:rsidR="00372C3E" w:rsidRPr="00372C3E" w:rsidRDefault="00372C3E" w:rsidP="00372C3E">
            <w:pPr>
              <w:rPr>
                <w:rFonts w:ascii="Times New Roman" w:eastAsia="Times New Roman" w:hAnsi="Times New Roman"/>
                <w:lang w:eastAsia="ru-RU"/>
              </w:rPr>
            </w:pPr>
            <w:r w:rsidRPr="00372C3E">
              <w:rPr>
                <w:rFonts w:ascii="Times New Roman" w:eastAsia="Times New Roman" w:hAnsi="Times New Roman"/>
                <w:lang w:eastAsia="ru-RU"/>
              </w:rPr>
              <w:t xml:space="preserve">от собственных источников </w:t>
            </w:r>
          </w:p>
        </w:tc>
        <w:tc>
          <w:tcPr>
            <w:tcW w:w="0" w:type="auto"/>
            <w:gridSpan w:val="3"/>
          </w:tcPr>
          <w:p w:rsidR="00372C3E" w:rsidRPr="00372C3E" w:rsidRDefault="00372C3E" w:rsidP="00372C3E">
            <w:pPr>
              <w:rPr>
                <w:rFonts w:ascii="Times New Roman" w:eastAsia="Times New Roman" w:hAnsi="Times New Roman"/>
                <w:lang w:eastAsia="ru-RU"/>
              </w:rPr>
            </w:pPr>
            <w:r w:rsidRPr="00372C3E">
              <w:rPr>
                <w:rFonts w:ascii="Times New Roman" w:eastAsia="Times New Roman" w:hAnsi="Times New Roman"/>
                <w:lang w:eastAsia="ru-RU"/>
              </w:rPr>
              <w:t xml:space="preserve">от других производителей и смежных сетей </w:t>
            </w:r>
          </w:p>
        </w:tc>
        <w:tc>
          <w:tcPr>
            <w:tcW w:w="0" w:type="auto"/>
            <w:gridSpan w:val="3"/>
          </w:tcPr>
          <w:p w:rsidR="00372C3E" w:rsidRPr="00372C3E" w:rsidRDefault="00372C3E" w:rsidP="00372C3E">
            <w:pPr>
              <w:rPr>
                <w:rFonts w:ascii="Times New Roman" w:eastAsia="Times New Roman" w:hAnsi="Times New Roman"/>
                <w:lang w:eastAsia="ru-RU"/>
              </w:rPr>
            </w:pPr>
            <w:r w:rsidRPr="00372C3E">
              <w:rPr>
                <w:rFonts w:ascii="Times New Roman" w:eastAsia="Times New Roman" w:hAnsi="Times New Roman"/>
                <w:lang w:eastAsia="ru-RU"/>
              </w:rPr>
              <w:t xml:space="preserve">от собственных источников  </w:t>
            </w:r>
          </w:p>
        </w:tc>
        <w:tc>
          <w:tcPr>
            <w:tcW w:w="0" w:type="auto"/>
            <w:gridSpan w:val="3"/>
          </w:tcPr>
          <w:p w:rsidR="00372C3E" w:rsidRPr="00372C3E" w:rsidRDefault="00372C3E" w:rsidP="00372C3E">
            <w:pPr>
              <w:rPr>
                <w:rFonts w:ascii="Times New Roman" w:eastAsia="Times New Roman" w:hAnsi="Times New Roman"/>
                <w:lang w:eastAsia="ru-RU"/>
              </w:rPr>
            </w:pPr>
            <w:r w:rsidRPr="00372C3E">
              <w:rPr>
                <w:rFonts w:ascii="Times New Roman" w:eastAsia="Times New Roman" w:hAnsi="Times New Roman"/>
                <w:lang w:eastAsia="ru-RU"/>
              </w:rPr>
              <w:t xml:space="preserve">от других производителей и смежных сетей </w:t>
            </w:r>
          </w:p>
        </w:tc>
      </w:tr>
      <w:tr w:rsidR="00372C3E" w:rsidRPr="00372C3E" w:rsidTr="009C6583">
        <w:trPr>
          <w:cantSplit/>
          <w:trHeight w:val="1966"/>
        </w:trPr>
        <w:tc>
          <w:tcPr>
            <w:tcW w:w="0" w:type="auto"/>
            <w:vMerge/>
            <w:vAlign w:val="center"/>
          </w:tcPr>
          <w:p w:rsidR="00372C3E" w:rsidRPr="00372C3E" w:rsidRDefault="00372C3E" w:rsidP="00372C3E">
            <w:pPr>
              <w:rPr>
                <w:rFonts w:ascii="Times New Roman" w:eastAsia="Times New Roman" w:hAnsi="Times New Roman"/>
                <w:lang w:eastAsia="ru-RU"/>
              </w:rPr>
            </w:pPr>
          </w:p>
        </w:tc>
        <w:tc>
          <w:tcPr>
            <w:tcW w:w="0" w:type="auto"/>
            <w:vMerge/>
            <w:vAlign w:val="center"/>
          </w:tcPr>
          <w:p w:rsidR="00372C3E" w:rsidRPr="00372C3E" w:rsidRDefault="00372C3E" w:rsidP="00372C3E">
            <w:pPr>
              <w:rPr>
                <w:rFonts w:ascii="Times New Roman" w:eastAsia="Times New Roman" w:hAnsi="Times New Roman"/>
                <w:lang w:eastAsia="ru-RU"/>
              </w:rPr>
            </w:pPr>
          </w:p>
        </w:tc>
        <w:tc>
          <w:tcPr>
            <w:tcW w:w="0" w:type="auto"/>
            <w:vMerge/>
            <w:vAlign w:val="center"/>
          </w:tcPr>
          <w:p w:rsidR="00372C3E" w:rsidRPr="00372C3E" w:rsidRDefault="00372C3E" w:rsidP="00372C3E">
            <w:pPr>
              <w:rPr>
                <w:rFonts w:ascii="Times New Roman" w:eastAsia="Times New Roman" w:hAnsi="Times New Roman"/>
                <w:lang w:eastAsia="ru-RU"/>
              </w:rPr>
            </w:pPr>
          </w:p>
        </w:tc>
        <w:tc>
          <w:tcPr>
            <w:tcW w:w="0" w:type="auto"/>
            <w:vMerge/>
            <w:vAlign w:val="center"/>
          </w:tcPr>
          <w:p w:rsidR="00372C3E" w:rsidRPr="00372C3E" w:rsidRDefault="00372C3E" w:rsidP="00372C3E">
            <w:pPr>
              <w:rPr>
                <w:rFonts w:ascii="Times New Roman" w:eastAsia="Times New Roman" w:hAnsi="Times New Roman"/>
                <w:lang w:eastAsia="ru-RU"/>
              </w:rPr>
            </w:pPr>
          </w:p>
        </w:tc>
        <w:tc>
          <w:tcPr>
            <w:tcW w:w="0" w:type="auto"/>
            <w:textDirection w:val="btLr"/>
          </w:tcPr>
          <w:p w:rsidR="00372C3E" w:rsidRPr="00372C3E" w:rsidRDefault="00372C3E" w:rsidP="00372C3E">
            <w:pPr>
              <w:rPr>
                <w:rFonts w:ascii="Times New Roman" w:eastAsia="Times New Roman" w:hAnsi="Times New Roman"/>
                <w:lang w:eastAsia="ru-RU"/>
              </w:rPr>
            </w:pPr>
            <w:r w:rsidRPr="00372C3E">
              <w:rPr>
                <w:rFonts w:ascii="Times New Roman" w:eastAsia="Times New Roman" w:hAnsi="Times New Roman"/>
                <w:lang w:eastAsia="ru-RU"/>
              </w:rPr>
              <w:t>базовый период  2012</w:t>
            </w:r>
          </w:p>
        </w:tc>
        <w:tc>
          <w:tcPr>
            <w:tcW w:w="0" w:type="auto"/>
            <w:textDirection w:val="btLr"/>
          </w:tcPr>
          <w:p w:rsidR="00372C3E" w:rsidRPr="00372C3E" w:rsidRDefault="00372C3E" w:rsidP="00372C3E">
            <w:pPr>
              <w:rPr>
                <w:rFonts w:ascii="Times New Roman" w:eastAsia="Times New Roman" w:hAnsi="Times New Roman"/>
                <w:lang w:eastAsia="ru-RU"/>
              </w:rPr>
            </w:pPr>
            <w:r w:rsidRPr="00372C3E">
              <w:rPr>
                <w:rFonts w:ascii="Times New Roman" w:eastAsia="Times New Roman" w:hAnsi="Times New Roman"/>
                <w:lang w:eastAsia="ru-RU"/>
              </w:rPr>
              <w:t>утвержденный период 2013</w:t>
            </w:r>
          </w:p>
        </w:tc>
        <w:tc>
          <w:tcPr>
            <w:tcW w:w="0" w:type="auto"/>
            <w:textDirection w:val="btLr"/>
          </w:tcPr>
          <w:p w:rsidR="00372C3E" w:rsidRPr="00372C3E" w:rsidRDefault="00372C3E" w:rsidP="00372C3E">
            <w:pPr>
              <w:rPr>
                <w:rFonts w:ascii="Times New Roman" w:eastAsia="Times New Roman" w:hAnsi="Times New Roman"/>
                <w:lang w:eastAsia="ru-RU"/>
              </w:rPr>
            </w:pPr>
            <w:r w:rsidRPr="00372C3E">
              <w:rPr>
                <w:rFonts w:ascii="Times New Roman" w:eastAsia="Times New Roman" w:hAnsi="Times New Roman"/>
                <w:lang w:eastAsia="ru-RU"/>
              </w:rPr>
              <w:t>период  регулирования 2014</w:t>
            </w:r>
          </w:p>
        </w:tc>
        <w:tc>
          <w:tcPr>
            <w:tcW w:w="0" w:type="auto"/>
            <w:textDirection w:val="btLr"/>
          </w:tcPr>
          <w:p w:rsidR="00372C3E" w:rsidRPr="00372C3E" w:rsidRDefault="00372C3E" w:rsidP="00372C3E">
            <w:pPr>
              <w:rPr>
                <w:rFonts w:ascii="Times New Roman" w:eastAsia="Times New Roman" w:hAnsi="Times New Roman"/>
                <w:lang w:eastAsia="ru-RU"/>
              </w:rPr>
            </w:pPr>
            <w:r w:rsidRPr="00372C3E">
              <w:rPr>
                <w:rFonts w:ascii="Times New Roman" w:eastAsia="Times New Roman" w:hAnsi="Times New Roman"/>
                <w:lang w:eastAsia="ru-RU"/>
              </w:rPr>
              <w:t xml:space="preserve">базовый период </w:t>
            </w:r>
          </w:p>
        </w:tc>
        <w:tc>
          <w:tcPr>
            <w:tcW w:w="0" w:type="auto"/>
            <w:textDirection w:val="btLr"/>
          </w:tcPr>
          <w:p w:rsidR="00372C3E" w:rsidRPr="00372C3E" w:rsidRDefault="00372C3E" w:rsidP="00372C3E">
            <w:pPr>
              <w:rPr>
                <w:rFonts w:ascii="Times New Roman" w:eastAsia="Times New Roman" w:hAnsi="Times New Roman"/>
                <w:lang w:eastAsia="ru-RU"/>
              </w:rPr>
            </w:pPr>
            <w:r w:rsidRPr="00372C3E">
              <w:rPr>
                <w:rFonts w:ascii="Times New Roman" w:eastAsia="Times New Roman" w:hAnsi="Times New Roman"/>
                <w:lang w:eastAsia="ru-RU"/>
              </w:rPr>
              <w:t xml:space="preserve">утвержденный период </w:t>
            </w:r>
          </w:p>
        </w:tc>
        <w:tc>
          <w:tcPr>
            <w:tcW w:w="0" w:type="auto"/>
            <w:textDirection w:val="btLr"/>
          </w:tcPr>
          <w:p w:rsidR="00372C3E" w:rsidRPr="00372C3E" w:rsidRDefault="00372C3E" w:rsidP="00372C3E">
            <w:pPr>
              <w:rPr>
                <w:rFonts w:ascii="Times New Roman" w:eastAsia="Times New Roman" w:hAnsi="Times New Roman"/>
                <w:lang w:eastAsia="ru-RU"/>
              </w:rPr>
            </w:pPr>
            <w:r w:rsidRPr="00372C3E">
              <w:rPr>
                <w:rFonts w:ascii="Times New Roman" w:eastAsia="Times New Roman" w:hAnsi="Times New Roman"/>
                <w:lang w:eastAsia="ru-RU"/>
              </w:rPr>
              <w:t>период  регулирования</w:t>
            </w:r>
          </w:p>
        </w:tc>
        <w:tc>
          <w:tcPr>
            <w:tcW w:w="0" w:type="auto"/>
            <w:textDirection w:val="btLr"/>
          </w:tcPr>
          <w:p w:rsidR="00372C3E" w:rsidRPr="00372C3E" w:rsidRDefault="00372C3E" w:rsidP="00372C3E">
            <w:pPr>
              <w:rPr>
                <w:rFonts w:ascii="Times New Roman" w:eastAsia="Times New Roman" w:hAnsi="Times New Roman"/>
                <w:lang w:eastAsia="ru-RU"/>
              </w:rPr>
            </w:pPr>
            <w:r w:rsidRPr="00372C3E">
              <w:rPr>
                <w:rFonts w:ascii="Times New Roman" w:eastAsia="Times New Roman" w:hAnsi="Times New Roman"/>
                <w:lang w:eastAsia="ru-RU"/>
              </w:rPr>
              <w:t xml:space="preserve">базовый период </w:t>
            </w:r>
          </w:p>
        </w:tc>
        <w:tc>
          <w:tcPr>
            <w:tcW w:w="0" w:type="auto"/>
            <w:textDirection w:val="btLr"/>
          </w:tcPr>
          <w:p w:rsidR="00372C3E" w:rsidRPr="00372C3E" w:rsidRDefault="00372C3E" w:rsidP="00372C3E">
            <w:pPr>
              <w:rPr>
                <w:rFonts w:ascii="Times New Roman" w:eastAsia="Times New Roman" w:hAnsi="Times New Roman"/>
                <w:lang w:eastAsia="ru-RU"/>
              </w:rPr>
            </w:pPr>
            <w:r w:rsidRPr="00372C3E">
              <w:rPr>
                <w:rFonts w:ascii="Times New Roman" w:eastAsia="Times New Roman" w:hAnsi="Times New Roman"/>
                <w:lang w:eastAsia="ru-RU"/>
              </w:rPr>
              <w:t xml:space="preserve">утвержденный период </w:t>
            </w:r>
          </w:p>
        </w:tc>
        <w:tc>
          <w:tcPr>
            <w:tcW w:w="0" w:type="auto"/>
            <w:textDirection w:val="btLr"/>
          </w:tcPr>
          <w:p w:rsidR="00372C3E" w:rsidRPr="00372C3E" w:rsidRDefault="00372C3E" w:rsidP="00372C3E">
            <w:pPr>
              <w:rPr>
                <w:rFonts w:ascii="Times New Roman" w:eastAsia="Times New Roman" w:hAnsi="Times New Roman"/>
                <w:lang w:eastAsia="ru-RU"/>
              </w:rPr>
            </w:pPr>
            <w:r w:rsidRPr="00372C3E">
              <w:rPr>
                <w:rFonts w:ascii="Times New Roman" w:eastAsia="Times New Roman" w:hAnsi="Times New Roman"/>
                <w:lang w:eastAsia="ru-RU"/>
              </w:rPr>
              <w:t>период  регулирования</w:t>
            </w:r>
          </w:p>
        </w:tc>
        <w:tc>
          <w:tcPr>
            <w:tcW w:w="0" w:type="auto"/>
            <w:textDirection w:val="btLr"/>
          </w:tcPr>
          <w:p w:rsidR="00372C3E" w:rsidRPr="00372C3E" w:rsidRDefault="00372C3E" w:rsidP="00372C3E">
            <w:pPr>
              <w:rPr>
                <w:rFonts w:ascii="Times New Roman" w:eastAsia="Times New Roman" w:hAnsi="Times New Roman"/>
                <w:lang w:eastAsia="ru-RU"/>
              </w:rPr>
            </w:pPr>
            <w:r w:rsidRPr="00372C3E">
              <w:rPr>
                <w:rFonts w:ascii="Times New Roman" w:eastAsia="Times New Roman" w:hAnsi="Times New Roman"/>
                <w:lang w:eastAsia="ru-RU"/>
              </w:rPr>
              <w:t xml:space="preserve">базовый период </w:t>
            </w:r>
          </w:p>
        </w:tc>
        <w:tc>
          <w:tcPr>
            <w:tcW w:w="0" w:type="auto"/>
            <w:textDirection w:val="btLr"/>
          </w:tcPr>
          <w:p w:rsidR="00372C3E" w:rsidRPr="00372C3E" w:rsidRDefault="00372C3E" w:rsidP="00372C3E">
            <w:pPr>
              <w:rPr>
                <w:rFonts w:ascii="Times New Roman" w:eastAsia="Times New Roman" w:hAnsi="Times New Roman"/>
                <w:lang w:eastAsia="ru-RU"/>
              </w:rPr>
            </w:pPr>
            <w:r w:rsidRPr="00372C3E">
              <w:rPr>
                <w:rFonts w:ascii="Times New Roman" w:eastAsia="Times New Roman" w:hAnsi="Times New Roman"/>
                <w:lang w:eastAsia="ru-RU"/>
              </w:rPr>
              <w:t xml:space="preserve">утвержденный период </w:t>
            </w:r>
          </w:p>
        </w:tc>
        <w:tc>
          <w:tcPr>
            <w:tcW w:w="0" w:type="auto"/>
            <w:textDirection w:val="btLr"/>
          </w:tcPr>
          <w:p w:rsidR="00372C3E" w:rsidRPr="00372C3E" w:rsidRDefault="00372C3E" w:rsidP="00372C3E">
            <w:pPr>
              <w:rPr>
                <w:rFonts w:ascii="Times New Roman" w:eastAsia="Times New Roman" w:hAnsi="Times New Roman"/>
                <w:lang w:eastAsia="ru-RU"/>
              </w:rPr>
            </w:pPr>
            <w:r w:rsidRPr="00372C3E">
              <w:rPr>
                <w:rFonts w:ascii="Times New Roman" w:eastAsia="Times New Roman" w:hAnsi="Times New Roman"/>
                <w:lang w:eastAsia="ru-RU"/>
              </w:rPr>
              <w:t>период  регулирования</w:t>
            </w:r>
          </w:p>
        </w:tc>
      </w:tr>
      <w:tr w:rsidR="00372C3E" w:rsidRPr="00372C3E" w:rsidTr="009C6583">
        <w:trPr>
          <w:cantSplit/>
          <w:trHeight w:val="1607"/>
        </w:trPr>
        <w:tc>
          <w:tcPr>
            <w:tcW w:w="0" w:type="auto"/>
            <w:textDirection w:val="btLr"/>
          </w:tcPr>
          <w:p w:rsidR="00372C3E" w:rsidRPr="00372C3E" w:rsidRDefault="00372C3E" w:rsidP="00372C3E">
            <w:pPr>
              <w:rPr>
                <w:rFonts w:ascii="Times New Roman" w:eastAsia="Times New Roman" w:hAnsi="Times New Roman"/>
                <w:lang w:eastAsia="ru-RU"/>
              </w:rPr>
            </w:pPr>
            <w:r w:rsidRPr="00372C3E">
              <w:rPr>
                <w:rFonts w:ascii="Times New Roman" w:eastAsia="Times New Roman" w:hAnsi="Times New Roman"/>
                <w:lang w:eastAsia="ru-RU"/>
              </w:rPr>
              <w:t>С. Комарье</w:t>
            </w:r>
          </w:p>
        </w:tc>
        <w:tc>
          <w:tcPr>
            <w:tcW w:w="0" w:type="auto"/>
            <w:textDirection w:val="btLr"/>
          </w:tcPr>
          <w:p w:rsidR="00372C3E" w:rsidRPr="00372C3E" w:rsidRDefault="00372C3E" w:rsidP="00372C3E">
            <w:pPr>
              <w:rPr>
                <w:rFonts w:ascii="Times New Roman" w:eastAsia="Times New Roman" w:hAnsi="Times New Roman"/>
                <w:lang w:eastAsia="ru-RU"/>
              </w:rPr>
            </w:pPr>
            <w:r w:rsidRPr="00372C3E">
              <w:rPr>
                <w:rFonts w:ascii="Times New Roman" w:eastAsia="Times New Roman" w:hAnsi="Times New Roman"/>
                <w:lang w:eastAsia="ru-RU"/>
              </w:rPr>
              <w:t xml:space="preserve"> теплосети</w:t>
            </w:r>
          </w:p>
        </w:tc>
        <w:tc>
          <w:tcPr>
            <w:tcW w:w="0" w:type="auto"/>
            <w:textDirection w:val="btLr"/>
          </w:tcPr>
          <w:p w:rsidR="00372C3E" w:rsidRPr="00372C3E" w:rsidRDefault="00372C3E" w:rsidP="00372C3E">
            <w:pPr>
              <w:rPr>
                <w:rFonts w:ascii="Times New Roman" w:eastAsia="Times New Roman" w:hAnsi="Times New Roman"/>
                <w:lang w:eastAsia="ru-RU"/>
              </w:rPr>
            </w:pPr>
            <w:r w:rsidRPr="00372C3E">
              <w:rPr>
                <w:rFonts w:ascii="Times New Roman" w:eastAsia="Times New Roman" w:hAnsi="Times New Roman"/>
                <w:lang w:eastAsia="ru-RU"/>
              </w:rPr>
              <w:t>Открытая схема</w:t>
            </w:r>
          </w:p>
        </w:tc>
        <w:tc>
          <w:tcPr>
            <w:tcW w:w="0" w:type="auto"/>
            <w:textDirection w:val="btLr"/>
          </w:tcPr>
          <w:p w:rsidR="00372C3E" w:rsidRPr="00372C3E" w:rsidRDefault="00372C3E" w:rsidP="00372C3E">
            <w:pPr>
              <w:rPr>
                <w:rFonts w:ascii="Times New Roman" w:eastAsia="Times New Roman" w:hAnsi="Times New Roman"/>
                <w:lang w:eastAsia="ru-RU"/>
              </w:rPr>
            </w:pPr>
            <w:r w:rsidRPr="00372C3E">
              <w:rPr>
                <w:rFonts w:ascii="Times New Roman" w:eastAsia="Times New Roman" w:hAnsi="Times New Roman"/>
                <w:lang w:eastAsia="ru-RU"/>
              </w:rPr>
              <w:t>Вода 65\50</w:t>
            </w:r>
          </w:p>
        </w:tc>
        <w:tc>
          <w:tcPr>
            <w:tcW w:w="0" w:type="auto"/>
            <w:textDirection w:val="btLr"/>
          </w:tcPr>
          <w:p w:rsidR="00372C3E" w:rsidRPr="00372C3E" w:rsidRDefault="00372C3E" w:rsidP="00372C3E">
            <w:pPr>
              <w:rPr>
                <w:rFonts w:ascii="Times New Roman" w:eastAsia="Times New Roman" w:hAnsi="Times New Roman"/>
                <w:lang w:eastAsia="ru-RU"/>
              </w:rPr>
            </w:pPr>
            <w:r w:rsidRPr="00372C3E">
              <w:rPr>
                <w:rFonts w:ascii="Times New Roman" w:eastAsia="Times New Roman" w:hAnsi="Times New Roman"/>
                <w:lang w:eastAsia="ru-RU"/>
              </w:rPr>
              <w:t>1,8</w:t>
            </w:r>
          </w:p>
        </w:tc>
        <w:tc>
          <w:tcPr>
            <w:tcW w:w="0" w:type="auto"/>
            <w:textDirection w:val="btLr"/>
          </w:tcPr>
          <w:p w:rsidR="00372C3E" w:rsidRPr="00372C3E" w:rsidRDefault="00372C3E" w:rsidP="00372C3E">
            <w:pPr>
              <w:rPr>
                <w:rFonts w:ascii="Times New Roman" w:eastAsia="Times New Roman" w:hAnsi="Times New Roman"/>
                <w:lang w:eastAsia="ru-RU"/>
              </w:rPr>
            </w:pPr>
            <w:r w:rsidRPr="00372C3E">
              <w:rPr>
                <w:rFonts w:ascii="Times New Roman" w:eastAsia="Times New Roman" w:hAnsi="Times New Roman"/>
                <w:lang w:eastAsia="ru-RU"/>
              </w:rPr>
              <w:t>1,8</w:t>
            </w:r>
          </w:p>
        </w:tc>
        <w:tc>
          <w:tcPr>
            <w:tcW w:w="0" w:type="auto"/>
            <w:textDirection w:val="btLr"/>
          </w:tcPr>
          <w:p w:rsidR="00372C3E" w:rsidRPr="00372C3E" w:rsidRDefault="00372C3E" w:rsidP="00372C3E">
            <w:pPr>
              <w:rPr>
                <w:rFonts w:ascii="Times New Roman" w:eastAsia="Times New Roman" w:hAnsi="Times New Roman"/>
                <w:lang w:eastAsia="ru-RU"/>
              </w:rPr>
            </w:pPr>
            <w:r w:rsidRPr="00372C3E">
              <w:rPr>
                <w:rFonts w:ascii="Times New Roman" w:eastAsia="Times New Roman" w:hAnsi="Times New Roman"/>
                <w:lang w:eastAsia="ru-RU"/>
              </w:rPr>
              <w:t>1,8</w:t>
            </w:r>
          </w:p>
        </w:tc>
        <w:tc>
          <w:tcPr>
            <w:tcW w:w="0" w:type="auto"/>
            <w:textDirection w:val="btLr"/>
          </w:tcPr>
          <w:p w:rsidR="00372C3E" w:rsidRPr="00372C3E" w:rsidRDefault="00372C3E" w:rsidP="00372C3E">
            <w:pPr>
              <w:rPr>
                <w:rFonts w:ascii="Times New Roman" w:eastAsia="Times New Roman" w:hAnsi="Times New Roman"/>
                <w:lang w:eastAsia="ru-RU"/>
              </w:rPr>
            </w:pPr>
          </w:p>
        </w:tc>
        <w:tc>
          <w:tcPr>
            <w:tcW w:w="0" w:type="auto"/>
            <w:textDirection w:val="btLr"/>
          </w:tcPr>
          <w:p w:rsidR="00372C3E" w:rsidRPr="00372C3E" w:rsidRDefault="00372C3E" w:rsidP="00372C3E">
            <w:pPr>
              <w:rPr>
                <w:rFonts w:ascii="Times New Roman" w:eastAsia="Times New Roman" w:hAnsi="Times New Roman"/>
                <w:lang w:eastAsia="ru-RU"/>
              </w:rPr>
            </w:pPr>
          </w:p>
        </w:tc>
        <w:tc>
          <w:tcPr>
            <w:tcW w:w="0" w:type="auto"/>
            <w:textDirection w:val="btLr"/>
          </w:tcPr>
          <w:p w:rsidR="00372C3E" w:rsidRPr="00372C3E" w:rsidRDefault="00372C3E" w:rsidP="00372C3E">
            <w:pPr>
              <w:rPr>
                <w:rFonts w:ascii="Times New Roman" w:eastAsia="Times New Roman" w:hAnsi="Times New Roman"/>
                <w:lang w:eastAsia="ru-RU"/>
              </w:rPr>
            </w:pPr>
          </w:p>
        </w:tc>
        <w:tc>
          <w:tcPr>
            <w:tcW w:w="0" w:type="auto"/>
            <w:textDirection w:val="btLr"/>
          </w:tcPr>
          <w:p w:rsidR="00372C3E" w:rsidRPr="00372C3E" w:rsidRDefault="00372C3E" w:rsidP="00372C3E">
            <w:pPr>
              <w:rPr>
                <w:rFonts w:ascii="Times New Roman" w:eastAsia="Times New Roman" w:hAnsi="Times New Roman"/>
                <w:lang w:eastAsia="ru-RU"/>
              </w:rPr>
            </w:pPr>
            <w:r w:rsidRPr="00372C3E">
              <w:rPr>
                <w:rFonts w:ascii="Times New Roman" w:eastAsia="Times New Roman" w:hAnsi="Times New Roman"/>
                <w:lang w:eastAsia="ru-RU"/>
              </w:rPr>
              <w:t>1,8</w:t>
            </w:r>
          </w:p>
        </w:tc>
        <w:tc>
          <w:tcPr>
            <w:tcW w:w="0" w:type="auto"/>
            <w:textDirection w:val="btLr"/>
          </w:tcPr>
          <w:p w:rsidR="00372C3E" w:rsidRPr="00372C3E" w:rsidRDefault="00372C3E" w:rsidP="00372C3E">
            <w:pPr>
              <w:rPr>
                <w:rFonts w:ascii="Times New Roman" w:eastAsia="Times New Roman" w:hAnsi="Times New Roman"/>
                <w:lang w:eastAsia="ru-RU"/>
              </w:rPr>
            </w:pPr>
            <w:r w:rsidRPr="00372C3E">
              <w:rPr>
                <w:rFonts w:ascii="Times New Roman" w:eastAsia="Times New Roman" w:hAnsi="Times New Roman"/>
                <w:lang w:eastAsia="ru-RU"/>
              </w:rPr>
              <w:t>1,8</w:t>
            </w:r>
          </w:p>
        </w:tc>
        <w:tc>
          <w:tcPr>
            <w:tcW w:w="0" w:type="auto"/>
            <w:textDirection w:val="btLr"/>
          </w:tcPr>
          <w:p w:rsidR="00372C3E" w:rsidRPr="00372C3E" w:rsidRDefault="00372C3E" w:rsidP="00372C3E">
            <w:pPr>
              <w:rPr>
                <w:rFonts w:ascii="Times New Roman" w:eastAsia="Times New Roman" w:hAnsi="Times New Roman"/>
                <w:lang w:eastAsia="ru-RU"/>
              </w:rPr>
            </w:pPr>
            <w:r w:rsidRPr="00372C3E">
              <w:rPr>
                <w:rFonts w:ascii="Times New Roman" w:eastAsia="Times New Roman" w:hAnsi="Times New Roman"/>
                <w:lang w:eastAsia="ru-RU"/>
              </w:rPr>
              <w:t>1,8</w:t>
            </w:r>
          </w:p>
        </w:tc>
        <w:tc>
          <w:tcPr>
            <w:tcW w:w="0" w:type="auto"/>
            <w:textDirection w:val="btLr"/>
          </w:tcPr>
          <w:p w:rsidR="00372C3E" w:rsidRPr="00372C3E" w:rsidRDefault="00372C3E" w:rsidP="00372C3E">
            <w:pPr>
              <w:rPr>
                <w:rFonts w:ascii="Times New Roman" w:eastAsia="Times New Roman" w:hAnsi="Times New Roman"/>
                <w:lang w:eastAsia="ru-RU"/>
              </w:rPr>
            </w:pPr>
          </w:p>
        </w:tc>
        <w:tc>
          <w:tcPr>
            <w:tcW w:w="0" w:type="auto"/>
            <w:textDirection w:val="btLr"/>
          </w:tcPr>
          <w:p w:rsidR="00372C3E" w:rsidRPr="00372C3E" w:rsidRDefault="00372C3E" w:rsidP="00372C3E">
            <w:pPr>
              <w:rPr>
                <w:rFonts w:ascii="Times New Roman" w:eastAsia="Times New Roman" w:hAnsi="Times New Roman"/>
                <w:lang w:eastAsia="ru-RU"/>
              </w:rPr>
            </w:pPr>
          </w:p>
        </w:tc>
        <w:tc>
          <w:tcPr>
            <w:tcW w:w="0" w:type="auto"/>
            <w:textDirection w:val="btLr"/>
          </w:tcPr>
          <w:p w:rsidR="00372C3E" w:rsidRPr="00372C3E" w:rsidRDefault="00372C3E" w:rsidP="00372C3E">
            <w:pPr>
              <w:rPr>
                <w:rFonts w:ascii="Times New Roman" w:eastAsia="Times New Roman" w:hAnsi="Times New Roman"/>
                <w:lang w:eastAsia="ru-RU"/>
              </w:rPr>
            </w:pPr>
          </w:p>
        </w:tc>
      </w:tr>
    </w:tbl>
    <w:p w:rsidR="00372C3E" w:rsidRPr="00372C3E" w:rsidRDefault="00372C3E" w:rsidP="00372C3E">
      <w:pPr>
        <w:autoSpaceDE w:val="0"/>
        <w:autoSpaceDN w:val="0"/>
        <w:adjustRightInd w:val="0"/>
        <w:jc w:val="right"/>
        <w:outlineLvl w:val="6"/>
        <w:rPr>
          <w:rFonts w:ascii="Times New Roman" w:eastAsia="Times New Roman" w:hAnsi="Times New Roman"/>
          <w:lang w:eastAsia="ru-RU"/>
        </w:rPr>
      </w:pPr>
      <w:r w:rsidRPr="00372C3E">
        <w:rPr>
          <w:rFonts w:ascii="Times New Roman" w:eastAsia="Times New Roman" w:hAnsi="Times New Roman"/>
          <w:lang w:eastAsia="ru-RU"/>
        </w:rPr>
        <w:t>Таблица 9</w:t>
      </w:r>
    </w:p>
    <w:p w:rsidR="00372C3E" w:rsidRPr="00372C3E" w:rsidRDefault="00372C3E" w:rsidP="00372C3E">
      <w:pPr>
        <w:autoSpaceDE w:val="0"/>
        <w:autoSpaceDN w:val="0"/>
        <w:adjustRightInd w:val="0"/>
        <w:jc w:val="center"/>
        <w:rPr>
          <w:rFonts w:ascii="Times New Roman" w:eastAsia="Times New Roman" w:hAnsi="Times New Roman"/>
          <w:bCs/>
          <w:lang w:eastAsia="ru-RU"/>
        </w:rPr>
      </w:pPr>
      <w:r w:rsidRPr="00372C3E">
        <w:rPr>
          <w:rFonts w:ascii="Times New Roman" w:eastAsia="Times New Roman" w:hAnsi="Times New Roman"/>
          <w:bCs/>
          <w:lang w:eastAsia="ru-RU"/>
        </w:rPr>
        <w:t xml:space="preserve">Реестр отпуска и реализации тепловой энергии по заключенным договорам </w:t>
      </w:r>
    </w:p>
    <w:p w:rsidR="00372C3E" w:rsidRPr="00372C3E" w:rsidRDefault="00372C3E" w:rsidP="00372C3E">
      <w:pPr>
        <w:autoSpaceDE w:val="0"/>
        <w:autoSpaceDN w:val="0"/>
        <w:adjustRightInd w:val="0"/>
        <w:jc w:val="center"/>
        <w:rPr>
          <w:rFonts w:ascii="Times New Roman" w:eastAsia="Times New Roman" w:hAnsi="Times New Roman"/>
          <w:b/>
          <w:bCs/>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700"/>
        <w:gridCol w:w="844"/>
        <w:gridCol w:w="540"/>
        <w:gridCol w:w="776"/>
        <w:gridCol w:w="851"/>
        <w:gridCol w:w="540"/>
        <w:gridCol w:w="769"/>
        <w:gridCol w:w="992"/>
        <w:gridCol w:w="540"/>
        <w:gridCol w:w="810"/>
      </w:tblGrid>
      <w:tr w:rsidR="00372C3E" w:rsidRPr="00372C3E" w:rsidTr="009C6583">
        <w:trPr>
          <w:cantSplit/>
          <w:trHeight w:val="600"/>
        </w:trPr>
        <w:tc>
          <w:tcPr>
            <w:tcW w:w="2700" w:type="dxa"/>
            <w:vMerge w:val="restart"/>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Наименование  </w:t>
            </w:r>
          </w:p>
        </w:tc>
        <w:tc>
          <w:tcPr>
            <w:tcW w:w="2160" w:type="dxa"/>
            <w:gridSpan w:val="3"/>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2011г. по производственной программе</w:t>
            </w:r>
          </w:p>
        </w:tc>
        <w:tc>
          <w:tcPr>
            <w:tcW w:w="2160" w:type="dxa"/>
            <w:gridSpan w:val="3"/>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2012 г. по производственной программе</w:t>
            </w:r>
          </w:p>
        </w:tc>
        <w:tc>
          <w:tcPr>
            <w:tcW w:w="2342" w:type="dxa"/>
            <w:gridSpan w:val="3"/>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факт 2012 г.</w:t>
            </w:r>
          </w:p>
        </w:tc>
      </w:tr>
      <w:tr w:rsidR="00372C3E" w:rsidRPr="00372C3E" w:rsidTr="009C6583">
        <w:trPr>
          <w:cantSplit/>
          <w:trHeight w:val="1396"/>
        </w:trPr>
        <w:tc>
          <w:tcPr>
            <w:tcW w:w="2700" w:type="dxa"/>
            <w:vMerge/>
            <w:tcBorders>
              <w:top w:val="single" w:sz="6" w:space="0" w:color="auto"/>
              <w:left w:val="single" w:sz="6" w:space="0" w:color="auto"/>
              <w:bottom w:val="single" w:sz="6" w:space="0" w:color="auto"/>
              <w:right w:val="single" w:sz="6" w:space="0" w:color="auto"/>
            </w:tcBorders>
            <w:vAlign w:val="center"/>
          </w:tcPr>
          <w:p w:rsidR="00372C3E" w:rsidRPr="00372C3E" w:rsidRDefault="00372C3E" w:rsidP="00372C3E">
            <w:pPr>
              <w:rPr>
                <w:rFonts w:ascii="Times New Roman" w:eastAsia="Times New Roman" w:hAnsi="Times New Roman"/>
                <w:lang w:eastAsia="ru-RU"/>
              </w:rPr>
            </w:pPr>
          </w:p>
        </w:tc>
        <w:tc>
          <w:tcPr>
            <w:tcW w:w="844" w:type="dxa"/>
            <w:tcBorders>
              <w:top w:val="single" w:sz="6" w:space="0" w:color="auto"/>
              <w:left w:val="single" w:sz="6" w:space="0" w:color="auto"/>
              <w:bottom w:val="single" w:sz="6" w:space="0" w:color="auto"/>
              <w:right w:val="single" w:sz="6" w:space="0" w:color="auto"/>
            </w:tcBorders>
            <w:textDirection w:val="btLr"/>
          </w:tcPr>
          <w:p w:rsidR="00372C3E" w:rsidRPr="00372C3E" w:rsidRDefault="00372C3E" w:rsidP="00372C3E">
            <w:pPr>
              <w:autoSpaceDE w:val="0"/>
              <w:autoSpaceDN w:val="0"/>
              <w:adjustRightInd w:val="0"/>
              <w:ind w:left="113" w:right="113"/>
              <w:rPr>
                <w:rFonts w:ascii="Times New Roman" w:eastAsia="Times New Roman" w:hAnsi="Times New Roman"/>
                <w:lang w:eastAsia="ru-RU"/>
              </w:rPr>
            </w:pPr>
            <w:r w:rsidRPr="00372C3E">
              <w:rPr>
                <w:rFonts w:ascii="Times New Roman" w:eastAsia="Times New Roman" w:hAnsi="Times New Roman"/>
                <w:lang w:eastAsia="ru-RU"/>
              </w:rPr>
              <w:t>Отопление</w:t>
            </w:r>
          </w:p>
        </w:tc>
        <w:tc>
          <w:tcPr>
            <w:tcW w:w="540" w:type="dxa"/>
            <w:tcBorders>
              <w:top w:val="single" w:sz="6" w:space="0" w:color="auto"/>
              <w:left w:val="single" w:sz="6" w:space="0" w:color="auto"/>
              <w:bottom w:val="single" w:sz="6" w:space="0" w:color="auto"/>
              <w:right w:val="single" w:sz="6" w:space="0" w:color="auto"/>
            </w:tcBorders>
            <w:textDirection w:val="btLr"/>
          </w:tcPr>
          <w:p w:rsidR="00372C3E" w:rsidRPr="00372C3E" w:rsidRDefault="00372C3E" w:rsidP="00372C3E">
            <w:pPr>
              <w:autoSpaceDE w:val="0"/>
              <w:autoSpaceDN w:val="0"/>
              <w:adjustRightInd w:val="0"/>
              <w:ind w:left="113" w:right="113"/>
              <w:rPr>
                <w:rFonts w:ascii="Times New Roman" w:eastAsia="Times New Roman" w:hAnsi="Times New Roman"/>
                <w:lang w:eastAsia="ru-RU"/>
              </w:rPr>
            </w:pPr>
            <w:r w:rsidRPr="00372C3E">
              <w:rPr>
                <w:rFonts w:ascii="Times New Roman" w:eastAsia="Times New Roman" w:hAnsi="Times New Roman"/>
                <w:lang w:eastAsia="ru-RU"/>
              </w:rPr>
              <w:t>ГВС</w:t>
            </w:r>
          </w:p>
        </w:tc>
        <w:tc>
          <w:tcPr>
            <w:tcW w:w="776" w:type="dxa"/>
            <w:tcBorders>
              <w:top w:val="single" w:sz="6" w:space="0" w:color="auto"/>
              <w:left w:val="single" w:sz="6" w:space="0" w:color="auto"/>
              <w:bottom w:val="single" w:sz="6" w:space="0" w:color="auto"/>
              <w:right w:val="single" w:sz="6" w:space="0" w:color="auto"/>
            </w:tcBorders>
            <w:textDirection w:val="btLr"/>
          </w:tcPr>
          <w:p w:rsidR="00372C3E" w:rsidRPr="00372C3E" w:rsidRDefault="00372C3E" w:rsidP="00372C3E">
            <w:pPr>
              <w:autoSpaceDE w:val="0"/>
              <w:autoSpaceDN w:val="0"/>
              <w:adjustRightInd w:val="0"/>
              <w:ind w:left="113" w:right="113"/>
              <w:rPr>
                <w:rFonts w:ascii="Times New Roman" w:eastAsia="Times New Roman" w:hAnsi="Times New Roman"/>
                <w:lang w:eastAsia="ru-RU"/>
              </w:rPr>
            </w:pPr>
            <w:r w:rsidRPr="00372C3E">
              <w:rPr>
                <w:rFonts w:ascii="Times New Roman" w:eastAsia="Times New Roman" w:hAnsi="Times New Roman"/>
                <w:lang w:eastAsia="ru-RU"/>
              </w:rPr>
              <w:t>Итого</w:t>
            </w:r>
          </w:p>
        </w:tc>
        <w:tc>
          <w:tcPr>
            <w:tcW w:w="851" w:type="dxa"/>
            <w:tcBorders>
              <w:top w:val="single" w:sz="6" w:space="0" w:color="auto"/>
              <w:left w:val="single" w:sz="6" w:space="0" w:color="auto"/>
              <w:bottom w:val="single" w:sz="6" w:space="0" w:color="auto"/>
              <w:right w:val="single" w:sz="6" w:space="0" w:color="auto"/>
            </w:tcBorders>
            <w:textDirection w:val="btLr"/>
          </w:tcPr>
          <w:p w:rsidR="00372C3E" w:rsidRPr="00372C3E" w:rsidRDefault="00372C3E" w:rsidP="00372C3E">
            <w:pPr>
              <w:autoSpaceDE w:val="0"/>
              <w:autoSpaceDN w:val="0"/>
              <w:adjustRightInd w:val="0"/>
              <w:ind w:left="113" w:right="113"/>
              <w:rPr>
                <w:rFonts w:ascii="Times New Roman" w:eastAsia="Times New Roman" w:hAnsi="Times New Roman"/>
                <w:lang w:eastAsia="ru-RU"/>
              </w:rPr>
            </w:pPr>
            <w:r w:rsidRPr="00372C3E">
              <w:rPr>
                <w:rFonts w:ascii="Times New Roman" w:eastAsia="Times New Roman" w:hAnsi="Times New Roman"/>
                <w:lang w:eastAsia="ru-RU"/>
              </w:rPr>
              <w:t>Отопление</w:t>
            </w:r>
          </w:p>
        </w:tc>
        <w:tc>
          <w:tcPr>
            <w:tcW w:w="540" w:type="dxa"/>
            <w:tcBorders>
              <w:top w:val="single" w:sz="6" w:space="0" w:color="auto"/>
              <w:left w:val="single" w:sz="6" w:space="0" w:color="auto"/>
              <w:bottom w:val="single" w:sz="6" w:space="0" w:color="auto"/>
              <w:right w:val="single" w:sz="6" w:space="0" w:color="auto"/>
            </w:tcBorders>
            <w:textDirection w:val="btLr"/>
          </w:tcPr>
          <w:p w:rsidR="00372C3E" w:rsidRPr="00372C3E" w:rsidRDefault="00372C3E" w:rsidP="00372C3E">
            <w:pPr>
              <w:autoSpaceDE w:val="0"/>
              <w:autoSpaceDN w:val="0"/>
              <w:adjustRightInd w:val="0"/>
              <w:ind w:left="113" w:right="113"/>
              <w:rPr>
                <w:rFonts w:ascii="Times New Roman" w:eastAsia="Times New Roman" w:hAnsi="Times New Roman"/>
                <w:lang w:eastAsia="ru-RU"/>
              </w:rPr>
            </w:pPr>
            <w:r w:rsidRPr="00372C3E">
              <w:rPr>
                <w:rFonts w:ascii="Times New Roman" w:eastAsia="Times New Roman" w:hAnsi="Times New Roman"/>
                <w:lang w:eastAsia="ru-RU"/>
              </w:rPr>
              <w:t>ГВС</w:t>
            </w:r>
          </w:p>
        </w:tc>
        <w:tc>
          <w:tcPr>
            <w:tcW w:w="769" w:type="dxa"/>
            <w:tcBorders>
              <w:top w:val="single" w:sz="6" w:space="0" w:color="auto"/>
              <w:left w:val="single" w:sz="6" w:space="0" w:color="auto"/>
              <w:bottom w:val="single" w:sz="6" w:space="0" w:color="auto"/>
              <w:right w:val="single" w:sz="6" w:space="0" w:color="auto"/>
            </w:tcBorders>
            <w:textDirection w:val="btLr"/>
          </w:tcPr>
          <w:p w:rsidR="00372C3E" w:rsidRPr="00372C3E" w:rsidRDefault="00372C3E" w:rsidP="00372C3E">
            <w:pPr>
              <w:autoSpaceDE w:val="0"/>
              <w:autoSpaceDN w:val="0"/>
              <w:adjustRightInd w:val="0"/>
              <w:ind w:left="113" w:right="113"/>
              <w:rPr>
                <w:rFonts w:ascii="Times New Roman" w:eastAsia="Times New Roman" w:hAnsi="Times New Roman"/>
                <w:lang w:eastAsia="ru-RU"/>
              </w:rPr>
            </w:pPr>
            <w:r w:rsidRPr="00372C3E">
              <w:rPr>
                <w:rFonts w:ascii="Times New Roman" w:eastAsia="Times New Roman" w:hAnsi="Times New Roman"/>
                <w:lang w:eastAsia="ru-RU"/>
              </w:rPr>
              <w:t>Итого</w:t>
            </w:r>
          </w:p>
        </w:tc>
        <w:tc>
          <w:tcPr>
            <w:tcW w:w="992" w:type="dxa"/>
            <w:tcBorders>
              <w:top w:val="single" w:sz="6" w:space="0" w:color="auto"/>
              <w:left w:val="single" w:sz="6" w:space="0" w:color="auto"/>
              <w:bottom w:val="single" w:sz="6" w:space="0" w:color="auto"/>
              <w:right w:val="single" w:sz="6" w:space="0" w:color="auto"/>
            </w:tcBorders>
            <w:textDirection w:val="btLr"/>
          </w:tcPr>
          <w:p w:rsidR="00372C3E" w:rsidRPr="00372C3E" w:rsidRDefault="00372C3E" w:rsidP="00372C3E">
            <w:pPr>
              <w:autoSpaceDE w:val="0"/>
              <w:autoSpaceDN w:val="0"/>
              <w:adjustRightInd w:val="0"/>
              <w:ind w:left="113" w:right="113"/>
              <w:rPr>
                <w:rFonts w:ascii="Times New Roman" w:eastAsia="Times New Roman" w:hAnsi="Times New Roman"/>
                <w:lang w:eastAsia="ru-RU"/>
              </w:rPr>
            </w:pPr>
            <w:r w:rsidRPr="00372C3E">
              <w:rPr>
                <w:rFonts w:ascii="Times New Roman" w:eastAsia="Times New Roman" w:hAnsi="Times New Roman"/>
                <w:lang w:eastAsia="ru-RU"/>
              </w:rPr>
              <w:t>Отопление</w:t>
            </w:r>
          </w:p>
        </w:tc>
        <w:tc>
          <w:tcPr>
            <w:tcW w:w="540" w:type="dxa"/>
            <w:tcBorders>
              <w:top w:val="single" w:sz="6" w:space="0" w:color="auto"/>
              <w:left w:val="single" w:sz="6" w:space="0" w:color="auto"/>
              <w:bottom w:val="single" w:sz="6" w:space="0" w:color="auto"/>
              <w:right w:val="single" w:sz="6" w:space="0" w:color="auto"/>
            </w:tcBorders>
            <w:textDirection w:val="btLr"/>
          </w:tcPr>
          <w:p w:rsidR="00372C3E" w:rsidRPr="00372C3E" w:rsidRDefault="00372C3E" w:rsidP="00372C3E">
            <w:pPr>
              <w:autoSpaceDE w:val="0"/>
              <w:autoSpaceDN w:val="0"/>
              <w:adjustRightInd w:val="0"/>
              <w:ind w:left="113" w:right="113"/>
              <w:rPr>
                <w:rFonts w:ascii="Times New Roman" w:eastAsia="Times New Roman" w:hAnsi="Times New Roman"/>
                <w:lang w:eastAsia="ru-RU"/>
              </w:rPr>
            </w:pPr>
            <w:r w:rsidRPr="00372C3E">
              <w:rPr>
                <w:rFonts w:ascii="Times New Roman" w:eastAsia="Times New Roman" w:hAnsi="Times New Roman"/>
                <w:lang w:eastAsia="ru-RU"/>
              </w:rPr>
              <w:t>ГВС</w:t>
            </w:r>
          </w:p>
        </w:tc>
        <w:tc>
          <w:tcPr>
            <w:tcW w:w="810" w:type="dxa"/>
            <w:tcBorders>
              <w:top w:val="single" w:sz="6" w:space="0" w:color="auto"/>
              <w:left w:val="single" w:sz="6" w:space="0" w:color="auto"/>
              <w:bottom w:val="single" w:sz="6" w:space="0" w:color="auto"/>
              <w:right w:val="single" w:sz="6" w:space="0" w:color="auto"/>
            </w:tcBorders>
            <w:textDirection w:val="btLr"/>
          </w:tcPr>
          <w:p w:rsidR="00372C3E" w:rsidRPr="00372C3E" w:rsidRDefault="00372C3E" w:rsidP="00372C3E">
            <w:pPr>
              <w:autoSpaceDE w:val="0"/>
              <w:autoSpaceDN w:val="0"/>
              <w:adjustRightInd w:val="0"/>
              <w:ind w:left="113" w:right="113"/>
              <w:rPr>
                <w:rFonts w:ascii="Times New Roman" w:eastAsia="Times New Roman" w:hAnsi="Times New Roman"/>
                <w:lang w:eastAsia="ru-RU"/>
              </w:rPr>
            </w:pPr>
            <w:r w:rsidRPr="00372C3E">
              <w:rPr>
                <w:rFonts w:ascii="Times New Roman" w:eastAsia="Times New Roman" w:hAnsi="Times New Roman"/>
                <w:lang w:eastAsia="ru-RU"/>
              </w:rPr>
              <w:t>Итого</w:t>
            </w:r>
          </w:p>
        </w:tc>
      </w:tr>
      <w:tr w:rsidR="00372C3E" w:rsidRPr="00372C3E" w:rsidTr="009C6583">
        <w:trPr>
          <w:cantSplit/>
          <w:trHeight w:val="196"/>
        </w:trPr>
        <w:tc>
          <w:tcPr>
            <w:tcW w:w="270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Отпущено всего, Гкал</w:t>
            </w:r>
          </w:p>
        </w:tc>
        <w:tc>
          <w:tcPr>
            <w:tcW w:w="844"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1764</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776"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851"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1764</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76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2114</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81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r>
      <w:tr w:rsidR="00372C3E" w:rsidRPr="00372C3E" w:rsidTr="009C6583">
        <w:trPr>
          <w:cantSplit/>
          <w:trHeight w:val="240"/>
        </w:trPr>
        <w:tc>
          <w:tcPr>
            <w:tcW w:w="270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Потери         </w:t>
            </w:r>
          </w:p>
        </w:tc>
        <w:tc>
          <w:tcPr>
            <w:tcW w:w="844"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32</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776"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851"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32</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76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63</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81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r>
      <w:tr w:rsidR="00372C3E" w:rsidRPr="00372C3E" w:rsidTr="009C6583">
        <w:trPr>
          <w:cantSplit/>
          <w:trHeight w:val="307"/>
        </w:trPr>
        <w:tc>
          <w:tcPr>
            <w:tcW w:w="270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Полезный отпуск, всего  </w:t>
            </w:r>
          </w:p>
        </w:tc>
        <w:tc>
          <w:tcPr>
            <w:tcW w:w="844"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1732</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776"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851"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1732</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76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2051</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81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r>
      <w:tr w:rsidR="00372C3E" w:rsidRPr="00372C3E" w:rsidTr="009C6583">
        <w:trPr>
          <w:cantSplit/>
          <w:trHeight w:val="282"/>
        </w:trPr>
        <w:tc>
          <w:tcPr>
            <w:tcW w:w="270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Бюджет. предприятия    </w:t>
            </w:r>
          </w:p>
        </w:tc>
        <w:tc>
          <w:tcPr>
            <w:tcW w:w="844"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1045</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776"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851"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1045</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76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1614</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81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r>
      <w:tr w:rsidR="00372C3E" w:rsidRPr="00372C3E" w:rsidTr="009C6583">
        <w:trPr>
          <w:cantSplit/>
          <w:trHeight w:val="360"/>
        </w:trPr>
        <w:tc>
          <w:tcPr>
            <w:tcW w:w="270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Муниципальный  </w:t>
            </w:r>
            <w:r w:rsidRPr="00372C3E">
              <w:rPr>
                <w:rFonts w:ascii="Times New Roman" w:eastAsia="Times New Roman" w:hAnsi="Times New Roman"/>
                <w:lang w:eastAsia="ru-RU"/>
              </w:rPr>
              <w:br/>
              <w:t xml:space="preserve">жилой фонд     </w:t>
            </w:r>
          </w:p>
        </w:tc>
        <w:tc>
          <w:tcPr>
            <w:tcW w:w="844"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776"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851"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76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81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r>
      <w:tr w:rsidR="00372C3E" w:rsidRPr="00372C3E" w:rsidTr="009C6583">
        <w:trPr>
          <w:cantSplit/>
          <w:trHeight w:val="253"/>
        </w:trPr>
        <w:tc>
          <w:tcPr>
            <w:tcW w:w="270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в т.ч. население      </w:t>
            </w:r>
          </w:p>
        </w:tc>
        <w:tc>
          <w:tcPr>
            <w:tcW w:w="844"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96</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776"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851"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96</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76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96</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81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r>
      <w:tr w:rsidR="00372C3E" w:rsidRPr="00372C3E" w:rsidTr="009C6583">
        <w:trPr>
          <w:cantSplit/>
          <w:trHeight w:val="360"/>
        </w:trPr>
        <w:tc>
          <w:tcPr>
            <w:tcW w:w="270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Муниципальные  </w:t>
            </w:r>
            <w:r w:rsidRPr="00372C3E">
              <w:rPr>
                <w:rFonts w:ascii="Times New Roman" w:eastAsia="Times New Roman" w:hAnsi="Times New Roman"/>
                <w:lang w:eastAsia="ru-RU"/>
              </w:rPr>
              <w:br/>
              <w:t xml:space="preserve">предприятия    </w:t>
            </w:r>
          </w:p>
        </w:tc>
        <w:tc>
          <w:tcPr>
            <w:tcW w:w="844"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776"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851"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76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81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r>
      <w:tr w:rsidR="00372C3E" w:rsidRPr="00372C3E" w:rsidTr="009C6583">
        <w:trPr>
          <w:cantSplit/>
          <w:trHeight w:val="240"/>
        </w:trPr>
        <w:tc>
          <w:tcPr>
            <w:tcW w:w="270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Предприниматели</w:t>
            </w:r>
          </w:p>
        </w:tc>
        <w:tc>
          <w:tcPr>
            <w:tcW w:w="844"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623</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776"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851"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623</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76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371</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81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r>
    </w:tbl>
    <w:p w:rsidR="00372C3E" w:rsidRPr="00372C3E" w:rsidRDefault="00372C3E" w:rsidP="00372C3E">
      <w:pPr>
        <w:autoSpaceDE w:val="0"/>
        <w:autoSpaceDN w:val="0"/>
        <w:adjustRightInd w:val="0"/>
        <w:jc w:val="center"/>
        <w:outlineLvl w:val="5"/>
        <w:rPr>
          <w:rFonts w:ascii="Times New Roman" w:eastAsia="Times New Roman" w:hAnsi="Times New Roman"/>
          <w:bCs/>
          <w:lang w:eastAsia="ru-RU"/>
        </w:rPr>
      </w:pPr>
    </w:p>
    <w:p w:rsidR="00372C3E" w:rsidRPr="00372C3E" w:rsidRDefault="00372C3E" w:rsidP="00372C3E">
      <w:pPr>
        <w:autoSpaceDE w:val="0"/>
        <w:autoSpaceDN w:val="0"/>
        <w:adjustRightInd w:val="0"/>
        <w:jc w:val="center"/>
        <w:outlineLvl w:val="5"/>
        <w:rPr>
          <w:rFonts w:ascii="Times New Roman" w:eastAsia="Times New Roman" w:hAnsi="Times New Roman"/>
          <w:bCs/>
          <w:lang w:eastAsia="ru-RU"/>
        </w:rPr>
      </w:pPr>
      <w:r w:rsidRPr="00372C3E">
        <w:rPr>
          <w:rFonts w:ascii="Times New Roman" w:eastAsia="Times New Roman" w:hAnsi="Times New Roman"/>
          <w:bCs/>
          <w:lang w:eastAsia="ru-RU"/>
        </w:rPr>
        <w:t>Выявление резервов и дефицита мощности</w:t>
      </w:r>
    </w:p>
    <w:p w:rsidR="00372C3E" w:rsidRPr="00372C3E" w:rsidRDefault="00372C3E" w:rsidP="00372C3E">
      <w:pPr>
        <w:autoSpaceDE w:val="0"/>
        <w:autoSpaceDN w:val="0"/>
        <w:adjustRightInd w:val="0"/>
        <w:jc w:val="center"/>
        <w:rPr>
          <w:rFonts w:ascii="Times New Roman" w:eastAsia="Times New Roman" w:hAnsi="Times New Roman"/>
          <w:bCs/>
          <w:lang w:eastAsia="ru-RU"/>
        </w:rPr>
      </w:pPr>
      <w:r w:rsidRPr="00372C3E">
        <w:rPr>
          <w:rFonts w:ascii="Times New Roman" w:eastAsia="Times New Roman" w:hAnsi="Times New Roman"/>
          <w:bCs/>
          <w:lang w:eastAsia="ru-RU"/>
        </w:rPr>
        <w:t>у производителей и потребителей</w:t>
      </w:r>
    </w:p>
    <w:p w:rsidR="00372C3E" w:rsidRPr="00372C3E" w:rsidRDefault="00372C3E" w:rsidP="00372C3E">
      <w:pPr>
        <w:autoSpaceDE w:val="0"/>
        <w:autoSpaceDN w:val="0"/>
        <w:adjustRightInd w:val="0"/>
        <w:jc w:val="right"/>
        <w:outlineLvl w:val="6"/>
        <w:rPr>
          <w:rFonts w:ascii="Times New Roman" w:eastAsia="Times New Roman" w:hAnsi="Times New Roman"/>
          <w:lang w:eastAsia="ru-RU"/>
        </w:rPr>
      </w:pPr>
      <w:r w:rsidRPr="00372C3E">
        <w:rPr>
          <w:rFonts w:ascii="Times New Roman" w:eastAsia="Times New Roman" w:hAnsi="Times New Roman"/>
          <w:lang w:eastAsia="ru-RU"/>
        </w:rPr>
        <w:t>Таблица 10</w:t>
      </w:r>
    </w:p>
    <w:p w:rsidR="00372C3E" w:rsidRPr="00372C3E" w:rsidRDefault="00372C3E" w:rsidP="00372C3E">
      <w:pPr>
        <w:autoSpaceDE w:val="0"/>
        <w:autoSpaceDN w:val="0"/>
        <w:adjustRightInd w:val="0"/>
        <w:rPr>
          <w:rFonts w:ascii="Times New Roman" w:eastAsia="Times New Roman" w:hAnsi="Times New Roman"/>
          <w:lang w:eastAsia="ru-RU"/>
        </w:rPr>
      </w:pPr>
    </w:p>
    <w:p w:rsidR="00372C3E" w:rsidRPr="00372C3E" w:rsidRDefault="00372C3E" w:rsidP="00372C3E">
      <w:pPr>
        <w:autoSpaceDE w:val="0"/>
        <w:autoSpaceDN w:val="0"/>
        <w:adjustRightInd w:val="0"/>
        <w:jc w:val="center"/>
        <w:rPr>
          <w:rFonts w:ascii="Times New Roman" w:eastAsia="Times New Roman" w:hAnsi="Times New Roman"/>
          <w:bCs/>
          <w:lang w:eastAsia="ru-RU"/>
        </w:rPr>
      </w:pPr>
      <w:r w:rsidRPr="00372C3E">
        <w:rPr>
          <w:rFonts w:ascii="Times New Roman" w:eastAsia="Times New Roman" w:hAnsi="Times New Roman"/>
          <w:bCs/>
          <w:lang w:eastAsia="ru-RU"/>
        </w:rPr>
        <w:t>Тепловые нагрузки жилищно-коммунального сектора МО Комарьевского сельсовета</w:t>
      </w:r>
    </w:p>
    <w:p w:rsidR="00372C3E" w:rsidRPr="00372C3E" w:rsidRDefault="00372C3E" w:rsidP="00372C3E">
      <w:pPr>
        <w:autoSpaceDE w:val="0"/>
        <w:autoSpaceDN w:val="0"/>
        <w:adjustRightInd w:val="0"/>
        <w:jc w:val="center"/>
        <w:rPr>
          <w:rFonts w:ascii="Times New Roman" w:eastAsia="Times New Roman" w:hAnsi="Times New Roman"/>
          <w:lang w:eastAsia="ru-RU"/>
        </w:rPr>
      </w:pPr>
    </w:p>
    <w:tbl>
      <w:tblPr>
        <w:tblW w:w="0" w:type="auto"/>
        <w:jc w:val="center"/>
        <w:tblInd w:w="70" w:type="dxa"/>
        <w:tblLayout w:type="fixed"/>
        <w:tblCellMar>
          <w:left w:w="70" w:type="dxa"/>
          <w:right w:w="70" w:type="dxa"/>
        </w:tblCellMar>
        <w:tblLook w:val="0000" w:firstRow="0" w:lastRow="0" w:firstColumn="0" w:lastColumn="0" w:noHBand="0" w:noVBand="0"/>
      </w:tblPr>
      <w:tblGrid>
        <w:gridCol w:w="3969"/>
        <w:gridCol w:w="1323"/>
        <w:gridCol w:w="3615"/>
      </w:tblGrid>
      <w:tr w:rsidR="00372C3E" w:rsidRPr="00372C3E" w:rsidTr="009C6583">
        <w:trPr>
          <w:cantSplit/>
          <w:trHeight w:val="360"/>
          <w:jc w:val="center"/>
        </w:trPr>
        <w:tc>
          <w:tcPr>
            <w:tcW w:w="396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Показатели         </w:t>
            </w:r>
          </w:p>
        </w:tc>
        <w:tc>
          <w:tcPr>
            <w:tcW w:w="1323"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Ед. изм. </w:t>
            </w:r>
          </w:p>
        </w:tc>
        <w:tc>
          <w:tcPr>
            <w:tcW w:w="361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Расчетный срок (2012 - </w:t>
            </w:r>
            <w:smartTag w:uri="urn:schemas-microsoft-com:office:smarttags" w:element="metricconverter">
              <w:smartTagPr>
                <w:attr w:name="ProductID" w:val="2020 г"/>
              </w:smartTagPr>
              <w:r w:rsidRPr="00372C3E">
                <w:rPr>
                  <w:rFonts w:ascii="Times New Roman" w:eastAsia="Times New Roman" w:hAnsi="Times New Roman"/>
                  <w:lang w:eastAsia="ru-RU"/>
                </w:rPr>
                <w:t>2020 г</w:t>
              </w:r>
            </w:smartTag>
            <w:r w:rsidRPr="00372C3E">
              <w:rPr>
                <w:rFonts w:ascii="Times New Roman" w:eastAsia="Times New Roman" w:hAnsi="Times New Roman"/>
                <w:lang w:eastAsia="ru-RU"/>
              </w:rPr>
              <w:t>.г.)</w:t>
            </w:r>
          </w:p>
        </w:tc>
      </w:tr>
      <w:tr w:rsidR="00372C3E" w:rsidRPr="00372C3E" w:rsidTr="009C6583">
        <w:trPr>
          <w:cantSplit/>
          <w:trHeight w:val="240"/>
          <w:jc w:val="center"/>
        </w:trPr>
        <w:tc>
          <w:tcPr>
            <w:tcW w:w="396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1. Численность населения   </w:t>
            </w:r>
          </w:p>
        </w:tc>
        <w:tc>
          <w:tcPr>
            <w:tcW w:w="1323"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чел. </w:t>
            </w:r>
          </w:p>
        </w:tc>
        <w:tc>
          <w:tcPr>
            <w:tcW w:w="361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1369</w:t>
            </w:r>
          </w:p>
        </w:tc>
      </w:tr>
      <w:tr w:rsidR="00372C3E" w:rsidRPr="00372C3E" w:rsidTr="009C6583">
        <w:trPr>
          <w:cantSplit/>
          <w:trHeight w:val="217"/>
          <w:jc w:val="center"/>
        </w:trPr>
        <w:tc>
          <w:tcPr>
            <w:tcW w:w="396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2. Общая площадь жилых зданий                     </w:t>
            </w:r>
          </w:p>
        </w:tc>
        <w:tc>
          <w:tcPr>
            <w:tcW w:w="1323"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кв. м</w:t>
            </w:r>
          </w:p>
        </w:tc>
        <w:tc>
          <w:tcPr>
            <w:tcW w:w="361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26355</w:t>
            </w:r>
          </w:p>
        </w:tc>
      </w:tr>
      <w:tr w:rsidR="00372C3E" w:rsidRPr="00372C3E" w:rsidTr="009C6583">
        <w:trPr>
          <w:cantSplit/>
          <w:trHeight w:val="240"/>
          <w:jc w:val="center"/>
        </w:trPr>
        <w:tc>
          <w:tcPr>
            <w:tcW w:w="396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в т.ч. существующих        </w:t>
            </w:r>
          </w:p>
        </w:tc>
        <w:tc>
          <w:tcPr>
            <w:tcW w:w="1323"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кв. м</w:t>
            </w:r>
          </w:p>
        </w:tc>
        <w:tc>
          <w:tcPr>
            <w:tcW w:w="361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26355</w:t>
            </w:r>
          </w:p>
        </w:tc>
      </w:tr>
      <w:tr w:rsidR="00372C3E" w:rsidRPr="00372C3E" w:rsidTr="009C6583">
        <w:trPr>
          <w:cantSplit/>
          <w:trHeight w:val="240"/>
          <w:jc w:val="center"/>
        </w:trPr>
        <w:tc>
          <w:tcPr>
            <w:tcW w:w="396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1 - 2-этажные              </w:t>
            </w:r>
          </w:p>
        </w:tc>
        <w:tc>
          <w:tcPr>
            <w:tcW w:w="1323"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тыс. кв. м</w:t>
            </w:r>
          </w:p>
        </w:tc>
        <w:tc>
          <w:tcPr>
            <w:tcW w:w="361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26355</w:t>
            </w:r>
          </w:p>
        </w:tc>
      </w:tr>
      <w:tr w:rsidR="00372C3E" w:rsidRPr="00372C3E" w:rsidTr="009C6583">
        <w:trPr>
          <w:cantSplit/>
          <w:trHeight w:val="141"/>
          <w:jc w:val="center"/>
        </w:trPr>
        <w:tc>
          <w:tcPr>
            <w:tcW w:w="396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3. Максимальный тепловой поток                      </w:t>
            </w:r>
          </w:p>
        </w:tc>
        <w:tc>
          <w:tcPr>
            <w:tcW w:w="1323"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МВт       </w:t>
            </w:r>
          </w:p>
        </w:tc>
        <w:tc>
          <w:tcPr>
            <w:tcW w:w="361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r>
      <w:tr w:rsidR="00372C3E" w:rsidRPr="00372C3E" w:rsidTr="009C6583">
        <w:trPr>
          <w:cantSplit/>
          <w:trHeight w:val="240"/>
          <w:jc w:val="center"/>
        </w:trPr>
        <w:tc>
          <w:tcPr>
            <w:tcW w:w="396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Отопление жилых зданий     </w:t>
            </w:r>
          </w:p>
        </w:tc>
        <w:tc>
          <w:tcPr>
            <w:tcW w:w="1323"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МВт       </w:t>
            </w:r>
          </w:p>
        </w:tc>
        <w:tc>
          <w:tcPr>
            <w:tcW w:w="361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0,45</w:t>
            </w:r>
          </w:p>
        </w:tc>
      </w:tr>
      <w:tr w:rsidR="00372C3E" w:rsidRPr="00372C3E" w:rsidTr="009C6583">
        <w:trPr>
          <w:cantSplit/>
          <w:trHeight w:val="240"/>
          <w:jc w:val="center"/>
        </w:trPr>
        <w:tc>
          <w:tcPr>
            <w:tcW w:w="396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 в т.ч. существующих      </w:t>
            </w:r>
          </w:p>
        </w:tc>
        <w:tc>
          <w:tcPr>
            <w:tcW w:w="1323"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МВт       </w:t>
            </w:r>
          </w:p>
        </w:tc>
        <w:tc>
          <w:tcPr>
            <w:tcW w:w="361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0,45</w:t>
            </w:r>
          </w:p>
        </w:tc>
      </w:tr>
      <w:tr w:rsidR="00372C3E" w:rsidRPr="00372C3E" w:rsidTr="009C6583">
        <w:trPr>
          <w:cantSplit/>
          <w:trHeight w:val="240"/>
          <w:jc w:val="center"/>
        </w:trPr>
        <w:tc>
          <w:tcPr>
            <w:tcW w:w="396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1 - 2-этажные              </w:t>
            </w:r>
          </w:p>
        </w:tc>
        <w:tc>
          <w:tcPr>
            <w:tcW w:w="1323"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МВт       </w:t>
            </w:r>
          </w:p>
        </w:tc>
        <w:tc>
          <w:tcPr>
            <w:tcW w:w="361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0,45</w:t>
            </w:r>
          </w:p>
        </w:tc>
      </w:tr>
      <w:tr w:rsidR="00372C3E" w:rsidRPr="00372C3E" w:rsidTr="009C6583">
        <w:trPr>
          <w:cantSplit/>
          <w:trHeight w:val="360"/>
          <w:jc w:val="center"/>
        </w:trPr>
        <w:tc>
          <w:tcPr>
            <w:tcW w:w="396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lastRenderedPageBreak/>
              <w:t xml:space="preserve">Отопление общественной застройки                  </w:t>
            </w:r>
          </w:p>
        </w:tc>
        <w:tc>
          <w:tcPr>
            <w:tcW w:w="1323"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МВт       </w:t>
            </w:r>
          </w:p>
        </w:tc>
        <w:tc>
          <w:tcPr>
            <w:tcW w:w="361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r>
      <w:tr w:rsidR="00372C3E" w:rsidRPr="00372C3E" w:rsidTr="009C6583">
        <w:trPr>
          <w:cantSplit/>
          <w:trHeight w:val="360"/>
          <w:jc w:val="center"/>
        </w:trPr>
        <w:tc>
          <w:tcPr>
            <w:tcW w:w="396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Вентиляция общественной застройки</w:t>
            </w:r>
          </w:p>
        </w:tc>
        <w:tc>
          <w:tcPr>
            <w:tcW w:w="1323"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МВт       </w:t>
            </w:r>
          </w:p>
        </w:tc>
        <w:tc>
          <w:tcPr>
            <w:tcW w:w="361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r>
    </w:tbl>
    <w:p w:rsidR="00372C3E" w:rsidRPr="00372C3E" w:rsidRDefault="00372C3E" w:rsidP="00372C3E">
      <w:pPr>
        <w:autoSpaceDE w:val="0"/>
        <w:autoSpaceDN w:val="0"/>
        <w:adjustRightInd w:val="0"/>
        <w:ind w:firstLine="540"/>
        <w:jc w:val="both"/>
        <w:rPr>
          <w:rFonts w:ascii="Times New Roman" w:eastAsia="Times New Roman" w:hAnsi="Times New Roman"/>
          <w:lang w:eastAsia="ru-RU"/>
        </w:rPr>
      </w:pP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Покрытие тепловых нагрузок МО предусматривается от реконструируемой котельной.</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Проектом предусматриваются прокладка новых тепловых сетей и реконструкция старых с учетом температурного графика 65/50 °С.</w:t>
      </w:r>
    </w:p>
    <w:p w:rsidR="00372C3E" w:rsidRPr="00372C3E" w:rsidRDefault="00372C3E" w:rsidP="00372C3E">
      <w:pPr>
        <w:autoSpaceDE w:val="0"/>
        <w:autoSpaceDN w:val="0"/>
        <w:adjustRightInd w:val="0"/>
        <w:jc w:val="right"/>
        <w:outlineLvl w:val="6"/>
        <w:rPr>
          <w:rFonts w:ascii="Times New Roman" w:eastAsia="Times New Roman" w:hAnsi="Times New Roman"/>
          <w:lang w:eastAsia="ru-RU"/>
        </w:rPr>
      </w:pPr>
    </w:p>
    <w:p w:rsidR="00372C3E" w:rsidRPr="00372C3E" w:rsidRDefault="00372C3E" w:rsidP="00372C3E">
      <w:pPr>
        <w:autoSpaceDE w:val="0"/>
        <w:autoSpaceDN w:val="0"/>
        <w:adjustRightInd w:val="0"/>
        <w:jc w:val="center"/>
        <w:outlineLvl w:val="5"/>
        <w:rPr>
          <w:rFonts w:ascii="Times New Roman" w:eastAsia="Times New Roman" w:hAnsi="Times New Roman"/>
          <w:bCs/>
          <w:lang w:eastAsia="ru-RU"/>
        </w:rPr>
      </w:pPr>
      <w:r w:rsidRPr="00372C3E">
        <w:rPr>
          <w:rFonts w:ascii="Times New Roman" w:eastAsia="Times New Roman" w:hAnsi="Times New Roman"/>
          <w:bCs/>
          <w:lang w:eastAsia="ru-RU"/>
        </w:rPr>
        <w:t>Тепловой баланс системы</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Основными производственными показателями работы системы теплоснабжения 2012 г. являются:</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установленная мощность – 3,5 Гкал/ч;</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присоединенная нагрузка – 0,322 Гкал/ч;</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производство тепловой энергии – 2,114тыс. Гкал;</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отпуск тепловой энергии – 2,114 тыс. Гкал;</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потери тепловой энергии. - 0,032 тыс. Гкал;</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полезный отпуск – 2,1 тыс. Гкал.</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Полезный отпуск населению формируется по утвержденным нормативам потребления тепловой энергии.</w:t>
      </w:r>
    </w:p>
    <w:p w:rsidR="00372C3E" w:rsidRPr="00372C3E" w:rsidRDefault="00372C3E" w:rsidP="00372C3E">
      <w:pPr>
        <w:autoSpaceDE w:val="0"/>
        <w:autoSpaceDN w:val="0"/>
        <w:adjustRightInd w:val="0"/>
        <w:ind w:firstLine="709"/>
        <w:jc w:val="both"/>
        <w:rPr>
          <w:rFonts w:ascii="Times New Roman" w:eastAsia="Times New Roman" w:hAnsi="Times New Roman"/>
          <w:color w:val="000000"/>
          <w:lang w:eastAsia="ru-RU"/>
        </w:rPr>
      </w:pPr>
      <w:r w:rsidRPr="00372C3E">
        <w:rPr>
          <w:rFonts w:ascii="Times New Roman" w:eastAsia="Times New Roman" w:hAnsi="Times New Roman"/>
          <w:color w:val="000000"/>
          <w:lang w:eastAsia="ru-RU"/>
        </w:rPr>
        <w:t>В соответствии с решением 29 сессии третьего созыва Совета депутатов Комарьевского сельсовета от 21.11.2008 г. нормативы потребления установлены в размере:</w:t>
      </w:r>
    </w:p>
    <w:p w:rsidR="00372C3E" w:rsidRPr="00372C3E" w:rsidRDefault="00372C3E" w:rsidP="00372C3E">
      <w:pPr>
        <w:autoSpaceDE w:val="0"/>
        <w:autoSpaceDN w:val="0"/>
        <w:adjustRightInd w:val="0"/>
        <w:ind w:firstLine="709"/>
        <w:jc w:val="both"/>
        <w:rPr>
          <w:rFonts w:ascii="Times New Roman" w:eastAsia="Times New Roman" w:hAnsi="Times New Roman"/>
          <w:color w:val="000000"/>
          <w:lang w:eastAsia="ru-RU"/>
        </w:rPr>
      </w:pPr>
      <w:r w:rsidRPr="00372C3E">
        <w:rPr>
          <w:rFonts w:ascii="Times New Roman" w:eastAsia="Times New Roman" w:hAnsi="Times New Roman"/>
          <w:color w:val="000000"/>
          <w:lang w:eastAsia="ru-RU"/>
        </w:rPr>
        <w:t xml:space="preserve">тепловая энергия на отопление 0,035 Гкал/кв. м в месяц (0,420 Гкал/кв. м в год) или - 0,21 Гкал в год на человека (при нормативной жилищной обеспеченности </w:t>
      </w:r>
      <w:smartTag w:uri="urn:schemas-microsoft-com:office:smarttags" w:element="metricconverter">
        <w:smartTagPr>
          <w:attr w:name="ProductID" w:val="18 кв. м"/>
        </w:smartTagPr>
        <w:r w:rsidRPr="00372C3E">
          <w:rPr>
            <w:rFonts w:ascii="Times New Roman" w:eastAsia="Times New Roman" w:hAnsi="Times New Roman"/>
            <w:color w:val="000000"/>
            <w:lang w:eastAsia="ru-RU"/>
          </w:rPr>
          <w:t>18 кв. м</w:t>
        </w:r>
      </w:smartTag>
      <w:r w:rsidRPr="00372C3E">
        <w:rPr>
          <w:rFonts w:ascii="Times New Roman" w:eastAsia="Times New Roman" w:hAnsi="Times New Roman"/>
          <w:color w:val="000000"/>
          <w:lang w:eastAsia="ru-RU"/>
        </w:rPr>
        <w:t>);</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Реализация тепловой энергии населению, по утвержденным в МО Комарьевского сельсовета Доволенского района Новосибирской области нормативам потребления, должна составлять 480 Гкал в год на период до 2016 года.</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 xml:space="preserve">Фактическая реализация тепловой энергии населению в 2012 г. составила 96 Гкал за год, что   соответствует реализации по нормативам. Для прочих потребителей объем реализации услуг теплоснабжения будет принят на весь срок реализации проекта в размере 192. Гкал (средневзвешенная величина за период 2012 - </w:t>
      </w:r>
      <w:smartTag w:uri="urn:schemas-microsoft-com:office:smarttags" w:element="metricconverter">
        <w:smartTagPr>
          <w:attr w:name="ProductID" w:val="2014 г"/>
        </w:smartTagPr>
        <w:r w:rsidRPr="00372C3E">
          <w:rPr>
            <w:rFonts w:ascii="Times New Roman" w:eastAsia="Times New Roman" w:hAnsi="Times New Roman"/>
            <w:lang w:eastAsia="ru-RU"/>
          </w:rPr>
          <w:t>2014 г</w:t>
        </w:r>
      </w:smartTag>
      <w:r w:rsidRPr="00372C3E">
        <w:rPr>
          <w:rFonts w:ascii="Times New Roman" w:eastAsia="Times New Roman" w:hAnsi="Times New Roman"/>
          <w:lang w:eastAsia="ru-RU"/>
        </w:rPr>
        <w:t>.г.).</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При планировании производственной программы расход тепловой энергии на собственные нужды котельных принят равным 0,5 % от выработанной тепловой энергии (среднегодовой процент от выработки за 2010 - 2012 г.г.). Снижение (повышение) данных по расчетной присоединенной нагрузке по сравнению с 2010- 2012г.г. обусловлено применением методики МДК 4-005-2004.</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Расчет расхода тепловой энергии на собственные нужды произведен в соответствии с Методическими указаниями по определению расходов топлива, электроэнергии и воды на выработку теплоты отопительными котельными коммунальных теплоэнергетических предприятий.</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 xml:space="preserve">Расчет тепловых потерь выполнен на основании положений Порядка расчета и обоснования в сетях теплоснабжения нормативов технологических потерь при передаче тепловой энергии, утвержденного </w:t>
      </w:r>
      <w:hyperlink r:id="rId6" w:history="1">
        <w:r w:rsidRPr="00372C3E">
          <w:rPr>
            <w:rFonts w:ascii="Times New Roman" w:eastAsia="Times New Roman" w:hAnsi="Times New Roman"/>
            <w:lang w:eastAsia="ru-RU"/>
          </w:rPr>
          <w:t>приказом</w:t>
        </w:r>
      </w:hyperlink>
      <w:r w:rsidRPr="00372C3E">
        <w:rPr>
          <w:rFonts w:ascii="Times New Roman" w:eastAsia="Times New Roman" w:hAnsi="Times New Roman"/>
          <w:lang w:eastAsia="ru-RU"/>
        </w:rPr>
        <w:t xml:space="preserve"> Минпромэнерго России от 04.10.2005 № 265 и зарегистрированного Минюстом России 19.10.2005 № 7095.</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Снижение потерь в тепловых сетях до 2020 года будет происходить за счет строительства новых и замены старых сетей на трубы с изоляцией, произведенной по новым технологиям (ППУ).</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Удельный расход топлива снизится за счет замены котельного оборудования с большим КПД.</w:t>
      </w:r>
    </w:p>
    <w:p w:rsidR="00372C3E" w:rsidRPr="00372C3E" w:rsidRDefault="00372C3E" w:rsidP="00372C3E">
      <w:pPr>
        <w:autoSpaceDE w:val="0"/>
        <w:autoSpaceDN w:val="0"/>
        <w:adjustRightInd w:val="0"/>
        <w:jc w:val="right"/>
        <w:outlineLvl w:val="6"/>
        <w:rPr>
          <w:rFonts w:ascii="Times New Roman" w:eastAsia="Times New Roman" w:hAnsi="Times New Roman"/>
          <w:lang w:eastAsia="ru-RU"/>
        </w:rPr>
      </w:pPr>
    </w:p>
    <w:p w:rsidR="00372C3E" w:rsidRPr="00372C3E" w:rsidRDefault="00372C3E" w:rsidP="00372C3E">
      <w:pPr>
        <w:autoSpaceDE w:val="0"/>
        <w:autoSpaceDN w:val="0"/>
        <w:adjustRightInd w:val="0"/>
        <w:jc w:val="right"/>
        <w:outlineLvl w:val="6"/>
        <w:rPr>
          <w:rFonts w:ascii="Times New Roman" w:eastAsia="Times New Roman" w:hAnsi="Times New Roman"/>
          <w:lang w:eastAsia="ru-RU"/>
        </w:rPr>
      </w:pPr>
    </w:p>
    <w:p w:rsidR="00372C3E" w:rsidRPr="00372C3E" w:rsidRDefault="00372C3E" w:rsidP="00372C3E">
      <w:pPr>
        <w:autoSpaceDE w:val="0"/>
        <w:autoSpaceDN w:val="0"/>
        <w:adjustRightInd w:val="0"/>
        <w:jc w:val="right"/>
        <w:outlineLvl w:val="6"/>
        <w:rPr>
          <w:rFonts w:ascii="Times New Roman" w:eastAsia="Times New Roman" w:hAnsi="Times New Roman"/>
          <w:lang w:eastAsia="ru-RU"/>
        </w:rPr>
      </w:pPr>
      <w:r w:rsidRPr="00372C3E">
        <w:rPr>
          <w:rFonts w:ascii="Times New Roman" w:eastAsia="Times New Roman" w:hAnsi="Times New Roman"/>
          <w:lang w:eastAsia="ru-RU"/>
        </w:rPr>
        <w:lastRenderedPageBreak/>
        <w:t>Таблица 11</w:t>
      </w:r>
    </w:p>
    <w:p w:rsidR="00372C3E" w:rsidRPr="00372C3E" w:rsidRDefault="00372C3E" w:rsidP="00372C3E">
      <w:pPr>
        <w:autoSpaceDE w:val="0"/>
        <w:autoSpaceDN w:val="0"/>
        <w:adjustRightInd w:val="0"/>
        <w:rPr>
          <w:rFonts w:ascii="Times New Roman" w:eastAsia="Times New Roman" w:hAnsi="Times New Roman"/>
          <w:lang w:eastAsia="ru-RU"/>
        </w:rPr>
      </w:pPr>
    </w:p>
    <w:p w:rsidR="00372C3E" w:rsidRPr="00372C3E" w:rsidRDefault="00372C3E" w:rsidP="00372C3E">
      <w:pPr>
        <w:autoSpaceDE w:val="0"/>
        <w:autoSpaceDN w:val="0"/>
        <w:adjustRightInd w:val="0"/>
        <w:jc w:val="center"/>
        <w:rPr>
          <w:rFonts w:ascii="Times New Roman" w:eastAsia="Times New Roman" w:hAnsi="Times New Roman"/>
          <w:bCs/>
          <w:lang w:eastAsia="ru-RU"/>
        </w:rPr>
      </w:pPr>
      <w:r w:rsidRPr="00372C3E">
        <w:rPr>
          <w:rFonts w:ascii="Times New Roman" w:eastAsia="Times New Roman" w:hAnsi="Times New Roman"/>
          <w:bCs/>
          <w:lang w:eastAsia="ru-RU"/>
        </w:rPr>
        <w:t>Производственные показатели в части услуг теплоснабжения</w:t>
      </w:r>
    </w:p>
    <w:p w:rsidR="00372C3E" w:rsidRPr="00372C3E" w:rsidRDefault="00372C3E" w:rsidP="00372C3E">
      <w:pPr>
        <w:autoSpaceDE w:val="0"/>
        <w:autoSpaceDN w:val="0"/>
        <w:adjustRightInd w:val="0"/>
        <w:jc w:val="both"/>
        <w:rPr>
          <w:rFonts w:ascii="Times New Roman" w:eastAsia="Times New Roman" w:hAnsi="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53"/>
        <w:gridCol w:w="869"/>
        <w:gridCol w:w="768"/>
        <w:gridCol w:w="787"/>
        <w:gridCol w:w="990"/>
        <w:gridCol w:w="506"/>
        <w:gridCol w:w="506"/>
        <w:gridCol w:w="506"/>
        <w:gridCol w:w="506"/>
        <w:gridCol w:w="506"/>
        <w:gridCol w:w="506"/>
        <w:gridCol w:w="506"/>
      </w:tblGrid>
      <w:tr w:rsidR="00372C3E" w:rsidRPr="00372C3E" w:rsidTr="009C6583">
        <w:trPr>
          <w:trHeight w:val="211"/>
        </w:trPr>
        <w:tc>
          <w:tcPr>
            <w:tcW w:w="1313" w:type="pct"/>
          </w:tcPr>
          <w:p w:rsidR="00372C3E" w:rsidRPr="00372C3E" w:rsidRDefault="00372C3E" w:rsidP="00372C3E">
            <w:pPr>
              <w:autoSpaceDE w:val="0"/>
              <w:autoSpaceDN w:val="0"/>
              <w:adjustRightInd w:val="0"/>
              <w:jc w:val="both"/>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Показатель</w:t>
            </w:r>
          </w:p>
        </w:tc>
        <w:tc>
          <w:tcPr>
            <w:tcW w:w="471" w:type="pct"/>
          </w:tcPr>
          <w:p w:rsidR="00372C3E" w:rsidRPr="00372C3E" w:rsidRDefault="00372C3E" w:rsidP="00372C3E">
            <w:pPr>
              <w:autoSpaceDE w:val="0"/>
              <w:autoSpaceDN w:val="0"/>
              <w:adjustRightInd w:val="0"/>
              <w:jc w:val="both"/>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Ед.изм.</w:t>
            </w:r>
          </w:p>
        </w:tc>
        <w:tc>
          <w:tcPr>
            <w:tcW w:w="417" w:type="pct"/>
          </w:tcPr>
          <w:p w:rsidR="00372C3E" w:rsidRPr="00372C3E" w:rsidRDefault="00372C3E" w:rsidP="00372C3E">
            <w:pPr>
              <w:autoSpaceDE w:val="0"/>
              <w:autoSpaceDN w:val="0"/>
              <w:adjustRightInd w:val="0"/>
              <w:jc w:val="both"/>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факт 2011</w:t>
            </w:r>
          </w:p>
        </w:tc>
        <w:tc>
          <w:tcPr>
            <w:tcW w:w="427" w:type="pct"/>
          </w:tcPr>
          <w:p w:rsidR="00372C3E" w:rsidRPr="00372C3E" w:rsidRDefault="00372C3E" w:rsidP="00372C3E">
            <w:pPr>
              <w:autoSpaceDE w:val="0"/>
              <w:autoSpaceDN w:val="0"/>
              <w:adjustRightInd w:val="0"/>
              <w:jc w:val="both"/>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Факт 2012</w:t>
            </w:r>
          </w:p>
        </w:tc>
        <w:tc>
          <w:tcPr>
            <w:tcW w:w="535" w:type="pct"/>
          </w:tcPr>
          <w:p w:rsidR="00372C3E" w:rsidRPr="00372C3E" w:rsidRDefault="00372C3E" w:rsidP="00372C3E">
            <w:pPr>
              <w:autoSpaceDE w:val="0"/>
              <w:autoSpaceDN w:val="0"/>
              <w:adjustRightInd w:val="0"/>
              <w:jc w:val="both"/>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план</w:t>
            </w:r>
          </w:p>
          <w:p w:rsidR="00372C3E" w:rsidRPr="00372C3E" w:rsidRDefault="00372C3E" w:rsidP="00372C3E">
            <w:pPr>
              <w:autoSpaceDE w:val="0"/>
              <w:autoSpaceDN w:val="0"/>
              <w:adjustRightInd w:val="0"/>
              <w:jc w:val="both"/>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 xml:space="preserve"> 2013</w:t>
            </w:r>
          </w:p>
        </w:tc>
        <w:tc>
          <w:tcPr>
            <w:tcW w:w="263" w:type="pct"/>
          </w:tcPr>
          <w:p w:rsidR="00372C3E" w:rsidRPr="00372C3E" w:rsidRDefault="00372C3E" w:rsidP="00372C3E">
            <w:pPr>
              <w:autoSpaceDE w:val="0"/>
              <w:autoSpaceDN w:val="0"/>
              <w:adjustRightInd w:val="0"/>
              <w:jc w:val="both"/>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план</w:t>
            </w:r>
          </w:p>
          <w:p w:rsidR="00372C3E" w:rsidRPr="00372C3E" w:rsidRDefault="00372C3E" w:rsidP="00372C3E">
            <w:pPr>
              <w:autoSpaceDE w:val="0"/>
              <w:autoSpaceDN w:val="0"/>
              <w:adjustRightInd w:val="0"/>
              <w:jc w:val="both"/>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2014</w:t>
            </w:r>
          </w:p>
        </w:tc>
        <w:tc>
          <w:tcPr>
            <w:tcW w:w="263" w:type="pct"/>
          </w:tcPr>
          <w:p w:rsidR="00372C3E" w:rsidRPr="00372C3E" w:rsidRDefault="00372C3E" w:rsidP="00372C3E">
            <w:pPr>
              <w:autoSpaceDE w:val="0"/>
              <w:autoSpaceDN w:val="0"/>
              <w:adjustRightInd w:val="0"/>
              <w:jc w:val="both"/>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2015</w:t>
            </w:r>
          </w:p>
        </w:tc>
        <w:tc>
          <w:tcPr>
            <w:tcW w:w="263" w:type="pct"/>
          </w:tcPr>
          <w:p w:rsidR="00372C3E" w:rsidRPr="00372C3E" w:rsidRDefault="00372C3E" w:rsidP="00372C3E">
            <w:pPr>
              <w:autoSpaceDE w:val="0"/>
              <w:autoSpaceDN w:val="0"/>
              <w:adjustRightInd w:val="0"/>
              <w:jc w:val="both"/>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2016</w:t>
            </w:r>
          </w:p>
        </w:tc>
        <w:tc>
          <w:tcPr>
            <w:tcW w:w="263" w:type="pct"/>
          </w:tcPr>
          <w:p w:rsidR="00372C3E" w:rsidRPr="00372C3E" w:rsidRDefault="00372C3E" w:rsidP="00372C3E">
            <w:pPr>
              <w:autoSpaceDE w:val="0"/>
              <w:autoSpaceDN w:val="0"/>
              <w:adjustRightInd w:val="0"/>
              <w:jc w:val="both"/>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2017</w:t>
            </w:r>
          </w:p>
        </w:tc>
        <w:tc>
          <w:tcPr>
            <w:tcW w:w="263" w:type="pct"/>
          </w:tcPr>
          <w:p w:rsidR="00372C3E" w:rsidRPr="00372C3E" w:rsidRDefault="00372C3E" w:rsidP="00372C3E">
            <w:pPr>
              <w:autoSpaceDE w:val="0"/>
              <w:autoSpaceDN w:val="0"/>
              <w:adjustRightInd w:val="0"/>
              <w:jc w:val="both"/>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2018</w:t>
            </w:r>
          </w:p>
        </w:tc>
        <w:tc>
          <w:tcPr>
            <w:tcW w:w="263" w:type="pct"/>
          </w:tcPr>
          <w:p w:rsidR="00372C3E" w:rsidRPr="00372C3E" w:rsidRDefault="00372C3E" w:rsidP="00372C3E">
            <w:pPr>
              <w:autoSpaceDE w:val="0"/>
              <w:autoSpaceDN w:val="0"/>
              <w:adjustRightInd w:val="0"/>
              <w:jc w:val="both"/>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2019</w:t>
            </w:r>
          </w:p>
        </w:tc>
        <w:tc>
          <w:tcPr>
            <w:tcW w:w="263" w:type="pct"/>
          </w:tcPr>
          <w:p w:rsidR="00372C3E" w:rsidRPr="00372C3E" w:rsidRDefault="00372C3E" w:rsidP="00372C3E">
            <w:pPr>
              <w:autoSpaceDE w:val="0"/>
              <w:autoSpaceDN w:val="0"/>
              <w:adjustRightInd w:val="0"/>
              <w:jc w:val="both"/>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2020</w:t>
            </w:r>
          </w:p>
        </w:tc>
      </w:tr>
      <w:tr w:rsidR="00372C3E" w:rsidRPr="00372C3E" w:rsidTr="009C6583">
        <w:trPr>
          <w:trHeight w:val="227"/>
        </w:trPr>
        <w:tc>
          <w:tcPr>
            <w:tcW w:w="131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 xml:space="preserve">Установленная мощность      </w:t>
            </w:r>
          </w:p>
        </w:tc>
        <w:tc>
          <w:tcPr>
            <w:tcW w:w="471"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Гкал/ч</w:t>
            </w:r>
          </w:p>
        </w:tc>
        <w:tc>
          <w:tcPr>
            <w:tcW w:w="417"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3,6</w:t>
            </w:r>
          </w:p>
        </w:tc>
        <w:tc>
          <w:tcPr>
            <w:tcW w:w="427"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3,6</w:t>
            </w:r>
          </w:p>
        </w:tc>
        <w:tc>
          <w:tcPr>
            <w:tcW w:w="535"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3,6</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4,0</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4,0</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4,0</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4,0</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4,1</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4,2</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4,2</w:t>
            </w:r>
          </w:p>
        </w:tc>
      </w:tr>
      <w:tr w:rsidR="00372C3E" w:rsidRPr="00372C3E" w:rsidTr="009C6583">
        <w:trPr>
          <w:trHeight w:val="20"/>
        </w:trPr>
        <w:tc>
          <w:tcPr>
            <w:tcW w:w="131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 xml:space="preserve">Присоединенная нагрузка      </w:t>
            </w:r>
          </w:p>
        </w:tc>
        <w:tc>
          <w:tcPr>
            <w:tcW w:w="471"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Гкал/ч</w:t>
            </w:r>
          </w:p>
        </w:tc>
        <w:tc>
          <w:tcPr>
            <w:tcW w:w="417"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1,68</w:t>
            </w:r>
          </w:p>
        </w:tc>
        <w:tc>
          <w:tcPr>
            <w:tcW w:w="427"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1,68</w:t>
            </w:r>
          </w:p>
        </w:tc>
        <w:tc>
          <w:tcPr>
            <w:tcW w:w="535"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1,68</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1,92</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1,92</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1,99</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2,11</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2,22</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2,51</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2,93</w:t>
            </w:r>
          </w:p>
        </w:tc>
      </w:tr>
      <w:tr w:rsidR="00372C3E" w:rsidRPr="00372C3E" w:rsidTr="009C6583">
        <w:trPr>
          <w:trHeight w:val="583"/>
        </w:trPr>
        <w:tc>
          <w:tcPr>
            <w:tcW w:w="131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 xml:space="preserve">Коэффициент использования </w:t>
            </w:r>
            <w:r w:rsidRPr="00372C3E">
              <w:rPr>
                <w:rFonts w:ascii="Times New Roman" w:eastAsia="Calibri" w:hAnsi="Times New Roman"/>
                <w:sz w:val="20"/>
                <w:szCs w:val="20"/>
                <w:lang w:eastAsia="ru-RU"/>
              </w:rPr>
              <w:br/>
              <w:t xml:space="preserve">установл. мощности    </w:t>
            </w:r>
          </w:p>
        </w:tc>
        <w:tc>
          <w:tcPr>
            <w:tcW w:w="471"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br/>
              <w:t xml:space="preserve">%   </w:t>
            </w:r>
          </w:p>
        </w:tc>
        <w:tc>
          <w:tcPr>
            <w:tcW w:w="417"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p>
        </w:tc>
        <w:tc>
          <w:tcPr>
            <w:tcW w:w="427"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p>
        </w:tc>
        <w:tc>
          <w:tcPr>
            <w:tcW w:w="535"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p>
        </w:tc>
      </w:tr>
      <w:tr w:rsidR="00372C3E" w:rsidRPr="00372C3E" w:rsidTr="009C6583">
        <w:trPr>
          <w:trHeight w:val="407"/>
        </w:trPr>
        <w:tc>
          <w:tcPr>
            <w:tcW w:w="131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 xml:space="preserve">Выработано  тепловой  энергии  </w:t>
            </w:r>
          </w:p>
        </w:tc>
        <w:tc>
          <w:tcPr>
            <w:tcW w:w="471"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 xml:space="preserve">тыс. Гкал </w:t>
            </w:r>
          </w:p>
        </w:tc>
        <w:tc>
          <w:tcPr>
            <w:tcW w:w="417"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1,764</w:t>
            </w:r>
          </w:p>
        </w:tc>
        <w:tc>
          <w:tcPr>
            <w:tcW w:w="427"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2,114</w:t>
            </w:r>
          </w:p>
        </w:tc>
        <w:tc>
          <w:tcPr>
            <w:tcW w:w="535"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2,163</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2,212</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2,359</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2,481</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2,577</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2,675</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2,797</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2,919</w:t>
            </w:r>
          </w:p>
        </w:tc>
      </w:tr>
      <w:tr w:rsidR="00372C3E" w:rsidRPr="00372C3E" w:rsidTr="009C6583">
        <w:trPr>
          <w:trHeight w:val="81"/>
        </w:trPr>
        <w:tc>
          <w:tcPr>
            <w:tcW w:w="131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 xml:space="preserve">Расход на  с/нужды       </w:t>
            </w:r>
          </w:p>
        </w:tc>
        <w:tc>
          <w:tcPr>
            <w:tcW w:w="471"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 xml:space="preserve">тыс.Гкал </w:t>
            </w:r>
          </w:p>
        </w:tc>
        <w:tc>
          <w:tcPr>
            <w:tcW w:w="417"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0,031</w:t>
            </w:r>
          </w:p>
        </w:tc>
        <w:tc>
          <w:tcPr>
            <w:tcW w:w="427"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0,062</w:t>
            </w:r>
          </w:p>
        </w:tc>
        <w:tc>
          <w:tcPr>
            <w:tcW w:w="535"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0,062</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0,062</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0,062</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0,062</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0,062</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0,062</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0,062</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0,062</w:t>
            </w:r>
          </w:p>
        </w:tc>
      </w:tr>
      <w:tr w:rsidR="00372C3E" w:rsidRPr="00372C3E" w:rsidTr="009C6583">
        <w:trPr>
          <w:trHeight w:val="20"/>
        </w:trPr>
        <w:tc>
          <w:tcPr>
            <w:tcW w:w="131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 от выработки</w:t>
            </w:r>
          </w:p>
        </w:tc>
        <w:tc>
          <w:tcPr>
            <w:tcW w:w="471"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 xml:space="preserve">%   </w:t>
            </w:r>
          </w:p>
        </w:tc>
        <w:tc>
          <w:tcPr>
            <w:tcW w:w="417"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1,7</w:t>
            </w:r>
          </w:p>
        </w:tc>
        <w:tc>
          <w:tcPr>
            <w:tcW w:w="427"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2,9</w:t>
            </w:r>
          </w:p>
        </w:tc>
        <w:tc>
          <w:tcPr>
            <w:tcW w:w="535"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2,9</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2,9</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2,6</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2,5</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2,4</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2,3</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2,2</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2,1</w:t>
            </w:r>
          </w:p>
        </w:tc>
      </w:tr>
      <w:tr w:rsidR="00372C3E" w:rsidRPr="00372C3E" w:rsidTr="009C6583">
        <w:trPr>
          <w:trHeight w:val="20"/>
        </w:trPr>
        <w:tc>
          <w:tcPr>
            <w:tcW w:w="131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 xml:space="preserve">Отпуск        </w:t>
            </w:r>
          </w:p>
        </w:tc>
        <w:tc>
          <w:tcPr>
            <w:tcW w:w="471"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 xml:space="preserve">тыс.Гкал </w:t>
            </w:r>
          </w:p>
        </w:tc>
        <w:tc>
          <w:tcPr>
            <w:tcW w:w="417"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1,732</w:t>
            </w:r>
          </w:p>
        </w:tc>
        <w:tc>
          <w:tcPr>
            <w:tcW w:w="427"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2,052</w:t>
            </w:r>
          </w:p>
        </w:tc>
        <w:tc>
          <w:tcPr>
            <w:tcW w:w="535"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2,101</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2,150</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2,297</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2,419</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2,515</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2,613</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2,735</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2,857</w:t>
            </w:r>
          </w:p>
        </w:tc>
      </w:tr>
      <w:tr w:rsidR="00372C3E" w:rsidRPr="00372C3E" w:rsidTr="009C6583">
        <w:trPr>
          <w:trHeight w:val="20"/>
        </w:trPr>
        <w:tc>
          <w:tcPr>
            <w:tcW w:w="131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 xml:space="preserve">Потери        </w:t>
            </w:r>
          </w:p>
        </w:tc>
        <w:tc>
          <w:tcPr>
            <w:tcW w:w="471"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 xml:space="preserve">тыс.Гкал </w:t>
            </w:r>
          </w:p>
        </w:tc>
        <w:tc>
          <w:tcPr>
            <w:tcW w:w="417"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0,001</w:t>
            </w:r>
          </w:p>
        </w:tc>
        <w:tc>
          <w:tcPr>
            <w:tcW w:w="427"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0,001</w:t>
            </w:r>
          </w:p>
        </w:tc>
        <w:tc>
          <w:tcPr>
            <w:tcW w:w="535"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0,001</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0,001</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0,001</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0,001</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0,001</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0,001</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0,001</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0,001</w:t>
            </w:r>
          </w:p>
        </w:tc>
      </w:tr>
      <w:tr w:rsidR="00372C3E" w:rsidRPr="00372C3E" w:rsidTr="009C6583">
        <w:trPr>
          <w:trHeight w:val="20"/>
        </w:trPr>
        <w:tc>
          <w:tcPr>
            <w:tcW w:w="131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 от выработки</w:t>
            </w:r>
          </w:p>
        </w:tc>
        <w:tc>
          <w:tcPr>
            <w:tcW w:w="471"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 xml:space="preserve">%   </w:t>
            </w:r>
          </w:p>
        </w:tc>
        <w:tc>
          <w:tcPr>
            <w:tcW w:w="417"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0,06</w:t>
            </w:r>
          </w:p>
        </w:tc>
        <w:tc>
          <w:tcPr>
            <w:tcW w:w="427"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0,05</w:t>
            </w:r>
          </w:p>
        </w:tc>
        <w:tc>
          <w:tcPr>
            <w:tcW w:w="535"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0,05</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0,05</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0,05</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0,04</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0,04</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0,04</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0,04</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0,04</w:t>
            </w:r>
          </w:p>
        </w:tc>
      </w:tr>
      <w:tr w:rsidR="00372C3E" w:rsidRPr="00372C3E" w:rsidTr="009C6583">
        <w:trPr>
          <w:trHeight w:val="20"/>
        </w:trPr>
        <w:tc>
          <w:tcPr>
            <w:tcW w:w="131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 xml:space="preserve">Полезный отпуск        </w:t>
            </w:r>
          </w:p>
        </w:tc>
        <w:tc>
          <w:tcPr>
            <w:tcW w:w="471"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 xml:space="preserve">тыс.Гкал </w:t>
            </w:r>
          </w:p>
        </w:tc>
        <w:tc>
          <w:tcPr>
            <w:tcW w:w="417"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1,732</w:t>
            </w:r>
          </w:p>
        </w:tc>
        <w:tc>
          <w:tcPr>
            <w:tcW w:w="427"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2,051</w:t>
            </w:r>
          </w:p>
        </w:tc>
        <w:tc>
          <w:tcPr>
            <w:tcW w:w="535"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2,100</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2,149</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2,296</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2,418</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2,514</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2,612</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2,734</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2,856</w:t>
            </w:r>
          </w:p>
        </w:tc>
      </w:tr>
      <w:tr w:rsidR="00372C3E" w:rsidRPr="00372C3E" w:rsidTr="009C6583">
        <w:trPr>
          <w:trHeight w:val="20"/>
        </w:trPr>
        <w:tc>
          <w:tcPr>
            <w:tcW w:w="131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в т.ч. внутрицеховые нужды</w:t>
            </w:r>
          </w:p>
        </w:tc>
        <w:tc>
          <w:tcPr>
            <w:tcW w:w="471"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тыс.Гкал.</w:t>
            </w:r>
          </w:p>
        </w:tc>
        <w:tc>
          <w:tcPr>
            <w:tcW w:w="417"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0</w:t>
            </w:r>
          </w:p>
        </w:tc>
        <w:tc>
          <w:tcPr>
            <w:tcW w:w="427"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0</w:t>
            </w:r>
          </w:p>
        </w:tc>
        <w:tc>
          <w:tcPr>
            <w:tcW w:w="535"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0</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0</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0</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0</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0</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0</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0</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0</w:t>
            </w:r>
          </w:p>
        </w:tc>
      </w:tr>
      <w:tr w:rsidR="00372C3E" w:rsidRPr="00372C3E" w:rsidTr="009C6583">
        <w:trPr>
          <w:trHeight w:val="20"/>
        </w:trPr>
        <w:tc>
          <w:tcPr>
            <w:tcW w:w="131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Топливо (каменный уголь)</w:t>
            </w:r>
          </w:p>
        </w:tc>
        <w:tc>
          <w:tcPr>
            <w:tcW w:w="471"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тыс.тонн</w:t>
            </w:r>
          </w:p>
        </w:tc>
        <w:tc>
          <w:tcPr>
            <w:tcW w:w="417"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678</w:t>
            </w:r>
          </w:p>
        </w:tc>
        <w:tc>
          <w:tcPr>
            <w:tcW w:w="427"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791</w:t>
            </w:r>
          </w:p>
        </w:tc>
        <w:tc>
          <w:tcPr>
            <w:tcW w:w="535"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718</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752</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802</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844</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876</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909</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951</w:t>
            </w:r>
          </w:p>
        </w:tc>
        <w:tc>
          <w:tcPr>
            <w:tcW w:w="263" w:type="pct"/>
          </w:tcPr>
          <w:p w:rsidR="00372C3E" w:rsidRPr="00372C3E" w:rsidRDefault="00372C3E" w:rsidP="00372C3E">
            <w:pPr>
              <w:autoSpaceDE w:val="0"/>
              <w:autoSpaceDN w:val="0"/>
              <w:adjustRightInd w:val="0"/>
              <w:spacing w:after="200"/>
              <w:rPr>
                <w:rFonts w:ascii="Times New Roman" w:eastAsia="Calibri" w:hAnsi="Times New Roman"/>
                <w:sz w:val="20"/>
                <w:szCs w:val="20"/>
                <w:lang w:eastAsia="ru-RU"/>
              </w:rPr>
            </w:pPr>
            <w:r w:rsidRPr="00372C3E">
              <w:rPr>
                <w:rFonts w:ascii="Times New Roman" w:eastAsia="Calibri" w:hAnsi="Times New Roman"/>
                <w:sz w:val="20"/>
                <w:szCs w:val="20"/>
                <w:lang w:eastAsia="ru-RU"/>
              </w:rPr>
              <w:t>992</w:t>
            </w:r>
          </w:p>
        </w:tc>
      </w:tr>
    </w:tbl>
    <w:p w:rsidR="00372C3E" w:rsidRPr="00372C3E" w:rsidRDefault="00372C3E" w:rsidP="00372C3E">
      <w:pPr>
        <w:autoSpaceDE w:val="0"/>
        <w:autoSpaceDN w:val="0"/>
        <w:adjustRightInd w:val="0"/>
        <w:ind w:firstLine="540"/>
        <w:jc w:val="both"/>
        <w:rPr>
          <w:rFonts w:ascii="Times New Roman" w:eastAsia="Times New Roman" w:hAnsi="Times New Roman"/>
          <w:lang w:eastAsia="ru-RU"/>
        </w:rPr>
      </w:pPr>
    </w:p>
    <w:p w:rsidR="00372C3E" w:rsidRPr="00372C3E" w:rsidRDefault="00372C3E" w:rsidP="00372C3E">
      <w:pPr>
        <w:autoSpaceDE w:val="0"/>
        <w:autoSpaceDN w:val="0"/>
        <w:adjustRightInd w:val="0"/>
        <w:jc w:val="center"/>
        <w:outlineLvl w:val="4"/>
        <w:rPr>
          <w:rFonts w:ascii="Times New Roman" w:eastAsia="Times New Roman" w:hAnsi="Times New Roman"/>
          <w:lang w:eastAsia="ru-RU"/>
        </w:rPr>
      </w:pPr>
      <w:r w:rsidRPr="00372C3E">
        <w:rPr>
          <w:rFonts w:ascii="Times New Roman" w:eastAsia="Times New Roman" w:hAnsi="Times New Roman"/>
          <w:lang w:eastAsia="ru-RU"/>
        </w:rPr>
        <w:t>Основные показатели работы системы теплоснабжения</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Работа системы теплоснабжения МО Комарьевского сельсовета Доволенского района Новосибирской области по итогам 2012 г. характеризуется следующими показателями:</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 xml:space="preserve">надежность обслуживания, количество аварий и повреждений, количество аварий на </w:t>
      </w:r>
      <w:smartTag w:uri="urn:schemas-microsoft-com:office:smarttags" w:element="metricconverter">
        <w:smartTagPr>
          <w:attr w:name="ProductID" w:val="1 км"/>
        </w:smartTagPr>
        <w:r w:rsidRPr="00372C3E">
          <w:rPr>
            <w:rFonts w:ascii="Times New Roman" w:eastAsia="Times New Roman" w:hAnsi="Times New Roman"/>
            <w:lang w:eastAsia="ru-RU"/>
          </w:rPr>
          <w:t>1 км</w:t>
        </w:r>
      </w:smartTag>
      <w:r w:rsidRPr="00372C3E">
        <w:rPr>
          <w:rFonts w:ascii="Times New Roman" w:eastAsia="Times New Roman" w:hAnsi="Times New Roman"/>
          <w:lang w:eastAsia="ru-RU"/>
        </w:rPr>
        <w:t xml:space="preserve"> сетей в год: 2012 г. – 4,1 единицы;</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износ основных фондов 2012г. - 60%;</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уровень потерь 2012 г. – 0,2%;</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численность работающих на 1 тыс. обслуживаемых жителей 2012 г. – 9 чел.</w:t>
      </w:r>
    </w:p>
    <w:p w:rsidR="00372C3E" w:rsidRPr="00372C3E" w:rsidRDefault="00372C3E" w:rsidP="00372C3E">
      <w:pPr>
        <w:autoSpaceDE w:val="0"/>
        <w:autoSpaceDN w:val="0"/>
        <w:adjustRightInd w:val="0"/>
        <w:jc w:val="center"/>
        <w:outlineLvl w:val="4"/>
        <w:rPr>
          <w:rFonts w:ascii="Times New Roman" w:eastAsia="Times New Roman" w:hAnsi="Times New Roman"/>
          <w:u w:val="single"/>
          <w:lang w:eastAsia="ru-RU"/>
        </w:rPr>
      </w:pPr>
      <w:r w:rsidRPr="00372C3E">
        <w:rPr>
          <w:rFonts w:ascii="Times New Roman" w:eastAsia="Times New Roman" w:hAnsi="Times New Roman"/>
          <w:u w:val="single"/>
          <w:lang w:eastAsia="ru-RU"/>
        </w:rPr>
        <w:t>Экономический анализ</w:t>
      </w:r>
    </w:p>
    <w:p w:rsidR="00372C3E" w:rsidRPr="00372C3E" w:rsidRDefault="00372C3E" w:rsidP="00372C3E">
      <w:pPr>
        <w:autoSpaceDE w:val="0"/>
        <w:autoSpaceDN w:val="0"/>
        <w:adjustRightInd w:val="0"/>
        <w:ind w:firstLine="709"/>
        <w:outlineLvl w:val="5"/>
        <w:rPr>
          <w:rFonts w:ascii="Times New Roman" w:eastAsia="Times New Roman" w:hAnsi="Times New Roman"/>
          <w:bCs/>
          <w:lang w:eastAsia="ru-RU"/>
        </w:rPr>
      </w:pPr>
      <w:r w:rsidRPr="00372C3E">
        <w:rPr>
          <w:rFonts w:ascii="Times New Roman" w:eastAsia="Times New Roman" w:hAnsi="Times New Roman"/>
          <w:bCs/>
          <w:lang w:eastAsia="ru-RU"/>
        </w:rPr>
        <w:t>Анализ структуры издержек, выявление основных статей затрат</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В ходе анализа использованы данные о фактических затратах организации МУП ПХ «Комарьевское» за 2012 год, сметы расходов на 2013 г.</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 xml:space="preserve">Для анализа структуры издержек и основных статей себестоимости использовалась группировка затрат по статьям калькуляции, на основании </w:t>
      </w:r>
      <w:hyperlink r:id="rId7" w:history="1">
        <w:r w:rsidRPr="00372C3E">
          <w:rPr>
            <w:rFonts w:ascii="Times New Roman" w:eastAsia="Times New Roman" w:hAnsi="Times New Roman"/>
            <w:lang w:eastAsia="ru-RU"/>
          </w:rPr>
          <w:t>постановления</w:t>
        </w:r>
      </w:hyperlink>
      <w:r w:rsidRPr="00372C3E">
        <w:rPr>
          <w:rFonts w:ascii="Times New Roman" w:eastAsia="Times New Roman" w:hAnsi="Times New Roman"/>
          <w:lang w:eastAsia="ru-RU"/>
        </w:rPr>
        <w:t xml:space="preserve"> Правительства РФ от 26.02.2004 № 109 «О ценообразовании в отношении электрической и тепловой энергии в Российской Федерации» включают следующие группы расходов:</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1) топливо;</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2) покупаемая электрическая энергия;</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3) оплата услуг, оказываемых организациями, осуществляющими регулируемую деятельность;</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4) сырье и материалы;</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5) ремонт основных средств;</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lastRenderedPageBreak/>
        <w:t>6) оплата труда и отчисления на социальные нужды;</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7) амортизация основных средств и нематериальных активов;</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8) прочие расходы.</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 xml:space="preserve">В 2012 году тариф на теплоснабжение для населения составил 1307,5руб./Гкал (без учета НДС) согласно постановлению № 55-К от 12.11.10 г., темп роста с 2010года – 11,9%. В 2013г. постановлением № 407-ТЭ от 06.11.12 г. установлен тариф в размере </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С 01.01.2013 по 30.06.2013 – 1440,50 руб./Гкал (без учета НДС).</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 xml:space="preserve">С 01.07.2013 по 31.12.2013 – 1610,80 руб./Гкал (без учета НДС) </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Основными статьями затрат в 2013 году будут являться:</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расходы на топливо (57,6 % от общего объема затрат);</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фонд оплаты труда (18,4 %);</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услуги производственного характера (6%);</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амортизация (9%);</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электроэнергия (6 %);</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общехозяйственные расходы (3%).</w:t>
      </w:r>
    </w:p>
    <w:p w:rsidR="00372C3E" w:rsidRPr="00372C3E" w:rsidRDefault="00372C3E" w:rsidP="00372C3E">
      <w:pPr>
        <w:rPr>
          <w:rFonts w:ascii="Times New Roman" w:eastAsia="Times New Roman" w:hAnsi="Times New Roman"/>
          <w:lang w:eastAsia="ru-RU"/>
        </w:rPr>
        <w:sectPr w:rsidR="00372C3E" w:rsidRPr="00372C3E" w:rsidSect="00B732DE">
          <w:pgSz w:w="11905" w:h="16838"/>
          <w:pgMar w:top="1134" w:right="851" w:bottom="1134" w:left="1701" w:header="720" w:footer="720" w:gutter="0"/>
          <w:cols w:space="720"/>
        </w:sectPr>
      </w:pPr>
    </w:p>
    <w:p w:rsidR="00372C3E" w:rsidRPr="00372C3E" w:rsidRDefault="00372C3E" w:rsidP="00372C3E">
      <w:pPr>
        <w:autoSpaceDE w:val="0"/>
        <w:autoSpaceDN w:val="0"/>
        <w:adjustRightInd w:val="0"/>
        <w:jc w:val="right"/>
        <w:outlineLvl w:val="6"/>
        <w:rPr>
          <w:rFonts w:ascii="Times New Roman" w:eastAsia="Times New Roman" w:hAnsi="Times New Roman"/>
          <w:lang w:eastAsia="ru-RU"/>
        </w:rPr>
      </w:pPr>
      <w:r w:rsidRPr="00372C3E">
        <w:rPr>
          <w:rFonts w:ascii="Times New Roman" w:eastAsia="Times New Roman" w:hAnsi="Times New Roman"/>
          <w:lang w:eastAsia="ru-RU"/>
        </w:rPr>
        <w:lastRenderedPageBreak/>
        <w:t>Таблица 12</w:t>
      </w:r>
    </w:p>
    <w:p w:rsidR="00372C3E" w:rsidRPr="00372C3E" w:rsidRDefault="00372C3E" w:rsidP="00372C3E">
      <w:pPr>
        <w:autoSpaceDE w:val="0"/>
        <w:autoSpaceDN w:val="0"/>
        <w:adjustRightInd w:val="0"/>
        <w:rPr>
          <w:rFonts w:ascii="Times New Roman" w:eastAsia="Times New Roman" w:hAnsi="Times New Roman"/>
          <w:lang w:eastAsia="ru-RU"/>
        </w:rPr>
      </w:pPr>
    </w:p>
    <w:p w:rsidR="00372C3E" w:rsidRPr="00372C3E" w:rsidRDefault="00372C3E" w:rsidP="00372C3E">
      <w:pPr>
        <w:autoSpaceDE w:val="0"/>
        <w:autoSpaceDN w:val="0"/>
        <w:adjustRightInd w:val="0"/>
        <w:jc w:val="center"/>
        <w:rPr>
          <w:rFonts w:ascii="Times New Roman" w:eastAsia="Times New Roman" w:hAnsi="Times New Roman"/>
          <w:bCs/>
          <w:lang w:eastAsia="ru-RU"/>
        </w:rPr>
      </w:pPr>
      <w:r w:rsidRPr="00372C3E">
        <w:rPr>
          <w:rFonts w:ascii="Times New Roman" w:eastAsia="Times New Roman" w:hAnsi="Times New Roman"/>
          <w:bCs/>
          <w:lang w:eastAsia="ru-RU"/>
        </w:rPr>
        <w:t>Анализ сметы затрат на услуги теплоснабжения</w:t>
      </w:r>
    </w:p>
    <w:p w:rsidR="00372C3E" w:rsidRPr="00372C3E" w:rsidRDefault="00372C3E" w:rsidP="00372C3E">
      <w:pPr>
        <w:autoSpaceDE w:val="0"/>
        <w:autoSpaceDN w:val="0"/>
        <w:adjustRightInd w:val="0"/>
        <w:jc w:val="center"/>
        <w:rPr>
          <w:rFonts w:ascii="Times New Roman" w:eastAsia="Times New Roman" w:hAnsi="Times New Roman"/>
          <w:bCs/>
          <w:lang w:eastAsia="ru-RU"/>
        </w:rPr>
      </w:pPr>
      <w:r w:rsidRPr="00372C3E">
        <w:rPr>
          <w:rFonts w:ascii="Times New Roman" w:eastAsia="Times New Roman" w:hAnsi="Times New Roman"/>
          <w:bCs/>
          <w:lang w:eastAsia="ru-RU"/>
        </w:rPr>
        <w:t>за 2010 - 2012 г.г.</w:t>
      </w:r>
    </w:p>
    <w:p w:rsidR="00372C3E" w:rsidRPr="00372C3E" w:rsidRDefault="00372C3E" w:rsidP="00372C3E">
      <w:pPr>
        <w:autoSpaceDE w:val="0"/>
        <w:autoSpaceDN w:val="0"/>
        <w:adjustRightInd w:val="0"/>
        <w:jc w:val="center"/>
        <w:rPr>
          <w:rFonts w:ascii="Times New Roman" w:eastAsia="Times New Roman" w:hAnsi="Times New Roman"/>
          <w:lang w:eastAsia="ru-RU"/>
        </w:rPr>
      </w:pPr>
    </w:p>
    <w:tbl>
      <w:tblPr>
        <w:tblW w:w="14940" w:type="dxa"/>
        <w:tblInd w:w="70" w:type="dxa"/>
        <w:tblLayout w:type="fixed"/>
        <w:tblCellMar>
          <w:left w:w="70" w:type="dxa"/>
          <w:right w:w="70" w:type="dxa"/>
        </w:tblCellMar>
        <w:tblLook w:val="0000" w:firstRow="0" w:lastRow="0" w:firstColumn="0" w:lastColumn="0" w:noHBand="0" w:noVBand="0"/>
      </w:tblPr>
      <w:tblGrid>
        <w:gridCol w:w="720"/>
        <w:gridCol w:w="2824"/>
        <w:gridCol w:w="1350"/>
        <w:gridCol w:w="1046"/>
        <w:gridCol w:w="979"/>
        <w:gridCol w:w="1215"/>
        <w:gridCol w:w="1485"/>
        <w:gridCol w:w="1485"/>
        <w:gridCol w:w="1485"/>
        <w:gridCol w:w="731"/>
        <w:gridCol w:w="720"/>
        <w:gridCol w:w="900"/>
      </w:tblGrid>
      <w:tr w:rsidR="00372C3E" w:rsidRPr="00372C3E" w:rsidTr="009C6583">
        <w:trPr>
          <w:cantSplit/>
          <w:trHeight w:val="360"/>
        </w:trPr>
        <w:tc>
          <w:tcPr>
            <w:tcW w:w="720" w:type="dxa"/>
            <w:vMerge w:val="restart"/>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 xml:space="preserve">№  </w:t>
            </w:r>
            <w:r w:rsidRPr="00372C3E">
              <w:rPr>
                <w:rFonts w:ascii="Times New Roman" w:eastAsia="Times New Roman" w:hAnsi="Times New Roman"/>
                <w:lang w:eastAsia="ru-RU"/>
              </w:rPr>
              <w:br/>
              <w:t>п/п</w:t>
            </w:r>
          </w:p>
        </w:tc>
        <w:tc>
          <w:tcPr>
            <w:tcW w:w="2824" w:type="dxa"/>
            <w:vMerge w:val="restart"/>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 xml:space="preserve">Наименование   </w:t>
            </w:r>
            <w:r w:rsidRPr="00372C3E">
              <w:rPr>
                <w:rFonts w:ascii="Times New Roman" w:eastAsia="Times New Roman" w:hAnsi="Times New Roman"/>
                <w:lang w:eastAsia="ru-RU"/>
              </w:rPr>
              <w:br/>
              <w:t>статей затрат</w:t>
            </w:r>
          </w:p>
        </w:tc>
        <w:tc>
          <w:tcPr>
            <w:tcW w:w="1350" w:type="dxa"/>
            <w:vMerge w:val="restart"/>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 xml:space="preserve">Единица </w:t>
            </w:r>
            <w:r w:rsidRPr="00372C3E">
              <w:rPr>
                <w:rFonts w:ascii="Times New Roman" w:eastAsia="Times New Roman" w:hAnsi="Times New Roman"/>
                <w:lang w:eastAsia="ru-RU"/>
              </w:rPr>
              <w:br/>
              <w:t>измерения</w:t>
            </w:r>
          </w:p>
        </w:tc>
        <w:tc>
          <w:tcPr>
            <w:tcW w:w="1046"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2010</w:t>
            </w:r>
            <w:r w:rsidRPr="00372C3E">
              <w:rPr>
                <w:rFonts w:ascii="Times New Roman" w:eastAsia="Times New Roman" w:hAnsi="Times New Roman"/>
                <w:lang w:eastAsia="ru-RU"/>
              </w:rPr>
              <w:br/>
              <w:t>г.</w:t>
            </w:r>
          </w:p>
        </w:tc>
        <w:tc>
          <w:tcPr>
            <w:tcW w:w="97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2011 г.</w:t>
            </w:r>
          </w:p>
        </w:tc>
        <w:tc>
          <w:tcPr>
            <w:tcW w:w="121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2012г.</w:t>
            </w:r>
          </w:p>
        </w:tc>
        <w:tc>
          <w:tcPr>
            <w:tcW w:w="4455" w:type="dxa"/>
            <w:gridSpan w:val="3"/>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Рост, %</w:t>
            </w:r>
          </w:p>
        </w:tc>
        <w:tc>
          <w:tcPr>
            <w:tcW w:w="2351" w:type="dxa"/>
            <w:gridSpan w:val="3"/>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Доля в структуре</w:t>
            </w:r>
            <w:r w:rsidRPr="00372C3E">
              <w:rPr>
                <w:rFonts w:ascii="Times New Roman" w:eastAsia="Times New Roman" w:hAnsi="Times New Roman"/>
                <w:lang w:eastAsia="ru-RU"/>
              </w:rPr>
              <w:br/>
              <w:t>себестоимости, %</w:t>
            </w:r>
          </w:p>
        </w:tc>
      </w:tr>
      <w:tr w:rsidR="00372C3E" w:rsidRPr="00372C3E" w:rsidTr="009C6583">
        <w:trPr>
          <w:cantSplit/>
          <w:trHeight w:val="360"/>
        </w:trPr>
        <w:tc>
          <w:tcPr>
            <w:tcW w:w="720" w:type="dxa"/>
            <w:vMerge/>
            <w:tcBorders>
              <w:top w:val="single" w:sz="6" w:space="0" w:color="auto"/>
              <w:left w:val="single" w:sz="6" w:space="0" w:color="auto"/>
              <w:bottom w:val="single" w:sz="6" w:space="0" w:color="auto"/>
              <w:right w:val="single" w:sz="6" w:space="0" w:color="auto"/>
            </w:tcBorders>
            <w:vAlign w:val="center"/>
          </w:tcPr>
          <w:p w:rsidR="00372C3E" w:rsidRPr="00372C3E" w:rsidRDefault="00372C3E" w:rsidP="00372C3E">
            <w:pPr>
              <w:rPr>
                <w:rFonts w:ascii="Times New Roman" w:eastAsia="Times New Roman" w:hAnsi="Times New Roman"/>
                <w:lang w:eastAsia="ru-RU"/>
              </w:rPr>
            </w:pPr>
          </w:p>
        </w:tc>
        <w:tc>
          <w:tcPr>
            <w:tcW w:w="2824" w:type="dxa"/>
            <w:vMerge/>
            <w:tcBorders>
              <w:top w:val="single" w:sz="6" w:space="0" w:color="auto"/>
              <w:left w:val="single" w:sz="6" w:space="0" w:color="auto"/>
              <w:bottom w:val="single" w:sz="6" w:space="0" w:color="auto"/>
              <w:right w:val="single" w:sz="6" w:space="0" w:color="auto"/>
            </w:tcBorders>
            <w:vAlign w:val="center"/>
          </w:tcPr>
          <w:p w:rsidR="00372C3E" w:rsidRPr="00372C3E" w:rsidRDefault="00372C3E" w:rsidP="00372C3E">
            <w:pPr>
              <w:rPr>
                <w:rFonts w:ascii="Times New Roman" w:eastAsia="Times New Roman" w:hAnsi="Times New Roman"/>
                <w:lang w:eastAsia="ru-RU"/>
              </w:rPr>
            </w:pPr>
          </w:p>
        </w:tc>
        <w:tc>
          <w:tcPr>
            <w:tcW w:w="1350" w:type="dxa"/>
            <w:vMerge/>
            <w:tcBorders>
              <w:top w:val="single" w:sz="6" w:space="0" w:color="auto"/>
              <w:left w:val="single" w:sz="6" w:space="0" w:color="auto"/>
              <w:bottom w:val="single" w:sz="6" w:space="0" w:color="auto"/>
              <w:right w:val="single" w:sz="6" w:space="0" w:color="auto"/>
            </w:tcBorders>
            <w:vAlign w:val="center"/>
          </w:tcPr>
          <w:p w:rsidR="00372C3E" w:rsidRPr="00372C3E" w:rsidRDefault="00372C3E" w:rsidP="00372C3E">
            <w:pPr>
              <w:rPr>
                <w:rFonts w:ascii="Times New Roman" w:eastAsia="Times New Roman" w:hAnsi="Times New Roman"/>
                <w:lang w:eastAsia="ru-RU"/>
              </w:rPr>
            </w:pPr>
          </w:p>
        </w:tc>
        <w:tc>
          <w:tcPr>
            <w:tcW w:w="1046"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факт</w:t>
            </w:r>
          </w:p>
        </w:tc>
        <w:tc>
          <w:tcPr>
            <w:tcW w:w="97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утвержд.</w:t>
            </w:r>
            <w:r w:rsidRPr="00372C3E">
              <w:rPr>
                <w:rFonts w:ascii="Times New Roman" w:eastAsia="Times New Roman" w:hAnsi="Times New Roman"/>
                <w:lang w:eastAsia="ru-RU"/>
              </w:rPr>
              <w:br/>
              <w:t>тариф</w:t>
            </w:r>
          </w:p>
        </w:tc>
        <w:tc>
          <w:tcPr>
            <w:tcW w:w="121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утвержд.</w:t>
            </w:r>
            <w:r w:rsidRPr="00372C3E">
              <w:rPr>
                <w:rFonts w:ascii="Times New Roman" w:eastAsia="Times New Roman" w:hAnsi="Times New Roman"/>
                <w:lang w:eastAsia="ru-RU"/>
              </w:rPr>
              <w:br/>
              <w:t>тариф</w:t>
            </w:r>
          </w:p>
        </w:tc>
        <w:tc>
          <w:tcPr>
            <w:tcW w:w="148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 xml:space="preserve">2010/  </w:t>
            </w:r>
            <w:r w:rsidRPr="00372C3E">
              <w:rPr>
                <w:rFonts w:ascii="Times New Roman" w:eastAsia="Times New Roman" w:hAnsi="Times New Roman"/>
                <w:lang w:eastAsia="ru-RU"/>
              </w:rPr>
              <w:br/>
              <w:t>2009 г.г.</w:t>
            </w:r>
          </w:p>
        </w:tc>
        <w:tc>
          <w:tcPr>
            <w:tcW w:w="148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 xml:space="preserve">2011 / </w:t>
            </w:r>
            <w:r w:rsidRPr="00372C3E">
              <w:rPr>
                <w:rFonts w:ascii="Times New Roman" w:eastAsia="Times New Roman" w:hAnsi="Times New Roman"/>
                <w:lang w:eastAsia="ru-RU"/>
              </w:rPr>
              <w:br/>
              <w:t>2010г.г.</w:t>
            </w:r>
          </w:p>
        </w:tc>
        <w:tc>
          <w:tcPr>
            <w:tcW w:w="148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 xml:space="preserve">2012/  </w:t>
            </w:r>
            <w:r w:rsidRPr="00372C3E">
              <w:rPr>
                <w:rFonts w:ascii="Times New Roman" w:eastAsia="Times New Roman" w:hAnsi="Times New Roman"/>
                <w:lang w:eastAsia="ru-RU"/>
              </w:rPr>
              <w:br/>
              <w:t>2011 г.г.</w:t>
            </w:r>
          </w:p>
        </w:tc>
        <w:tc>
          <w:tcPr>
            <w:tcW w:w="731"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2010г.</w:t>
            </w:r>
          </w:p>
        </w:tc>
        <w:tc>
          <w:tcPr>
            <w:tcW w:w="7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2011г.</w:t>
            </w:r>
          </w:p>
        </w:tc>
        <w:tc>
          <w:tcPr>
            <w:tcW w:w="90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2012г.</w:t>
            </w:r>
          </w:p>
        </w:tc>
      </w:tr>
      <w:tr w:rsidR="00372C3E" w:rsidRPr="00372C3E" w:rsidTr="009C6583">
        <w:trPr>
          <w:cantSplit/>
          <w:trHeight w:val="240"/>
        </w:trPr>
        <w:tc>
          <w:tcPr>
            <w:tcW w:w="7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1  </w:t>
            </w:r>
          </w:p>
        </w:tc>
        <w:tc>
          <w:tcPr>
            <w:tcW w:w="2824"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Топливо          </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тыс. руб.</w:t>
            </w:r>
          </w:p>
        </w:tc>
        <w:tc>
          <w:tcPr>
            <w:tcW w:w="1046"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1525</w:t>
            </w:r>
          </w:p>
        </w:tc>
        <w:tc>
          <w:tcPr>
            <w:tcW w:w="97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944</w:t>
            </w:r>
          </w:p>
        </w:tc>
        <w:tc>
          <w:tcPr>
            <w:tcW w:w="121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1199</w:t>
            </w:r>
          </w:p>
        </w:tc>
        <w:tc>
          <w:tcPr>
            <w:tcW w:w="148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 9,6</w:t>
            </w:r>
          </w:p>
        </w:tc>
        <w:tc>
          <w:tcPr>
            <w:tcW w:w="148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-61,9</w:t>
            </w:r>
          </w:p>
        </w:tc>
        <w:tc>
          <w:tcPr>
            <w:tcW w:w="148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27,0</w:t>
            </w:r>
          </w:p>
        </w:tc>
        <w:tc>
          <w:tcPr>
            <w:tcW w:w="731"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60,1</w:t>
            </w:r>
          </w:p>
        </w:tc>
        <w:tc>
          <w:tcPr>
            <w:tcW w:w="7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44,2</w:t>
            </w:r>
          </w:p>
        </w:tc>
        <w:tc>
          <w:tcPr>
            <w:tcW w:w="90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44,7</w:t>
            </w:r>
          </w:p>
        </w:tc>
      </w:tr>
      <w:tr w:rsidR="00372C3E" w:rsidRPr="00372C3E" w:rsidTr="009C6583">
        <w:trPr>
          <w:cantSplit/>
          <w:trHeight w:val="240"/>
        </w:trPr>
        <w:tc>
          <w:tcPr>
            <w:tcW w:w="7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2  </w:t>
            </w:r>
          </w:p>
        </w:tc>
        <w:tc>
          <w:tcPr>
            <w:tcW w:w="2824"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Электроэнергия   </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тыс. руб.</w:t>
            </w:r>
          </w:p>
        </w:tc>
        <w:tc>
          <w:tcPr>
            <w:tcW w:w="1046"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150</w:t>
            </w:r>
          </w:p>
        </w:tc>
        <w:tc>
          <w:tcPr>
            <w:tcW w:w="97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150</w:t>
            </w:r>
          </w:p>
        </w:tc>
        <w:tc>
          <w:tcPr>
            <w:tcW w:w="121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398</w:t>
            </w:r>
          </w:p>
        </w:tc>
        <w:tc>
          <w:tcPr>
            <w:tcW w:w="148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148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148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731"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5,9</w:t>
            </w:r>
          </w:p>
        </w:tc>
        <w:tc>
          <w:tcPr>
            <w:tcW w:w="7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7,1</w:t>
            </w:r>
          </w:p>
        </w:tc>
        <w:tc>
          <w:tcPr>
            <w:tcW w:w="90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14,8</w:t>
            </w:r>
          </w:p>
        </w:tc>
      </w:tr>
      <w:tr w:rsidR="00372C3E" w:rsidRPr="00372C3E" w:rsidTr="009C6583">
        <w:trPr>
          <w:cantSplit/>
          <w:trHeight w:val="360"/>
        </w:trPr>
        <w:tc>
          <w:tcPr>
            <w:tcW w:w="7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3</w:t>
            </w:r>
          </w:p>
        </w:tc>
        <w:tc>
          <w:tcPr>
            <w:tcW w:w="2824"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Фонд оплаты труда</w:t>
            </w:r>
            <w:r w:rsidRPr="00372C3E">
              <w:rPr>
                <w:rFonts w:ascii="Times New Roman" w:eastAsia="Times New Roman" w:hAnsi="Times New Roman"/>
                <w:lang w:eastAsia="ru-RU"/>
              </w:rPr>
              <w:br/>
              <w:t xml:space="preserve">основных рабочих </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тыс. руб.</w:t>
            </w:r>
          </w:p>
        </w:tc>
        <w:tc>
          <w:tcPr>
            <w:tcW w:w="1046"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594,6</w:t>
            </w:r>
          </w:p>
        </w:tc>
        <w:tc>
          <w:tcPr>
            <w:tcW w:w="97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714,6</w:t>
            </w:r>
          </w:p>
        </w:tc>
        <w:tc>
          <w:tcPr>
            <w:tcW w:w="121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682</w:t>
            </w:r>
          </w:p>
        </w:tc>
        <w:tc>
          <w:tcPr>
            <w:tcW w:w="148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21,1</w:t>
            </w:r>
          </w:p>
        </w:tc>
        <w:tc>
          <w:tcPr>
            <w:tcW w:w="148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20,2</w:t>
            </w:r>
          </w:p>
        </w:tc>
        <w:tc>
          <w:tcPr>
            <w:tcW w:w="148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-9,5</w:t>
            </w:r>
          </w:p>
        </w:tc>
        <w:tc>
          <w:tcPr>
            <w:tcW w:w="731"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23,4</w:t>
            </w:r>
          </w:p>
        </w:tc>
        <w:tc>
          <w:tcPr>
            <w:tcW w:w="7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33,5</w:t>
            </w:r>
          </w:p>
        </w:tc>
        <w:tc>
          <w:tcPr>
            <w:tcW w:w="90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25,4</w:t>
            </w:r>
          </w:p>
        </w:tc>
      </w:tr>
      <w:tr w:rsidR="00372C3E" w:rsidRPr="00372C3E" w:rsidTr="009C6583">
        <w:trPr>
          <w:cantSplit/>
          <w:trHeight w:val="360"/>
        </w:trPr>
        <w:tc>
          <w:tcPr>
            <w:tcW w:w="7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4</w:t>
            </w:r>
          </w:p>
        </w:tc>
        <w:tc>
          <w:tcPr>
            <w:tcW w:w="2824"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Отчисления на    </w:t>
            </w:r>
            <w:r w:rsidRPr="00372C3E">
              <w:rPr>
                <w:rFonts w:ascii="Times New Roman" w:eastAsia="Times New Roman" w:hAnsi="Times New Roman"/>
                <w:lang w:eastAsia="ru-RU"/>
              </w:rPr>
              <w:br/>
              <w:t xml:space="preserve">соц. нужды       </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тыс. руб.</w:t>
            </w:r>
          </w:p>
        </w:tc>
        <w:tc>
          <w:tcPr>
            <w:tcW w:w="1046"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84,4</w:t>
            </w:r>
          </w:p>
        </w:tc>
        <w:tc>
          <w:tcPr>
            <w:tcW w:w="97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244,4</w:t>
            </w:r>
          </w:p>
        </w:tc>
        <w:tc>
          <w:tcPr>
            <w:tcW w:w="121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206</w:t>
            </w:r>
          </w:p>
        </w:tc>
        <w:tc>
          <w:tcPr>
            <w:tcW w:w="148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21,1</w:t>
            </w:r>
          </w:p>
        </w:tc>
        <w:tc>
          <w:tcPr>
            <w:tcW w:w="148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20,2</w:t>
            </w:r>
          </w:p>
        </w:tc>
        <w:tc>
          <w:tcPr>
            <w:tcW w:w="148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-8,4</w:t>
            </w:r>
          </w:p>
        </w:tc>
        <w:tc>
          <w:tcPr>
            <w:tcW w:w="731"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3,3</w:t>
            </w:r>
          </w:p>
        </w:tc>
        <w:tc>
          <w:tcPr>
            <w:tcW w:w="7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11,4</w:t>
            </w:r>
          </w:p>
        </w:tc>
        <w:tc>
          <w:tcPr>
            <w:tcW w:w="90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7,7</w:t>
            </w:r>
          </w:p>
        </w:tc>
      </w:tr>
      <w:tr w:rsidR="00372C3E" w:rsidRPr="00372C3E" w:rsidTr="009C6583">
        <w:trPr>
          <w:cantSplit/>
          <w:trHeight w:val="241"/>
        </w:trPr>
        <w:tc>
          <w:tcPr>
            <w:tcW w:w="7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5</w:t>
            </w:r>
          </w:p>
        </w:tc>
        <w:tc>
          <w:tcPr>
            <w:tcW w:w="2824"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Прочие расходы, всего            </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тыс. руб.</w:t>
            </w:r>
          </w:p>
        </w:tc>
        <w:tc>
          <w:tcPr>
            <w:tcW w:w="1046"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100</w:t>
            </w:r>
          </w:p>
        </w:tc>
        <w:tc>
          <w:tcPr>
            <w:tcW w:w="97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61</w:t>
            </w:r>
          </w:p>
        </w:tc>
        <w:tc>
          <w:tcPr>
            <w:tcW w:w="121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190</w:t>
            </w:r>
          </w:p>
        </w:tc>
        <w:tc>
          <w:tcPr>
            <w:tcW w:w="148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w:t>
            </w:r>
          </w:p>
        </w:tc>
        <w:tc>
          <w:tcPr>
            <w:tcW w:w="148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w:t>
            </w:r>
          </w:p>
        </w:tc>
        <w:tc>
          <w:tcPr>
            <w:tcW w:w="148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w:t>
            </w:r>
          </w:p>
        </w:tc>
        <w:tc>
          <w:tcPr>
            <w:tcW w:w="731"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3,9</w:t>
            </w:r>
          </w:p>
        </w:tc>
        <w:tc>
          <w:tcPr>
            <w:tcW w:w="7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2,9</w:t>
            </w:r>
          </w:p>
        </w:tc>
        <w:tc>
          <w:tcPr>
            <w:tcW w:w="90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7,1</w:t>
            </w:r>
          </w:p>
        </w:tc>
      </w:tr>
      <w:tr w:rsidR="00372C3E" w:rsidRPr="00372C3E" w:rsidTr="009C6583">
        <w:trPr>
          <w:cantSplit/>
          <w:trHeight w:val="360"/>
        </w:trPr>
        <w:tc>
          <w:tcPr>
            <w:tcW w:w="7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6</w:t>
            </w:r>
          </w:p>
        </w:tc>
        <w:tc>
          <w:tcPr>
            <w:tcW w:w="2824"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Общехозяйственные</w:t>
            </w:r>
            <w:r w:rsidRPr="00372C3E">
              <w:rPr>
                <w:rFonts w:ascii="Times New Roman" w:eastAsia="Times New Roman" w:hAnsi="Times New Roman"/>
                <w:lang w:eastAsia="ru-RU"/>
              </w:rPr>
              <w:br/>
              <w:t xml:space="preserve">расходы          </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тыс. руб.</w:t>
            </w:r>
          </w:p>
        </w:tc>
        <w:tc>
          <w:tcPr>
            <w:tcW w:w="1046"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85</w:t>
            </w:r>
          </w:p>
        </w:tc>
        <w:tc>
          <w:tcPr>
            <w:tcW w:w="97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22</w:t>
            </w:r>
          </w:p>
        </w:tc>
        <w:tc>
          <w:tcPr>
            <w:tcW w:w="121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9</w:t>
            </w:r>
          </w:p>
        </w:tc>
        <w:tc>
          <w:tcPr>
            <w:tcW w:w="148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w:t>
            </w:r>
          </w:p>
        </w:tc>
        <w:tc>
          <w:tcPr>
            <w:tcW w:w="148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w:t>
            </w:r>
          </w:p>
        </w:tc>
        <w:tc>
          <w:tcPr>
            <w:tcW w:w="148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w:t>
            </w:r>
          </w:p>
        </w:tc>
        <w:tc>
          <w:tcPr>
            <w:tcW w:w="731"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3,4</w:t>
            </w:r>
          </w:p>
        </w:tc>
        <w:tc>
          <w:tcPr>
            <w:tcW w:w="7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0,9</w:t>
            </w:r>
          </w:p>
        </w:tc>
        <w:tc>
          <w:tcPr>
            <w:tcW w:w="90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0,3</w:t>
            </w:r>
          </w:p>
        </w:tc>
      </w:tr>
      <w:tr w:rsidR="00372C3E" w:rsidRPr="00372C3E" w:rsidTr="009C6583">
        <w:trPr>
          <w:cantSplit/>
          <w:trHeight w:val="360"/>
        </w:trPr>
        <w:tc>
          <w:tcPr>
            <w:tcW w:w="7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7</w:t>
            </w:r>
          </w:p>
        </w:tc>
        <w:tc>
          <w:tcPr>
            <w:tcW w:w="2824"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Итого полная     </w:t>
            </w:r>
            <w:r w:rsidRPr="00372C3E">
              <w:rPr>
                <w:rFonts w:ascii="Times New Roman" w:eastAsia="Times New Roman" w:hAnsi="Times New Roman"/>
                <w:lang w:eastAsia="ru-RU"/>
              </w:rPr>
              <w:br/>
              <w:t xml:space="preserve">себестоимость    </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тыс. руб.</w:t>
            </w:r>
          </w:p>
        </w:tc>
        <w:tc>
          <w:tcPr>
            <w:tcW w:w="1046"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2539</w:t>
            </w:r>
          </w:p>
        </w:tc>
        <w:tc>
          <w:tcPr>
            <w:tcW w:w="97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2136</w:t>
            </w:r>
          </w:p>
        </w:tc>
        <w:tc>
          <w:tcPr>
            <w:tcW w:w="121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2684</w:t>
            </w:r>
          </w:p>
        </w:tc>
        <w:tc>
          <w:tcPr>
            <w:tcW w:w="148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1,06</w:t>
            </w:r>
          </w:p>
        </w:tc>
        <w:tc>
          <w:tcPr>
            <w:tcW w:w="148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-1,19</w:t>
            </w:r>
          </w:p>
        </w:tc>
        <w:tc>
          <w:tcPr>
            <w:tcW w:w="148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25,6</w:t>
            </w:r>
          </w:p>
        </w:tc>
        <w:tc>
          <w:tcPr>
            <w:tcW w:w="731"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7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90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r>
      <w:tr w:rsidR="00372C3E" w:rsidRPr="00372C3E" w:rsidTr="009C6583">
        <w:trPr>
          <w:cantSplit/>
          <w:trHeight w:val="171"/>
        </w:trPr>
        <w:tc>
          <w:tcPr>
            <w:tcW w:w="7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8 </w:t>
            </w:r>
          </w:p>
        </w:tc>
        <w:tc>
          <w:tcPr>
            <w:tcW w:w="2824"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ИТОГО затраты    </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тыс. руб.</w:t>
            </w:r>
          </w:p>
        </w:tc>
        <w:tc>
          <w:tcPr>
            <w:tcW w:w="1046"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rPr>
                <w:rFonts w:ascii="Times New Roman" w:eastAsia="Times New Roman" w:hAnsi="Times New Roman"/>
                <w:lang w:eastAsia="ru-RU"/>
              </w:rPr>
            </w:pPr>
            <w:r w:rsidRPr="00372C3E">
              <w:rPr>
                <w:rFonts w:ascii="Times New Roman" w:eastAsia="Times New Roman" w:hAnsi="Times New Roman"/>
                <w:lang w:eastAsia="ru-RU"/>
              </w:rPr>
              <w:t>2539</w:t>
            </w:r>
          </w:p>
        </w:tc>
        <w:tc>
          <w:tcPr>
            <w:tcW w:w="97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rPr>
                <w:rFonts w:ascii="Times New Roman" w:eastAsia="Times New Roman" w:hAnsi="Times New Roman"/>
                <w:lang w:eastAsia="ru-RU"/>
              </w:rPr>
            </w:pPr>
            <w:r w:rsidRPr="00372C3E">
              <w:rPr>
                <w:rFonts w:ascii="Times New Roman" w:eastAsia="Times New Roman" w:hAnsi="Times New Roman"/>
                <w:lang w:eastAsia="ru-RU"/>
              </w:rPr>
              <w:t>2136</w:t>
            </w:r>
          </w:p>
        </w:tc>
        <w:tc>
          <w:tcPr>
            <w:tcW w:w="121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rPr>
                <w:rFonts w:ascii="Times New Roman" w:eastAsia="Times New Roman" w:hAnsi="Times New Roman"/>
                <w:lang w:eastAsia="ru-RU"/>
              </w:rPr>
            </w:pPr>
            <w:r w:rsidRPr="00372C3E">
              <w:rPr>
                <w:rFonts w:ascii="Times New Roman" w:eastAsia="Times New Roman" w:hAnsi="Times New Roman"/>
                <w:lang w:eastAsia="ru-RU"/>
              </w:rPr>
              <w:t>2684</w:t>
            </w:r>
          </w:p>
        </w:tc>
        <w:tc>
          <w:tcPr>
            <w:tcW w:w="148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148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148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731"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7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90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r>
      <w:tr w:rsidR="00372C3E" w:rsidRPr="00372C3E" w:rsidTr="009C6583">
        <w:trPr>
          <w:cantSplit/>
          <w:trHeight w:val="360"/>
        </w:trPr>
        <w:tc>
          <w:tcPr>
            <w:tcW w:w="7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2824"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Себестоимость 1 Гкал             </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руб./Гкал</w:t>
            </w:r>
          </w:p>
        </w:tc>
        <w:tc>
          <w:tcPr>
            <w:tcW w:w="1046"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1430,42</w:t>
            </w:r>
          </w:p>
        </w:tc>
        <w:tc>
          <w:tcPr>
            <w:tcW w:w="97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1233,26</w:t>
            </w:r>
          </w:p>
        </w:tc>
        <w:tc>
          <w:tcPr>
            <w:tcW w:w="121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1308,63</w:t>
            </w:r>
          </w:p>
        </w:tc>
        <w:tc>
          <w:tcPr>
            <w:tcW w:w="148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0,6</w:t>
            </w:r>
          </w:p>
        </w:tc>
        <w:tc>
          <w:tcPr>
            <w:tcW w:w="148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-8,47</w:t>
            </w:r>
          </w:p>
        </w:tc>
        <w:tc>
          <w:tcPr>
            <w:tcW w:w="148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0,6</w:t>
            </w:r>
          </w:p>
        </w:tc>
        <w:tc>
          <w:tcPr>
            <w:tcW w:w="731"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7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90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r>
      <w:tr w:rsidR="00372C3E" w:rsidRPr="00372C3E" w:rsidTr="009C6583">
        <w:trPr>
          <w:cantSplit/>
          <w:trHeight w:val="360"/>
        </w:trPr>
        <w:tc>
          <w:tcPr>
            <w:tcW w:w="7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9 </w:t>
            </w:r>
          </w:p>
        </w:tc>
        <w:tc>
          <w:tcPr>
            <w:tcW w:w="2824"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Тариф на отпуск 1</w:t>
            </w:r>
            <w:r w:rsidRPr="00372C3E">
              <w:rPr>
                <w:rFonts w:ascii="Times New Roman" w:eastAsia="Times New Roman" w:hAnsi="Times New Roman"/>
                <w:lang w:eastAsia="ru-RU"/>
              </w:rPr>
              <w:br/>
              <w:t xml:space="preserve">Гкал             </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руб./Гкал</w:t>
            </w:r>
          </w:p>
        </w:tc>
        <w:tc>
          <w:tcPr>
            <w:tcW w:w="1046"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1165,60</w:t>
            </w:r>
          </w:p>
        </w:tc>
        <w:tc>
          <w:tcPr>
            <w:tcW w:w="97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1307,50</w:t>
            </w:r>
          </w:p>
        </w:tc>
        <w:tc>
          <w:tcPr>
            <w:tcW w:w="121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1364,83</w:t>
            </w:r>
          </w:p>
        </w:tc>
        <w:tc>
          <w:tcPr>
            <w:tcW w:w="148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6,51</w:t>
            </w:r>
          </w:p>
        </w:tc>
        <w:tc>
          <w:tcPr>
            <w:tcW w:w="148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12,2</w:t>
            </w:r>
          </w:p>
        </w:tc>
        <w:tc>
          <w:tcPr>
            <w:tcW w:w="148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0,4</w:t>
            </w:r>
          </w:p>
        </w:tc>
        <w:tc>
          <w:tcPr>
            <w:tcW w:w="731"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7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90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r>
    </w:tbl>
    <w:p w:rsidR="00372C3E" w:rsidRPr="00372C3E" w:rsidRDefault="00372C3E" w:rsidP="00372C3E">
      <w:pPr>
        <w:autoSpaceDE w:val="0"/>
        <w:autoSpaceDN w:val="0"/>
        <w:adjustRightInd w:val="0"/>
        <w:ind w:firstLine="540"/>
        <w:jc w:val="both"/>
        <w:rPr>
          <w:rFonts w:ascii="Times New Roman" w:eastAsia="Times New Roman" w:hAnsi="Times New Roman"/>
          <w:lang w:eastAsia="ru-RU"/>
        </w:rPr>
      </w:pPr>
    </w:p>
    <w:p w:rsidR="00372C3E" w:rsidRPr="00372C3E" w:rsidRDefault="00372C3E" w:rsidP="00372C3E">
      <w:pPr>
        <w:rPr>
          <w:rFonts w:ascii="Times New Roman" w:eastAsia="Times New Roman" w:hAnsi="Times New Roman"/>
          <w:lang w:eastAsia="ru-RU"/>
        </w:rPr>
        <w:sectPr w:rsidR="00372C3E" w:rsidRPr="00372C3E" w:rsidSect="00B732DE">
          <w:pgSz w:w="16838" w:h="11905" w:orient="landscape"/>
          <w:pgMar w:top="850" w:right="1134" w:bottom="1701" w:left="1134" w:header="720" w:footer="720" w:gutter="0"/>
          <w:cols w:space="720"/>
        </w:sectPr>
      </w:pP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lastRenderedPageBreak/>
        <w:t xml:space="preserve">В 2011 г. основную долю занимали затраты на топливо   44,2% (в </w:t>
      </w:r>
      <w:smartTag w:uri="urn:schemas-microsoft-com:office:smarttags" w:element="metricconverter">
        <w:smartTagPr>
          <w:attr w:name="ProductID" w:val="2009 г"/>
        </w:smartTagPr>
        <w:r w:rsidRPr="00372C3E">
          <w:rPr>
            <w:rFonts w:ascii="Times New Roman" w:eastAsia="Times New Roman" w:hAnsi="Times New Roman"/>
            <w:lang w:eastAsia="ru-RU"/>
          </w:rPr>
          <w:t>2009 г</w:t>
        </w:r>
      </w:smartTag>
      <w:r w:rsidRPr="00372C3E">
        <w:rPr>
          <w:rFonts w:ascii="Times New Roman" w:eastAsia="Times New Roman" w:hAnsi="Times New Roman"/>
          <w:lang w:eastAsia="ru-RU"/>
        </w:rPr>
        <w:t xml:space="preserve">. данный показатель составил 61,2%), в </w:t>
      </w:r>
      <w:smartTag w:uri="urn:schemas-microsoft-com:office:smarttags" w:element="metricconverter">
        <w:smartTagPr>
          <w:attr w:name="ProductID" w:val="2012 г"/>
        </w:smartTagPr>
        <w:r w:rsidRPr="00372C3E">
          <w:rPr>
            <w:rFonts w:ascii="Times New Roman" w:eastAsia="Times New Roman" w:hAnsi="Times New Roman"/>
            <w:lang w:eastAsia="ru-RU"/>
          </w:rPr>
          <w:t>2012 г</w:t>
        </w:r>
      </w:smartTag>
      <w:r w:rsidRPr="00372C3E">
        <w:rPr>
          <w:rFonts w:ascii="Times New Roman" w:eastAsia="Times New Roman" w:hAnsi="Times New Roman"/>
          <w:lang w:eastAsia="ru-RU"/>
        </w:rPr>
        <w:t xml:space="preserve">. затраты на топливо составили   43,5% </w:t>
      </w:r>
    </w:p>
    <w:p w:rsidR="00372C3E" w:rsidRPr="00372C3E" w:rsidRDefault="00372C3E" w:rsidP="00372C3E">
      <w:pPr>
        <w:autoSpaceDE w:val="0"/>
        <w:autoSpaceDN w:val="0"/>
        <w:adjustRightInd w:val="0"/>
        <w:jc w:val="center"/>
        <w:outlineLvl w:val="4"/>
        <w:rPr>
          <w:rFonts w:ascii="Times New Roman" w:eastAsia="Times New Roman" w:hAnsi="Times New Roman"/>
          <w:u w:val="single"/>
          <w:lang w:eastAsia="ru-RU"/>
        </w:rPr>
      </w:pPr>
      <w:r w:rsidRPr="00372C3E">
        <w:rPr>
          <w:rFonts w:ascii="Times New Roman" w:eastAsia="Times New Roman" w:hAnsi="Times New Roman"/>
          <w:u w:val="single"/>
          <w:lang w:eastAsia="ru-RU"/>
        </w:rPr>
        <w:t>Проблемы эксплуатации систем теплоснабжения</w:t>
      </w:r>
    </w:p>
    <w:p w:rsidR="00372C3E" w:rsidRPr="00372C3E" w:rsidRDefault="00372C3E" w:rsidP="00372C3E">
      <w:pPr>
        <w:autoSpaceDE w:val="0"/>
        <w:autoSpaceDN w:val="0"/>
        <w:adjustRightInd w:val="0"/>
        <w:jc w:val="center"/>
        <w:rPr>
          <w:rFonts w:ascii="Times New Roman" w:eastAsia="Times New Roman" w:hAnsi="Times New Roman"/>
          <w:u w:val="single"/>
          <w:lang w:eastAsia="ru-RU"/>
        </w:rPr>
      </w:pPr>
      <w:r w:rsidRPr="00372C3E">
        <w:rPr>
          <w:rFonts w:ascii="Times New Roman" w:eastAsia="Times New Roman" w:hAnsi="Times New Roman"/>
          <w:u w:val="single"/>
          <w:lang w:eastAsia="ru-RU"/>
        </w:rPr>
        <w:t>в разрезе: надежность, качество, стоимость</w:t>
      </w:r>
    </w:p>
    <w:p w:rsidR="00372C3E" w:rsidRPr="00372C3E" w:rsidRDefault="00372C3E" w:rsidP="00372C3E">
      <w:pPr>
        <w:autoSpaceDE w:val="0"/>
        <w:autoSpaceDN w:val="0"/>
        <w:adjustRightInd w:val="0"/>
        <w:jc w:val="center"/>
        <w:rPr>
          <w:rFonts w:ascii="Times New Roman" w:eastAsia="Times New Roman" w:hAnsi="Times New Roman"/>
          <w:u w:val="single"/>
          <w:lang w:eastAsia="ru-RU"/>
        </w:rPr>
      </w:pPr>
      <w:r w:rsidRPr="00372C3E">
        <w:rPr>
          <w:rFonts w:ascii="Times New Roman" w:eastAsia="Times New Roman" w:hAnsi="Times New Roman"/>
          <w:u w:val="single"/>
          <w:lang w:eastAsia="ru-RU"/>
        </w:rPr>
        <w:t>(доступность для потребителей),  экологичность</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Инженерно-технический анализ выявил следующие основные технические проблемы эксплуатации сетей и сооружений теплоснабжения:</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1. Высокая степень износа основных фондов:</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котельное оборудование 60%;</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сети отопления - 50%;</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 xml:space="preserve">2. Высокий уровень повреждений 3,1 единиц на </w:t>
      </w:r>
      <w:smartTag w:uri="urn:schemas-microsoft-com:office:smarttags" w:element="metricconverter">
        <w:smartTagPr>
          <w:attr w:name="ProductID" w:val="1 км"/>
        </w:smartTagPr>
        <w:r w:rsidRPr="00372C3E">
          <w:rPr>
            <w:rFonts w:ascii="Times New Roman" w:eastAsia="Times New Roman" w:hAnsi="Times New Roman"/>
            <w:lang w:eastAsia="ru-RU"/>
          </w:rPr>
          <w:t>1 км</w:t>
        </w:r>
      </w:smartTag>
      <w:r w:rsidRPr="00372C3E">
        <w:rPr>
          <w:rFonts w:ascii="Times New Roman" w:eastAsia="Times New Roman" w:hAnsi="Times New Roman"/>
          <w:lang w:eastAsia="ru-RU"/>
        </w:rPr>
        <w:t xml:space="preserve"> сетей.</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Для обоснования технических мероприятий комплексного развития систем теплоснабжения произведена группировка проблем эксплуатации по следующим системным критериям:</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надежность;</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качество, экологическая безопасность;</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стоимость (доступность для потребителя).</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Данная группировка позволяет обосновать эффективность заложенных в настоящей программе технических мероприятий с точки зрения результативности и подверженности мониторингу.</w:t>
      </w:r>
    </w:p>
    <w:p w:rsidR="00372C3E" w:rsidRPr="00372C3E" w:rsidRDefault="00372C3E" w:rsidP="00372C3E">
      <w:pPr>
        <w:autoSpaceDE w:val="0"/>
        <w:autoSpaceDN w:val="0"/>
        <w:adjustRightInd w:val="0"/>
        <w:ind w:firstLine="709"/>
        <w:jc w:val="both"/>
        <w:rPr>
          <w:rFonts w:ascii="Times New Roman" w:eastAsia="Times New Roman" w:hAnsi="Times New Roman"/>
          <w:i/>
          <w:lang w:eastAsia="ru-RU"/>
        </w:rPr>
      </w:pPr>
      <w:r w:rsidRPr="00372C3E">
        <w:rPr>
          <w:rFonts w:ascii="Times New Roman" w:eastAsia="Times New Roman" w:hAnsi="Times New Roman"/>
          <w:i/>
          <w:lang w:eastAsia="ru-RU"/>
        </w:rPr>
        <w:t>Надежность</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Для целей комплексного развития систем теплоснабжения главным интегральным критерием эффективности выступает надежность функционирования сетей.</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Основные показатели:</w:t>
      </w:r>
    </w:p>
    <w:p w:rsidR="00372C3E" w:rsidRPr="00372C3E" w:rsidRDefault="00372C3E" w:rsidP="00372C3E">
      <w:pPr>
        <w:numPr>
          <w:ilvl w:val="0"/>
          <w:numId w:val="2"/>
        </w:numPr>
        <w:tabs>
          <w:tab w:val="center" w:pos="993"/>
        </w:tabs>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аварийность на трубопроводах – 3,1единиц./км;</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Качество услуг теплоснабжения должно определяться условиями договора и гарантировать бесперебойность их предоставления, а также соответствие доставляемого ресурса (воды) соответствующим стандартам и нормативам.</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 xml:space="preserve">Качество услуг по теплоснабжению определено </w:t>
      </w:r>
      <w:hyperlink r:id="rId8" w:history="1">
        <w:r w:rsidRPr="00372C3E">
          <w:rPr>
            <w:rFonts w:ascii="Times New Roman" w:eastAsia="Times New Roman" w:hAnsi="Times New Roman"/>
            <w:lang w:eastAsia="ru-RU"/>
          </w:rPr>
          <w:t>постановлением</w:t>
        </w:r>
      </w:hyperlink>
      <w:r w:rsidRPr="00372C3E">
        <w:rPr>
          <w:rFonts w:ascii="Times New Roman" w:eastAsia="Times New Roman" w:hAnsi="Times New Roman"/>
          <w:lang w:eastAsia="ru-RU"/>
        </w:rPr>
        <w:t xml:space="preserve"> Правительства Российской Федерации от 23 мая 2006 года № 307 "О порядке предоставления коммунальных услуг гражданам", разработаны требования к качеству коммунальных услуг.</w:t>
      </w:r>
    </w:p>
    <w:p w:rsidR="00372C3E" w:rsidRPr="00372C3E" w:rsidRDefault="00372C3E" w:rsidP="00372C3E">
      <w:pPr>
        <w:autoSpaceDE w:val="0"/>
        <w:autoSpaceDN w:val="0"/>
        <w:adjustRightInd w:val="0"/>
        <w:ind w:firstLine="709"/>
        <w:jc w:val="both"/>
        <w:rPr>
          <w:rFonts w:ascii="Times New Roman" w:eastAsia="Times New Roman" w:hAnsi="Times New Roman"/>
          <w:i/>
          <w:lang w:eastAsia="ru-RU"/>
        </w:rPr>
      </w:pPr>
      <w:r w:rsidRPr="00372C3E">
        <w:rPr>
          <w:rFonts w:ascii="Times New Roman" w:eastAsia="Times New Roman" w:hAnsi="Times New Roman"/>
          <w:i/>
          <w:lang w:eastAsia="ru-RU"/>
        </w:rPr>
        <w:t>Экологичность</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Установление предельно допустимых выбросов (ПДВ) вредных веществ проектируемыми и действующими промышленными предприятиями в атмосферу производится в соответствии с ГОСТ 17.2.3.02-78[89].</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ПДВ устанавливают для каждого источника загрязнения атмосферы при условии, что выбросы вредных веществ от данного источника и от совокупности источников МО Комарьевского сельсовета Доволенского района Новосибирской области с учетом перспективы развития промышленных предприятий и рассеивания вредных веществ в атмосфере не создадут приземную концентрацию, превышающую их предельно допустимые концентрации (ПДК) для населения, растительного и животного мира.</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Согласно ГОСТ 17.2.3.02-78 для предотвращения и снижения выбросов должны быть использованы наиболее современные технологии, методы очистки и другие технические средства в соответствии с требованиями норм проектирования промышленных предприятий.</w:t>
      </w:r>
    </w:p>
    <w:p w:rsidR="00372C3E" w:rsidRPr="00372C3E" w:rsidRDefault="00372C3E" w:rsidP="00372C3E">
      <w:pPr>
        <w:autoSpaceDE w:val="0"/>
        <w:autoSpaceDN w:val="0"/>
        <w:adjustRightInd w:val="0"/>
        <w:jc w:val="center"/>
        <w:outlineLvl w:val="3"/>
        <w:rPr>
          <w:rFonts w:ascii="Times New Roman" w:eastAsia="Times New Roman" w:hAnsi="Times New Roman"/>
          <w:b/>
          <w:bCs/>
          <w:lang w:eastAsia="ru-RU"/>
        </w:rPr>
      </w:pPr>
      <w:r w:rsidRPr="00372C3E">
        <w:rPr>
          <w:rFonts w:ascii="Times New Roman" w:eastAsia="Times New Roman" w:hAnsi="Times New Roman"/>
          <w:b/>
          <w:bCs/>
          <w:lang w:eastAsia="ru-RU"/>
        </w:rPr>
        <w:t>3.2. Программа развития системы теплоснабжения</w:t>
      </w:r>
    </w:p>
    <w:p w:rsidR="00372C3E" w:rsidRPr="00372C3E" w:rsidRDefault="00372C3E" w:rsidP="00372C3E">
      <w:pPr>
        <w:autoSpaceDE w:val="0"/>
        <w:autoSpaceDN w:val="0"/>
        <w:adjustRightInd w:val="0"/>
        <w:jc w:val="center"/>
        <w:outlineLvl w:val="4"/>
        <w:rPr>
          <w:rFonts w:ascii="Times New Roman" w:eastAsia="Times New Roman" w:hAnsi="Times New Roman"/>
          <w:lang w:eastAsia="ru-RU"/>
        </w:rPr>
      </w:pPr>
      <w:r w:rsidRPr="00372C3E">
        <w:rPr>
          <w:rFonts w:ascii="Times New Roman" w:eastAsia="Times New Roman" w:hAnsi="Times New Roman"/>
          <w:lang w:eastAsia="ru-RU"/>
        </w:rPr>
        <w:t>Основные направления модернизации системы теплоснабжения</w:t>
      </w:r>
    </w:p>
    <w:p w:rsidR="00372C3E" w:rsidRPr="00372C3E" w:rsidRDefault="00372C3E" w:rsidP="00372C3E">
      <w:pPr>
        <w:autoSpaceDE w:val="0"/>
        <w:autoSpaceDN w:val="0"/>
        <w:adjustRightInd w:val="0"/>
        <w:ind w:firstLine="540"/>
        <w:jc w:val="both"/>
        <w:rPr>
          <w:rFonts w:ascii="Times New Roman" w:eastAsia="Times New Roman" w:hAnsi="Times New Roman"/>
          <w:lang w:eastAsia="ru-RU"/>
        </w:rPr>
      </w:pPr>
      <w:r w:rsidRPr="00372C3E">
        <w:rPr>
          <w:rFonts w:ascii="Times New Roman" w:eastAsia="Times New Roman" w:hAnsi="Times New Roman"/>
          <w:lang w:eastAsia="ru-RU"/>
        </w:rPr>
        <w:t>Анализ существующей системы теплоснабжения и дальнейших перспектив развития МО Комарьевского сельсовета Доволенского района Новосибирской области показывает, что действующие сети теплоснабжения работают на пределе ресурсной надежности. Работающее оборудование морально и физически устарело. Необходима полная модернизация системы теплоснабжения, включающая в себя реконструкцию сетей и замену устаревшего оборудования на современное, отвечающее энергосберегающим технологиям.</w:t>
      </w:r>
    </w:p>
    <w:p w:rsidR="00372C3E" w:rsidRPr="00372C3E" w:rsidRDefault="00372C3E" w:rsidP="00372C3E">
      <w:pPr>
        <w:autoSpaceDE w:val="0"/>
        <w:autoSpaceDN w:val="0"/>
        <w:adjustRightInd w:val="0"/>
        <w:ind w:firstLine="540"/>
        <w:jc w:val="both"/>
        <w:rPr>
          <w:rFonts w:ascii="Times New Roman" w:eastAsia="Times New Roman" w:hAnsi="Times New Roman"/>
          <w:lang w:eastAsia="ru-RU"/>
        </w:rPr>
        <w:sectPr w:rsidR="00372C3E" w:rsidRPr="00372C3E" w:rsidSect="00B732DE">
          <w:pgSz w:w="11905" w:h="16838"/>
          <w:pgMar w:top="899" w:right="850" w:bottom="540" w:left="1701" w:header="720" w:footer="720" w:gutter="0"/>
          <w:cols w:space="720"/>
        </w:sectPr>
      </w:pPr>
    </w:p>
    <w:p w:rsidR="00372C3E" w:rsidRPr="00372C3E" w:rsidRDefault="00372C3E" w:rsidP="00372C3E">
      <w:pPr>
        <w:autoSpaceDE w:val="0"/>
        <w:autoSpaceDN w:val="0"/>
        <w:adjustRightInd w:val="0"/>
        <w:ind w:firstLine="540"/>
        <w:jc w:val="center"/>
        <w:rPr>
          <w:rFonts w:ascii="Times New Roman" w:eastAsia="Times New Roman" w:hAnsi="Times New Roman"/>
          <w:b/>
          <w:lang w:eastAsia="ru-RU"/>
        </w:rPr>
      </w:pPr>
      <w:r w:rsidRPr="00372C3E">
        <w:rPr>
          <w:rFonts w:ascii="Times New Roman" w:eastAsia="Times New Roman" w:hAnsi="Times New Roman"/>
          <w:b/>
          <w:lang w:eastAsia="ru-RU"/>
        </w:rPr>
        <w:lastRenderedPageBreak/>
        <w:t>Перечень мероприятий по модернизации теплоснабжения в с.Комарье МО Комарьевского сельсовета</w:t>
      </w:r>
    </w:p>
    <w:p w:rsidR="00372C3E" w:rsidRPr="00372C3E" w:rsidRDefault="00372C3E" w:rsidP="00372C3E">
      <w:pPr>
        <w:autoSpaceDE w:val="0"/>
        <w:autoSpaceDN w:val="0"/>
        <w:adjustRightInd w:val="0"/>
        <w:ind w:firstLine="540"/>
        <w:jc w:val="center"/>
        <w:rPr>
          <w:rFonts w:ascii="Times New Roman" w:eastAsia="Times New Roman" w:hAnsi="Times New Roman"/>
          <w:b/>
          <w:lang w:eastAsia="ru-RU"/>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8"/>
        <w:gridCol w:w="5115"/>
        <w:gridCol w:w="660"/>
        <w:gridCol w:w="1244"/>
        <w:gridCol w:w="680"/>
        <w:gridCol w:w="620"/>
        <w:gridCol w:w="680"/>
        <w:gridCol w:w="620"/>
        <w:gridCol w:w="620"/>
        <w:gridCol w:w="620"/>
        <w:gridCol w:w="620"/>
        <w:gridCol w:w="620"/>
        <w:gridCol w:w="2023"/>
      </w:tblGrid>
      <w:tr w:rsidR="00372C3E" w:rsidRPr="00372C3E" w:rsidTr="009C6583">
        <w:trPr>
          <w:cantSplit/>
          <w:trHeight w:val="330"/>
        </w:trPr>
        <w:tc>
          <w:tcPr>
            <w:tcW w:w="0" w:type="auto"/>
            <w:vMerge w:val="restart"/>
          </w:tcPr>
          <w:p w:rsidR="00372C3E" w:rsidRPr="00372C3E" w:rsidRDefault="00372C3E" w:rsidP="00372C3E">
            <w:pPr>
              <w:widowControl w:val="0"/>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 п/п</w:t>
            </w:r>
          </w:p>
        </w:tc>
        <w:tc>
          <w:tcPr>
            <w:tcW w:w="5115" w:type="dxa"/>
            <w:vMerge w:val="restart"/>
          </w:tcPr>
          <w:p w:rsidR="00372C3E" w:rsidRPr="00372C3E" w:rsidRDefault="00372C3E" w:rsidP="00372C3E">
            <w:pPr>
              <w:widowControl w:val="0"/>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Наименование мероприятия</w:t>
            </w:r>
          </w:p>
        </w:tc>
        <w:tc>
          <w:tcPr>
            <w:tcW w:w="660" w:type="dxa"/>
            <w:vMerge w:val="restart"/>
          </w:tcPr>
          <w:p w:rsidR="00372C3E" w:rsidRPr="00372C3E" w:rsidRDefault="00372C3E" w:rsidP="00372C3E">
            <w:pPr>
              <w:widowControl w:val="0"/>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Кол-во</w:t>
            </w:r>
          </w:p>
        </w:tc>
        <w:tc>
          <w:tcPr>
            <w:tcW w:w="298" w:type="dxa"/>
            <w:vMerge w:val="restart"/>
          </w:tcPr>
          <w:p w:rsidR="00372C3E" w:rsidRPr="00372C3E" w:rsidRDefault="00372C3E" w:rsidP="00372C3E">
            <w:pPr>
              <w:widowControl w:val="0"/>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всего по программе млн.руб.</w:t>
            </w:r>
          </w:p>
        </w:tc>
        <w:tc>
          <w:tcPr>
            <w:tcW w:w="0" w:type="auto"/>
            <w:gridSpan w:val="8"/>
          </w:tcPr>
          <w:p w:rsidR="00372C3E" w:rsidRPr="00372C3E" w:rsidRDefault="00372C3E" w:rsidP="00372C3E">
            <w:pPr>
              <w:widowControl w:val="0"/>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 xml:space="preserve">в т.ч. реализация программы по годам </w:t>
            </w:r>
          </w:p>
        </w:tc>
        <w:tc>
          <w:tcPr>
            <w:tcW w:w="0" w:type="auto"/>
            <w:vMerge w:val="restart"/>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Обоснование мероприятий</w:t>
            </w:r>
          </w:p>
        </w:tc>
      </w:tr>
      <w:tr w:rsidR="00372C3E" w:rsidRPr="00372C3E" w:rsidTr="009C6583">
        <w:trPr>
          <w:cantSplit/>
          <w:trHeight w:val="300"/>
        </w:trPr>
        <w:tc>
          <w:tcPr>
            <w:tcW w:w="0" w:type="auto"/>
            <w:vMerge/>
          </w:tcPr>
          <w:p w:rsidR="00372C3E" w:rsidRPr="00372C3E" w:rsidRDefault="00372C3E" w:rsidP="00372C3E">
            <w:pPr>
              <w:widowControl w:val="0"/>
              <w:tabs>
                <w:tab w:val="left" w:pos="4923"/>
                <w:tab w:val="left" w:pos="6085"/>
              </w:tabs>
              <w:autoSpaceDE w:val="0"/>
              <w:autoSpaceDN w:val="0"/>
              <w:adjustRightInd w:val="0"/>
              <w:jc w:val="center"/>
              <w:rPr>
                <w:rFonts w:ascii="Times New Roman" w:eastAsia="Times New Roman" w:hAnsi="Times New Roman"/>
                <w:lang w:eastAsia="ru-RU"/>
              </w:rPr>
            </w:pPr>
          </w:p>
        </w:tc>
        <w:tc>
          <w:tcPr>
            <w:tcW w:w="5115" w:type="dxa"/>
            <w:vMerge/>
          </w:tcPr>
          <w:p w:rsidR="00372C3E" w:rsidRPr="00372C3E" w:rsidRDefault="00372C3E" w:rsidP="00372C3E">
            <w:pPr>
              <w:widowControl w:val="0"/>
              <w:tabs>
                <w:tab w:val="left" w:pos="4923"/>
                <w:tab w:val="left" w:pos="6085"/>
              </w:tabs>
              <w:autoSpaceDE w:val="0"/>
              <w:autoSpaceDN w:val="0"/>
              <w:adjustRightInd w:val="0"/>
              <w:jc w:val="center"/>
              <w:rPr>
                <w:rFonts w:ascii="Times New Roman" w:eastAsia="Times New Roman" w:hAnsi="Times New Roman"/>
                <w:lang w:eastAsia="ru-RU"/>
              </w:rPr>
            </w:pPr>
          </w:p>
        </w:tc>
        <w:tc>
          <w:tcPr>
            <w:tcW w:w="660" w:type="dxa"/>
            <w:vMerge/>
          </w:tcPr>
          <w:p w:rsidR="00372C3E" w:rsidRPr="00372C3E" w:rsidRDefault="00372C3E" w:rsidP="00372C3E">
            <w:pPr>
              <w:widowControl w:val="0"/>
              <w:tabs>
                <w:tab w:val="left" w:pos="4923"/>
                <w:tab w:val="left" w:pos="6085"/>
              </w:tabs>
              <w:autoSpaceDE w:val="0"/>
              <w:autoSpaceDN w:val="0"/>
              <w:adjustRightInd w:val="0"/>
              <w:jc w:val="center"/>
              <w:rPr>
                <w:rFonts w:ascii="Times New Roman" w:eastAsia="Times New Roman" w:hAnsi="Times New Roman"/>
                <w:lang w:eastAsia="ru-RU"/>
              </w:rPr>
            </w:pPr>
          </w:p>
        </w:tc>
        <w:tc>
          <w:tcPr>
            <w:tcW w:w="298" w:type="dxa"/>
            <w:vMerge/>
          </w:tcPr>
          <w:p w:rsidR="00372C3E" w:rsidRPr="00372C3E" w:rsidRDefault="00372C3E" w:rsidP="00372C3E">
            <w:pPr>
              <w:widowControl w:val="0"/>
              <w:tabs>
                <w:tab w:val="left" w:pos="4923"/>
                <w:tab w:val="left" w:pos="6085"/>
              </w:tabs>
              <w:autoSpaceDE w:val="0"/>
              <w:autoSpaceDN w:val="0"/>
              <w:adjustRightInd w:val="0"/>
              <w:jc w:val="center"/>
              <w:rPr>
                <w:rFonts w:ascii="Times New Roman" w:eastAsia="Times New Roman" w:hAnsi="Times New Roman"/>
                <w:lang w:eastAsia="ru-RU"/>
              </w:rPr>
            </w:pPr>
          </w:p>
        </w:tc>
        <w:tc>
          <w:tcPr>
            <w:tcW w:w="0" w:type="auto"/>
            <w:gridSpan w:val="4"/>
          </w:tcPr>
          <w:p w:rsidR="00372C3E" w:rsidRPr="00372C3E" w:rsidRDefault="00372C3E" w:rsidP="00372C3E">
            <w:pPr>
              <w:widowControl w:val="0"/>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первый этап</w:t>
            </w:r>
          </w:p>
        </w:tc>
        <w:tc>
          <w:tcPr>
            <w:tcW w:w="0" w:type="auto"/>
            <w:gridSpan w:val="4"/>
          </w:tcPr>
          <w:p w:rsidR="00372C3E" w:rsidRPr="00372C3E" w:rsidRDefault="00372C3E" w:rsidP="00372C3E">
            <w:pPr>
              <w:widowControl w:val="0"/>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второй этап</w:t>
            </w:r>
          </w:p>
        </w:tc>
        <w:tc>
          <w:tcPr>
            <w:tcW w:w="0" w:type="auto"/>
            <w:vMerge/>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p>
        </w:tc>
      </w:tr>
      <w:tr w:rsidR="00372C3E" w:rsidRPr="00372C3E" w:rsidTr="009C6583">
        <w:trPr>
          <w:cantSplit/>
          <w:trHeight w:val="240"/>
        </w:trPr>
        <w:tc>
          <w:tcPr>
            <w:tcW w:w="0" w:type="auto"/>
            <w:vMerge/>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p>
        </w:tc>
        <w:tc>
          <w:tcPr>
            <w:tcW w:w="5115" w:type="dxa"/>
            <w:vMerge/>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p>
        </w:tc>
        <w:tc>
          <w:tcPr>
            <w:tcW w:w="660" w:type="dxa"/>
            <w:vMerge/>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p>
        </w:tc>
        <w:tc>
          <w:tcPr>
            <w:tcW w:w="298" w:type="dxa"/>
            <w:vMerge/>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2013</w:t>
            </w:r>
          </w:p>
        </w:tc>
        <w:tc>
          <w:tcPr>
            <w:tcW w:w="0" w:type="auto"/>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2014</w:t>
            </w:r>
          </w:p>
        </w:tc>
        <w:tc>
          <w:tcPr>
            <w:tcW w:w="0" w:type="auto"/>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2015</w:t>
            </w:r>
          </w:p>
        </w:tc>
        <w:tc>
          <w:tcPr>
            <w:tcW w:w="0" w:type="auto"/>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2016</w:t>
            </w:r>
          </w:p>
        </w:tc>
        <w:tc>
          <w:tcPr>
            <w:tcW w:w="0" w:type="auto"/>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2017</w:t>
            </w:r>
          </w:p>
        </w:tc>
        <w:tc>
          <w:tcPr>
            <w:tcW w:w="0" w:type="auto"/>
            <w:tcBorders>
              <w:top w:val="nil"/>
            </w:tcBorders>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2018</w:t>
            </w:r>
          </w:p>
        </w:tc>
        <w:tc>
          <w:tcPr>
            <w:tcW w:w="0" w:type="auto"/>
            <w:tcBorders>
              <w:top w:val="nil"/>
            </w:tcBorders>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2019</w:t>
            </w:r>
          </w:p>
        </w:tc>
        <w:tc>
          <w:tcPr>
            <w:tcW w:w="0" w:type="auto"/>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2020</w:t>
            </w:r>
          </w:p>
        </w:tc>
        <w:tc>
          <w:tcPr>
            <w:tcW w:w="0" w:type="auto"/>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p>
        </w:tc>
      </w:tr>
      <w:tr w:rsidR="00372C3E" w:rsidRPr="00372C3E" w:rsidTr="009C6583">
        <w:trPr>
          <w:cantSplit/>
          <w:trHeight w:val="240"/>
        </w:trPr>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5115"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с.Комарье</w:t>
            </w:r>
          </w:p>
        </w:tc>
        <w:tc>
          <w:tcPr>
            <w:tcW w:w="66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98"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r>
      <w:tr w:rsidR="00372C3E" w:rsidRPr="00372C3E" w:rsidTr="009C6583">
        <w:trPr>
          <w:cantSplit/>
          <w:trHeight w:val="240"/>
        </w:trPr>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w:t>
            </w:r>
          </w:p>
        </w:tc>
        <w:tc>
          <w:tcPr>
            <w:tcW w:w="5115"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Модернизация тепловых сетей в двухтрубном исчислении </w:t>
            </w:r>
          </w:p>
        </w:tc>
        <w:tc>
          <w:tcPr>
            <w:tcW w:w="660" w:type="dxa"/>
          </w:tcPr>
          <w:p w:rsidR="00372C3E" w:rsidRPr="00372C3E" w:rsidRDefault="00372C3E" w:rsidP="00372C3E">
            <w:pPr>
              <w:rPr>
                <w:rFonts w:ascii="Times New Roman" w:eastAsia="Times New Roman" w:hAnsi="Times New Roman"/>
                <w:lang w:eastAsia="ru-RU"/>
              </w:rPr>
            </w:pPr>
          </w:p>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2000 м</w:t>
            </w:r>
          </w:p>
        </w:tc>
        <w:tc>
          <w:tcPr>
            <w:tcW w:w="298"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4,6</w:t>
            </w: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1,15</w:t>
            </w: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1,15</w:t>
            </w: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1,15</w:t>
            </w: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1,15</w:t>
            </w: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инвестиционная программа</w:t>
            </w:r>
          </w:p>
        </w:tc>
      </w:tr>
      <w:tr w:rsidR="00372C3E" w:rsidRPr="00372C3E" w:rsidTr="009C6583">
        <w:trPr>
          <w:cantSplit/>
          <w:trHeight w:val="240"/>
        </w:trPr>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w:t>
            </w:r>
          </w:p>
        </w:tc>
        <w:tc>
          <w:tcPr>
            <w:tcW w:w="5115"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Реконструкция здания котельной</w:t>
            </w:r>
          </w:p>
        </w:tc>
        <w:tc>
          <w:tcPr>
            <w:tcW w:w="66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98"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0,6</w:t>
            </w: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0,2</w:t>
            </w: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0,2</w:t>
            </w: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0,2</w:t>
            </w: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инвестиционная программа</w:t>
            </w:r>
          </w:p>
        </w:tc>
      </w:tr>
      <w:tr w:rsidR="00372C3E" w:rsidRPr="00372C3E" w:rsidTr="009C6583">
        <w:trPr>
          <w:cantSplit/>
          <w:trHeight w:val="240"/>
        </w:trPr>
        <w:tc>
          <w:tcPr>
            <w:tcW w:w="0" w:type="auto"/>
            <w:vMerge w:val="restar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3</w:t>
            </w:r>
          </w:p>
        </w:tc>
        <w:tc>
          <w:tcPr>
            <w:tcW w:w="5115"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Приобретение котельного оборудования:</w:t>
            </w:r>
          </w:p>
        </w:tc>
        <w:tc>
          <w:tcPr>
            <w:tcW w:w="66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98"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инвестиционная программа</w:t>
            </w:r>
          </w:p>
        </w:tc>
      </w:tr>
      <w:tr w:rsidR="00372C3E" w:rsidRPr="00372C3E" w:rsidTr="009C6583">
        <w:trPr>
          <w:cantSplit/>
          <w:trHeight w:val="240"/>
        </w:trPr>
        <w:tc>
          <w:tcPr>
            <w:tcW w:w="0" w:type="auto"/>
            <w:vMerge/>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5115"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водогрейный котел </w:t>
            </w:r>
          </w:p>
        </w:tc>
        <w:tc>
          <w:tcPr>
            <w:tcW w:w="66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4 шт.</w:t>
            </w:r>
          </w:p>
        </w:tc>
        <w:tc>
          <w:tcPr>
            <w:tcW w:w="298"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1,8</w:t>
            </w: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0,45</w:t>
            </w: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0,45</w:t>
            </w: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0,45</w:t>
            </w: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0,45</w:t>
            </w: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r>
      <w:tr w:rsidR="00372C3E" w:rsidRPr="00372C3E" w:rsidTr="009C6583">
        <w:trPr>
          <w:cantSplit/>
          <w:trHeight w:val="240"/>
        </w:trPr>
        <w:tc>
          <w:tcPr>
            <w:tcW w:w="0" w:type="auto"/>
            <w:vMerge/>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5115"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дымосос</w:t>
            </w:r>
          </w:p>
        </w:tc>
        <w:tc>
          <w:tcPr>
            <w:tcW w:w="66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98"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0,085</w:t>
            </w: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0,085</w:t>
            </w: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r>
      <w:tr w:rsidR="00372C3E" w:rsidRPr="00372C3E" w:rsidTr="009C6583">
        <w:trPr>
          <w:cantSplit/>
          <w:trHeight w:val="240"/>
        </w:trPr>
        <w:tc>
          <w:tcPr>
            <w:tcW w:w="0" w:type="auto"/>
            <w:vMerge/>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5115"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циркуляционный насос </w:t>
            </w:r>
          </w:p>
        </w:tc>
        <w:tc>
          <w:tcPr>
            <w:tcW w:w="66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 шт.</w:t>
            </w:r>
          </w:p>
        </w:tc>
        <w:tc>
          <w:tcPr>
            <w:tcW w:w="298"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0,16</w:t>
            </w: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0,08</w:t>
            </w: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0,08</w:t>
            </w: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r>
      <w:tr w:rsidR="00372C3E" w:rsidRPr="00372C3E" w:rsidTr="009C6583">
        <w:trPr>
          <w:cantSplit/>
          <w:trHeight w:val="240"/>
        </w:trPr>
        <w:tc>
          <w:tcPr>
            <w:tcW w:w="0" w:type="auto"/>
            <w:vMerge/>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5115"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золоуловитель </w:t>
            </w:r>
          </w:p>
        </w:tc>
        <w:tc>
          <w:tcPr>
            <w:tcW w:w="66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 шт.</w:t>
            </w:r>
          </w:p>
        </w:tc>
        <w:tc>
          <w:tcPr>
            <w:tcW w:w="298"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0,05</w:t>
            </w: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0,05</w:t>
            </w: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r>
      <w:tr w:rsidR="00372C3E" w:rsidRPr="00372C3E" w:rsidTr="009C6583">
        <w:trPr>
          <w:cantSplit/>
          <w:trHeight w:val="240"/>
        </w:trPr>
        <w:tc>
          <w:tcPr>
            <w:tcW w:w="0" w:type="auto"/>
            <w:vMerge/>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5115"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электроталь</w:t>
            </w:r>
          </w:p>
        </w:tc>
        <w:tc>
          <w:tcPr>
            <w:tcW w:w="66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98"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0,065</w:t>
            </w: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0,065</w:t>
            </w: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r>
      <w:tr w:rsidR="00372C3E" w:rsidRPr="00372C3E" w:rsidTr="009C6583">
        <w:trPr>
          <w:cantSplit/>
          <w:trHeight w:val="240"/>
        </w:trPr>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5115"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ИТОГО по мероприятиям</w:t>
            </w:r>
          </w:p>
        </w:tc>
        <w:tc>
          <w:tcPr>
            <w:tcW w:w="660"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98" w:type="dxa"/>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7,36</w:t>
            </w: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0,195</w:t>
            </w: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0,53</w:t>
            </w: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1,435</w:t>
            </w: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1,35</w:t>
            </w: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1,35</w:t>
            </w: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1,6</w:t>
            </w: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0,45</w:t>
            </w: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0,45</w:t>
            </w:r>
          </w:p>
        </w:tc>
        <w:tc>
          <w:tcPr>
            <w:tcW w:w="0" w:type="auto"/>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r>
    </w:tbl>
    <w:p w:rsidR="00372C3E" w:rsidRPr="00372C3E" w:rsidRDefault="00372C3E" w:rsidP="00372C3E">
      <w:pPr>
        <w:autoSpaceDE w:val="0"/>
        <w:autoSpaceDN w:val="0"/>
        <w:adjustRightInd w:val="0"/>
        <w:outlineLvl w:val="5"/>
        <w:rPr>
          <w:rFonts w:ascii="Times New Roman" w:eastAsia="Times New Roman" w:hAnsi="Times New Roman"/>
          <w:lang w:eastAsia="ru-RU"/>
        </w:rPr>
      </w:pPr>
    </w:p>
    <w:p w:rsidR="00372C3E" w:rsidRPr="00372C3E" w:rsidRDefault="00372C3E" w:rsidP="00372C3E">
      <w:pPr>
        <w:autoSpaceDE w:val="0"/>
        <w:autoSpaceDN w:val="0"/>
        <w:adjustRightInd w:val="0"/>
        <w:ind w:firstLine="709"/>
        <w:jc w:val="center"/>
        <w:outlineLvl w:val="4"/>
        <w:rPr>
          <w:rFonts w:ascii="Times New Roman" w:eastAsia="Times New Roman" w:hAnsi="Times New Roman"/>
          <w:u w:val="single"/>
          <w:lang w:eastAsia="ru-RU"/>
        </w:rPr>
      </w:pPr>
      <w:r w:rsidRPr="00372C3E">
        <w:rPr>
          <w:rFonts w:ascii="Times New Roman" w:eastAsia="Times New Roman" w:hAnsi="Times New Roman"/>
          <w:u w:val="single"/>
          <w:lang w:eastAsia="ru-RU"/>
        </w:rPr>
        <w:t>Обоснование финансовой потребности по источникам</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Финансовые потребности, необходимые для реализации Программы, обеспечиваются за счет средств областного, местного бюджетов и внебюджетных источников составят за период реализации Программы в части теплоснабжения 7,36 млн. руб., в т.ч.:</w:t>
      </w: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1850"/>
        <w:gridCol w:w="3095"/>
        <w:gridCol w:w="2127"/>
        <w:gridCol w:w="2310"/>
      </w:tblGrid>
      <w:tr w:rsidR="00372C3E" w:rsidRPr="00372C3E" w:rsidTr="009C6583">
        <w:trPr>
          <w:jc w:val="center"/>
        </w:trPr>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Год</w:t>
            </w:r>
          </w:p>
        </w:tc>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Всего(млн.руб.)</w:t>
            </w:r>
          </w:p>
        </w:tc>
        <w:tc>
          <w:tcPr>
            <w:tcW w:w="3095"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в т.ч. Фонд модернизации</w:t>
            </w:r>
          </w:p>
        </w:tc>
        <w:tc>
          <w:tcPr>
            <w:tcW w:w="2127"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местный бюджет</w:t>
            </w:r>
          </w:p>
        </w:tc>
        <w:tc>
          <w:tcPr>
            <w:tcW w:w="2310"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ср-ва предприятия</w:t>
            </w:r>
          </w:p>
        </w:tc>
      </w:tr>
      <w:tr w:rsidR="00372C3E" w:rsidRPr="00372C3E" w:rsidTr="009C6583">
        <w:trPr>
          <w:jc w:val="center"/>
        </w:trPr>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2013</w:t>
            </w:r>
          </w:p>
        </w:tc>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0,195</w:t>
            </w:r>
          </w:p>
        </w:tc>
        <w:tc>
          <w:tcPr>
            <w:tcW w:w="3095"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0,156</w:t>
            </w:r>
          </w:p>
        </w:tc>
        <w:tc>
          <w:tcPr>
            <w:tcW w:w="2127"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0,029</w:t>
            </w:r>
          </w:p>
        </w:tc>
        <w:tc>
          <w:tcPr>
            <w:tcW w:w="2310"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0,01</w:t>
            </w:r>
          </w:p>
        </w:tc>
      </w:tr>
      <w:tr w:rsidR="00372C3E" w:rsidRPr="00372C3E" w:rsidTr="009C6583">
        <w:trPr>
          <w:jc w:val="center"/>
        </w:trPr>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2014</w:t>
            </w:r>
          </w:p>
        </w:tc>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0,53</w:t>
            </w:r>
          </w:p>
        </w:tc>
        <w:tc>
          <w:tcPr>
            <w:tcW w:w="3095"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0,424</w:t>
            </w:r>
          </w:p>
        </w:tc>
        <w:tc>
          <w:tcPr>
            <w:tcW w:w="2127"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0,08</w:t>
            </w:r>
          </w:p>
        </w:tc>
        <w:tc>
          <w:tcPr>
            <w:tcW w:w="2310"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0,026</w:t>
            </w:r>
          </w:p>
        </w:tc>
      </w:tr>
      <w:tr w:rsidR="00372C3E" w:rsidRPr="00372C3E" w:rsidTr="009C6583">
        <w:trPr>
          <w:jc w:val="center"/>
        </w:trPr>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2015</w:t>
            </w:r>
          </w:p>
        </w:tc>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1,435</w:t>
            </w:r>
          </w:p>
        </w:tc>
        <w:tc>
          <w:tcPr>
            <w:tcW w:w="3095"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1,148</w:t>
            </w:r>
          </w:p>
        </w:tc>
        <w:tc>
          <w:tcPr>
            <w:tcW w:w="2127"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0,215</w:t>
            </w:r>
          </w:p>
        </w:tc>
        <w:tc>
          <w:tcPr>
            <w:tcW w:w="2310"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0,072</w:t>
            </w:r>
          </w:p>
        </w:tc>
      </w:tr>
      <w:tr w:rsidR="00372C3E" w:rsidRPr="00372C3E" w:rsidTr="009C6583">
        <w:trPr>
          <w:jc w:val="center"/>
        </w:trPr>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2016</w:t>
            </w:r>
          </w:p>
        </w:tc>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1,35</w:t>
            </w:r>
          </w:p>
        </w:tc>
        <w:tc>
          <w:tcPr>
            <w:tcW w:w="3095"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1,08</w:t>
            </w:r>
          </w:p>
        </w:tc>
        <w:tc>
          <w:tcPr>
            <w:tcW w:w="2127"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0,202</w:t>
            </w:r>
          </w:p>
        </w:tc>
        <w:tc>
          <w:tcPr>
            <w:tcW w:w="2310"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0,068</w:t>
            </w:r>
          </w:p>
        </w:tc>
      </w:tr>
      <w:tr w:rsidR="00372C3E" w:rsidRPr="00372C3E" w:rsidTr="009C6583">
        <w:trPr>
          <w:jc w:val="center"/>
        </w:trPr>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2017</w:t>
            </w:r>
          </w:p>
        </w:tc>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1,35</w:t>
            </w:r>
          </w:p>
        </w:tc>
        <w:tc>
          <w:tcPr>
            <w:tcW w:w="3095"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1,08</w:t>
            </w:r>
          </w:p>
        </w:tc>
        <w:tc>
          <w:tcPr>
            <w:tcW w:w="2127"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0,202</w:t>
            </w:r>
          </w:p>
        </w:tc>
        <w:tc>
          <w:tcPr>
            <w:tcW w:w="2310"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0,068</w:t>
            </w:r>
          </w:p>
        </w:tc>
      </w:tr>
      <w:tr w:rsidR="00372C3E" w:rsidRPr="00372C3E" w:rsidTr="009C6583">
        <w:trPr>
          <w:jc w:val="center"/>
        </w:trPr>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2018</w:t>
            </w:r>
          </w:p>
        </w:tc>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1,6</w:t>
            </w:r>
          </w:p>
        </w:tc>
        <w:tc>
          <w:tcPr>
            <w:tcW w:w="3095"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1,28</w:t>
            </w:r>
          </w:p>
        </w:tc>
        <w:tc>
          <w:tcPr>
            <w:tcW w:w="2127"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0,24</w:t>
            </w:r>
          </w:p>
        </w:tc>
        <w:tc>
          <w:tcPr>
            <w:tcW w:w="2310"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0,08</w:t>
            </w:r>
          </w:p>
        </w:tc>
      </w:tr>
      <w:tr w:rsidR="00372C3E" w:rsidRPr="00372C3E" w:rsidTr="009C6583">
        <w:trPr>
          <w:jc w:val="center"/>
        </w:trPr>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2019</w:t>
            </w:r>
          </w:p>
        </w:tc>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0,45</w:t>
            </w:r>
          </w:p>
        </w:tc>
        <w:tc>
          <w:tcPr>
            <w:tcW w:w="3095"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0,36</w:t>
            </w:r>
          </w:p>
        </w:tc>
        <w:tc>
          <w:tcPr>
            <w:tcW w:w="2127"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0,068</w:t>
            </w:r>
          </w:p>
        </w:tc>
        <w:tc>
          <w:tcPr>
            <w:tcW w:w="2310"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0,022</w:t>
            </w:r>
          </w:p>
        </w:tc>
      </w:tr>
      <w:tr w:rsidR="00372C3E" w:rsidRPr="00372C3E" w:rsidTr="009C6583">
        <w:trPr>
          <w:jc w:val="center"/>
        </w:trPr>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2020</w:t>
            </w:r>
          </w:p>
        </w:tc>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0,45</w:t>
            </w:r>
          </w:p>
        </w:tc>
        <w:tc>
          <w:tcPr>
            <w:tcW w:w="3095"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0,36</w:t>
            </w:r>
          </w:p>
        </w:tc>
        <w:tc>
          <w:tcPr>
            <w:tcW w:w="2127"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0,068</w:t>
            </w:r>
          </w:p>
        </w:tc>
        <w:tc>
          <w:tcPr>
            <w:tcW w:w="2310"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0,022</w:t>
            </w:r>
          </w:p>
        </w:tc>
      </w:tr>
      <w:tr w:rsidR="00372C3E" w:rsidRPr="00372C3E" w:rsidTr="009C6583">
        <w:trPr>
          <w:jc w:val="center"/>
        </w:trPr>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lastRenderedPageBreak/>
              <w:t>Итого</w:t>
            </w:r>
          </w:p>
        </w:tc>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7,36</w:t>
            </w:r>
          </w:p>
        </w:tc>
        <w:tc>
          <w:tcPr>
            <w:tcW w:w="3095"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5,888</w:t>
            </w:r>
          </w:p>
        </w:tc>
        <w:tc>
          <w:tcPr>
            <w:tcW w:w="2127"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 xml:space="preserve">1,104 </w:t>
            </w:r>
          </w:p>
        </w:tc>
        <w:tc>
          <w:tcPr>
            <w:tcW w:w="2310"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 xml:space="preserve">0,368 </w:t>
            </w:r>
          </w:p>
        </w:tc>
      </w:tr>
    </w:tbl>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Источники финансирования мероприятий, включенных в Программу комплексного развития систем коммунальной инфраструктуры, определяются в инвестиционных программах теплоснабжающей организации, осуществляющей услуги в сфере теплоснабжения, согласованные с органом местного самоуправления и утвержденной исполнительным органом Новосибирской области.</w:t>
      </w:r>
    </w:p>
    <w:p w:rsidR="00372C3E" w:rsidRPr="00372C3E" w:rsidRDefault="00372C3E" w:rsidP="00372C3E">
      <w:pPr>
        <w:autoSpaceDE w:val="0"/>
        <w:autoSpaceDN w:val="0"/>
        <w:adjustRightInd w:val="0"/>
        <w:ind w:firstLine="709"/>
        <w:jc w:val="center"/>
        <w:outlineLvl w:val="4"/>
        <w:rPr>
          <w:rFonts w:ascii="Times New Roman" w:eastAsia="Times New Roman" w:hAnsi="Times New Roman"/>
          <w:lang w:eastAsia="ru-RU"/>
        </w:rPr>
        <w:sectPr w:rsidR="00372C3E" w:rsidRPr="00372C3E" w:rsidSect="00B732DE">
          <w:pgSz w:w="16838" w:h="11905" w:orient="landscape"/>
          <w:pgMar w:top="1258" w:right="1134" w:bottom="539" w:left="1134" w:header="720" w:footer="720" w:gutter="0"/>
          <w:cols w:space="720"/>
        </w:sectPr>
      </w:pPr>
    </w:p>
    <w:p w:rsidR="00372C3E" w:rsidRPr="00372C3E" w:rsidRDefault="00372C3E" w:rsidP="00372C3E">
      <w:pPr>
        <w:autoSpaceDE w:val="0"/>
        <w:autoSpaceDN w:val="0"/>
        <w:adjustRightInd w:val="0"/>
        <w:jc w:val="center"/>
        <w:outlineLvl w:val="2"/>
        <w:rPr>
          <w:rFonts w:ascii="Times New Roman" w:eastAsia="Times New Roman" w:hAnsi="Times New Roman"/>
          <w:b/>
          <w:lang w:eastAsia="ru-RU"/>
        </w:rPr>
      </w:pPr>
      <w:r w:rsidRPr="00372C3E">
        <w:rPr>
          <w:rFonts w:ascii="Times New Roman" w:eastAsia="Times New Roman" w:hAnsi="Times New Roman"/>
          <w:b/>
          <w:lang w:eastAsia="ru-RU"/>
        </w:rPr>
        <w:lastRenderedPageBreak/>
        <w:t>4. КОМПЛЕКСНОЕ РАЗВИТИЕ СИСТЕМЫ ВОДОСНАБЖЕНИЯ</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Долгосрочными стратегическими целями развития системы водоснабжения Комарьевского сельсовета являются:</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обеспечение эксплуатационной надежности и безопасности систем водоснабжения как части коммунальных систем жизнеобеспечения населения;</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обеспечение финансовой и производственно-технологической доступности услуг водоснабжения надлежащего качества для населения и других потребителей;</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обеспечение рационального использования воды, как природной, так и питьевого качества, выполнение природоохранных требований;</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повышение ресурсной эффективности водоснабжения путем модернизации оборудования и сооружений, внедрения новой технологии и организации производства;</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достижение полной самоокупаемости услуг и финансовой устойчивости предприятий водоснабжения;</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оптимизация инфраструктуры и повышение эффективности капитальных вложений, создание благоприятного инвестиционного климата.</w:t>
      </w:r>
    </w:p>
    <w:p w:rsidR="00372C3E" w:rsidRPr="00372C3E" w:rsidRDefault="00372C3E" w:rsidP="00372C3E">
      <w:pPr>
        <w:autoSpaceDE w:val="0"/>
        <w:autoSpaceDN w:val="0"/>
        <w:adjustRightInd w:val="0"/>
        <w:jc w:val="center"/>
        <w:rPr>
          <w:rFonts w:ascii="Times New Roman" w:eastAsia="Times New Roman" w:hAnsi="Times New Roman"/>
          <w:lang w:eastAsia="ru-RU"/>
        </w:rPr>
      </w:pPr>
    </w:p>
    <w:p w:rsidR="00372C3E" w:rsidRPr="00372C3E" w:rsidRDefault="00372C3E" w:rsidP="00372C3E">
      <w:pPr>
        <w:autoSpaceDE w:val="0"/>
        <w:autoSpaceDN w:val="0"/>
        <w:adjustRightInd w:val="0"/>
        <w:jc w:val="center"/>
        <w:outlineLvl w:val="3"/>
        <w:rPr>
          <w:rFonts w:ascii="Times New Roman" w:eastAsia="Times New Roman" w:hAnsi="Times New Roman"/>
          <w:b/>
          <w:bCs/>
          <w:lang w:eastAsia="ru-RU"/>
        </w:rPr>
      </w:pPr>
      <w:r w:rsidRPr="00372C3E">
        <w:rPr>
          <w:rFonts w:ascii="Times New Roman" w:eastAsia="Times New Roman" w:hAnsi="Times New Roman"/>
          <w:b/>
          <w:bCs/>
          <w:lang w:eastAsia="ru-RU"/>
        </w:rPr>
        <w:t>4.1. Анализ существующей организации систем водоснабжения,</w:t>
      </w:r>
    </w:p>
    <w:p w:rsidR="00372C3E" w:rsidRPr="00372C3E" w:rsidRDefault="00372C3E" w:rsidP="00372C3E">
      <w:pPr>
        <w:autoSpaceDE w:val="0"/>
        <w:autoSpaceDN w:val="0"/>
        <w:adjustRightInd w:val="0"/>
        <w:jc w:val="center"/>
        <w:rPr>
          <w:rFonts w:ascii="Times New Roman" w:eastAsia="Times New Roman" w:hAnsi="Times New Roman"/>
          <w:b/>
          <w:bCs/>
          <w:lang w:eastAsia="ru-RU"/>
        </w:rPr>
      </w:pPr>
      <w:r w:rsidRPr="00372C3E">
        <w:rPr>
          <w:rFonts w:ascii="Times New Roman" w:eastAsia="Times New Roman" w:hAnsi="Times New Roman"/>
          <w:b/>
          <w:bCs/>
          <w:lang w:eastAsia="ru-RU"/>
        </w:rPr>
        <w:t>выявление проблем функционирования</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 xml:space="preserve">Подача воды в МО Комарьевского сельсовета Доволенского района Новосибирской области  осуществляется по водоводам Д = </w:t>
      </w:r>
      <w:smartTag w:uri="urn:schemas-microsoft-com:office:smarttags" w:element="metricconverter">
        <w:smartTagPr>
          <w:attr w:name="ProductID" w:val="110 мм"/>
        </w:smartTagPr>
        <w:r w:rsidRPr="00372C3E">
          <w:rPr>
            <w:rFonts w:ascii="Times New Roman" w:eastAsia="Times New Roman" w:hAnsi="Times New Roman"/>
            <w:lang w:eastAsia="ru-RU"/>
          </w:rPr>
          <w:t>110 мм</w:t>
        </w:r>
      </w:smartTag>
      <w:r w:rsidRPr="00372C3E">
        <w:rPr>
          <w:rFonts w:ascii="Times New Roman" w:eastAsia="Times New Roman" w:hAnsi="Times New Roman"/>
          <w:lang w:eastAsia="ru-RU"/>
        </w:rPr>
        <w:t xml:space="preserve"> с насосной станции в разводящую сеть МО Комарьевского сельсовета Доволенского района Новосибирской области.</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Существующая подача питьевой воды  на муниципальные нужды составляет 25,8 куб. м/сут., в т.ч.:</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населению – 0,1  куб. м/сут.;</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промышленным предприятиям и другим организациям – 18,1куб. м/сут.;</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собственные нужды                  -  7,4 руб. м\сут.</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потери в водопроводных сетях – 0,2 куб. м/сут.</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Водозабор введен в эксплуатацию в 1980 г. Очистные сооружения отсутствуют.</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Подача воды в МО Комарьевского сельсовета осуществляется МУП ПХ «Комарьевское»</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 xml:space="preserve">На балансе МУП ПХ «Комарьевское» находится </w:t>
      </w:r>
      <w:smartTag w:uri="urn:schemas-microsoft-com:office:smarttags" w:element="metricconverter">
        <w:smartTagPr>
          <w:attr w:name="ProductID" w:val="3,7 км"/>
        </w:smartTagPr>
        <w:r w:rsidRPr="00372C3E">
          <w:rPr>
            <w:rFonts w:ascii="Times New Roman" w:eastAsia="Times New Roman" w:hAnsi="Times New Roman"/>
            <w:lang w:eastAsia="ru-RU"/>
          </w:rPr>
          <w:t>3,7 км</w:t>
        </w:r>
      </w:smartTag>
      <w:r w:rsidRPr="00372C3E">
        <w:rPr>
          <w:rFonts w:ascii="Times New Roman" w:eastAsia="Times New Roman" w:hAnsi="Times New Roman"/>
          <w:lang w:eastAsia="ru-RU"/>
        </w:rPr>
        <w:t xml:space="preserve"> водопроводных сетей. Замена сетей была проведена в  с Комарье 2010 году на полиэтиленовые трубы ДД </w:t>
      </w:r>
      <w:smartTag w:uri="urn:schemas-microsoft-com:office:smarttags" w:element="metricconverter">
        <w:smartTagPr>
          <w:attr w:name="ProductID" w:val="110 мм"/>
        </w:smartTagPr>
        <w:r w:rsidRPr="00372C3E">
          <w:rPr>
            <w:rFonts w:ascii="Times New Roman" w:eastAsia="Times New Roman" w:hAnsi="Times New Roman"/>
            <w:lang w:eastAsia="ru-RU"/>
          </w:rPr>
          <w:t>110 мм</w:t>
        </w:r>
      </w:smartTag>
      <w:r w:rsidRPr="00372C3E">
        <w:rPr>
          <w:rFonts w:ascii="Times New Roman" w:eastAsia="Times New Roman" w:hAnsi="Times New Roman"/>
          <w:lang w:eastAsia="ru-RU"/>
        </w:rPr>
        <w:t xml:space="preserve"> в  – </w:t>
      </w:r>
      <w:smartTag w:uri="urn:schemas-microsoft-com:office:smarttags" w:element="metricconverter">
        <w:smartTagPr>
          <w:attr w:name="ProductID" w:val="0,2 км"/>
        </w:smartTagPr>
        <w:r w:rsidRPr="00372C3E">
          <w:rPr>
            <w:rFonts w:ascii="Times New Roman" w:eastAsia="Times New Roman" w:hAnsi="Times New Roman"/>
            <w:lang w:eastAsia="ru-RU"/>
          </w:rPr>
          <w:t>0,2 км</w:t>
        </w:r>
      </w:smartTag>
      <w:r w:rsidRPr="00372C3E">
        <w:rPr>
          <w:rFonts w:ascii="Times New Roman" w:eastAsia="Times New Roman" w:hAnsi="Times New Roman"/>
          <w:lang w:eastAsia="ru-RU"/>
        </w:rPr>
        <w:t>.,  в 2012 году на полиэтиленовые трубы ДД 110 мм - 0,5км.</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p>
    <w:p w:rsidR="00372C3E" w:rsidRPr="00372C3E" w:rsidRDefault="00372C3E" w:rsidP="00372C3E">
      <w:pPr>
        <w:autoSpaceDE w:val="0"/>
        <w:autoSpaceDN w:val="0"/>
        <w:adjustRightInd w:val="0"/>
        <w:ind w:firstLine="709"/>
        <w:jc w:val="center"/>
        <w:outlineLvl w:val="4"/>
        <w:rPr>
          <w:rFonts w:ascii="Times New Roman" w:eastAsia="Times New Roman" w:hAnsi="Times New Roman"/>
          <w:lang w:eastAsia="ru-RU"/>
        </w:rPr>
      </w:pPr>
      <w:r w:rsidRPr="00372C3E">
        <w:rPr>
          <w:rFonts w:ascii="Times New Roman" w:eastAsia="Times New Roman" w:hAnsi="Times New Roman"/>
          <w:lang w:eastAsia="ru-RU"/>
        </w:rPr>
        <w:t>Инженерно-технический анализ</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В МО Комарьевского сельсовета существует централизованная система водоснабжения, которая представляет собой комплекс инженерных сооружений и процессов, условно разделенных на две составляющих:</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1. Подъем и транспортировка природных вод в водонапорную башню.</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2. Транспортировка питьевой воды потребителям в жилую застройку, на предприятия МО и источники теплоснабжения.</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Основные технологические показатели</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Насосная станция.</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Водонапорная башня.</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Разводящая сеть</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Протяженность водопроводных сетей в с. Комарье –   3,7км.</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 xml:space="preserve">В настоящее время состав и техническое состояние имеющихся сооружений водоснабжения с. Комарье не обеспечивают эффективное снятие загрязнений до требований </w:t>
      </w:r>
      <w:hyperlink r:id="rId9" w:history="1">
        <w:r w:rsidRPr="00372C3E">
          <w:rPr>
            <w:rFonts w:ascii="Times New Roman" w:eastAsia="Times New Roman" w:hAnsi="Times New Roman"/>
            <w:color w:val="0000FF"/>
            <w:lang w:eastAsia="ru-RU"/>
          </w:rPr>
          <w:t>СанПиН 2.1.4.1074-01</w:t>
        </w:r>
      </w:hyperlink>
      <w:r w:rsidRPr="00372C3E">
        <w:rPr>
          <w:rFonts w:ascii="Times New Roman" w:eastAsia="Times New Roman" w:hAnsi="Times New Roman"/>
          <w:lang w:eastAsia="ru-RU"/>
        </w:rPr>
        <w:t xml:space="preserve"> "Питьевая вода. Гигиенические требования к качеству воды централизованных систем питьевого водоснабжения. Контроль качества", в с.Комарье анализ питьевой воды соответствует СанПиНам.</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Критерии анализа системы водоснабжения:</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lastRenderedPageBreak/>
        <w:t>отсутствие очистки;</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аварийность сетей водоснабжения.</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Проблемными характеристиками сетей водоснабжения являются:</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1. Отсутствие очистки воды</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2. Высокий износ и несоответствие насосного оборудования современным требованиям по надежности и электропотреблению.</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3. Отсутствие регулирующей арматуры.</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4. Плохое качество воды.</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p>
    <w:p w:rsidR="00372C3E" w:rsidRPr="00372C3E" w:rsidRDefault="00372C3E" w:rsidP="00372C3E">
      <w:pPr>
        <w:autoSpaceDE w:val="0"/>
        <w:autoSpaceDN w:val="0"/>
        <w:adjustRightInd w:val="0"/>
        <w:ind w:firstLine="709"/>
        <w:jc w:val="center"/>
        <w:outlineLvl w:val="5"/>
        <w:rPr>
          <w:rFonts w:ascii="Times New Roman" w:eastAsia="Times New Roman" w:hAnsi="Times New Roman"/>
          <w:bCs/>
          <w:lang w:eastAsia="ru-RU"/>
        </w:rPr>
      </w:pPr>
      <w:r w:rsidRPr="00372C3E">
        <w:rPr>
          <w:rFonts w:ascii="Times New Roman" w:eastAsia="Times New Roman" w:hAnsi="Times New Roman"/>
          <w:bCs/>
          <w:lang w:eastAsia="ru-RU"/>
        </w:rPr>
        <w:t>Водозаборные сооружения. Характеристика</w:t>
      </w:r>
    </w:p>
    <w:p w:rsidR="00372C3E" w:rsidRPr="00372C3E" w:rsidRDefault="00372C3E" w:rsidP="00372C3E">
      <w:pPr>
        <w:autoSpaceDE w:val="0"/>
        <w:autoSpaceDN w:val="0"/>
        <w:adjustRightInd w:val="0"/>
        <w:ind w:firstLine="709"/>
        <w:jc w:val="center"/>
        <w:rPr>
          <w:rFonts w:ascii="Times New Roman" w:eastAsia="Times New Roman" w:hAnsi="Times New Roman"/>
          <w:bCs/>
          <w:lang w:eastAsia="ru-RU"/>
        </w:rPr>
      </w:pPr>
      <w:r w:rsidRPr="00372C3E">
        <w:rPr>
          <w:rFonts w:ascii="Times New Roman" w:eastAsia="Times New Roman" w:hAnsi="Times New Roman"/>
          <w:bCs/>
          <w:lang w:eastAsia="ru-RU"/>
        </w:rPr>
        <w:t>технологического процесса и техническое состояние оборудования</w:t>
      </w:r>
    </w:p>
    <w:p w:rsidR="00372C3E" w:rsidRPr="00372C3E" w:rsidRDefault="00372C3E" w:rsidP="00372C3E">
      <w:pPr>
        <w:autoSpaceDE w:val="0"/>
        <w:autoSpaceDN w:val="0"/>
        <w:adjustRightInd w:val="0"/>
        <w:ind w:firstLine="709"/>
        <w:jc w:val="both"/>
        <w:rPr>
          <w:rFonts w:ascii="Times New Roman" w:eastAsia="Times New Roman" w:hAnsi="Times New Roman"/>
          <w:u w:val="single"/>
          <w:lang w:eastAsia="ru-RU"/>
        </w:rPr>
      </w:pPr>
      <w:r w:rsidRPr="00372C3E">
        <w:rPr>
          <w:rFonts w:ascii="Times New Roman" w:eastAsia="Times New Roman" w:hAnsi="Times New Roman"/>
          <w:u w:val="single"/>
          <w:lang w:eastAsia="ru-RU"/>
        </w:rPr>
        <w:t>Проблемы</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Несоответствие требованиям санитарных норм и правил по содержанию железа и марганца в питьевой воде.</w:t>
      </w:r>
    </w:p>
    <w:p w:rsidR="00372C3E" w:rsidRPr="00372C3E" w:rsidRDefault="00372C3E" w:rsidP="00372C3E">
      <w:pPr>
        <w:autoSpaceDE w:val="0"/>
        <w:autoSpaceDN w:val="0"/>
        <w:adjustRightInd w:val="0"/>
        <w:ind w:left="-142" w:firstLine="709"/>
        <w:jc w:val="both"/>
        <w:rPr>
          <w:rFonts w:ascii="Times New Roman" w:eastAsia="Times New Roman" w:hAnsi="Times New Roman"/>
          <w:u w:val="single"/>
          <w:lang w:eastAsia="ru-RU"/>
        </w:rPr>
      </w:pPr>
      <w:r w:rsidRPr="00372C3E">
        <w:rPr>
          <w:rFonts w:ascii="Times New Roman" w:eastAsia="Times New Roman" w:hAnsi="Times New Roman"/>
          <w:u w:val="single"/>
          <w:lang w:eastAsia="ru-RU"/>
        </w:rPr>
        <w:t>Требуемые мероприятия</w:t>
      </w:r>
    </w:p>
    <w:p w:rsidR="00372C3E" w:rsidRPr="00372C3E" w:rsidRDefault="00372C3E" w:rsidP="00372C3E">
      <w:pPr>
        <w:autoSpaceDE w:val="0"/>
        <w:autoSpaceDN w:val="0"/>
        <w:adjustRightInd w:val="0"/>
        <w:ind w:left="-142" w:firstLine="709"/>
        <w:jc w:val="both"/>
        <w:rPr>
          <w:rFonts w:ascii="Times New Roman" w:eastAsia="Times New Roman" w:hAnsi="Times New Roman"/>
          <w:lang w:eastAsia="ru-RU"/>
        </w:rPr>
      </w:pPr>
      <w:r w:rsidRPr="00372C3E">
        <w:rPr>
          <w:rFonts w:ascii="Times New Roman" w:eastAsia="Times New Roman" w:hAnsi="Times New Roman"/>
          <w:lang w:eastAsia="ru-RU"/>
        </w:rPr>
        <w:t>Бурение новых скважин в с. Комарье, глубиной 300 метров, установка эффективного энергосберегающего насосного оборудования, установка эффективного компрессорного оборудования, в с.  Комарье Доволенского района Новосибирской области</w:t>
      </w:r>
    </w:p>
    <w:p w:rsidR="00372C3E" w:rsidRPr="00372C3E" w:rsidRDefault="00372C3E" w:rsidP="00372C3E">
      <w:pPr>
        <w:autoSpaceDE w:val="0"/>
        <w:autoSpaceDN w:val="0"/>
        <w:adjustRightInd w:val="0"/>
        <w:ind w:left="-142" w:firstLine="709"/>
        <w:jc w:val="both"/>
        <w:rPr>
          <w:rFonts w:ascii="Times New Roman" w:eastAsia="Times New Roman" w:hAnsi="Times New Roman"/>
          <w:lang w:eastAsia="ru-RU"/>
        </w:rPr>
      </w:pPr>
      <w:r w:rsidRPr="00372C3E">
        <w:rPr>
          <w:rFonts w:ascii="Times New Roman" w:eastAsia="Times New Roman" w:hAnsi="Times New Roman"/>
          <w:lang w:eastAsia="ru-RU"/>
        </w:rPr>
        <w:t>Строительство водопроводных сетей 23500 метров с. Комарье Доволенского района Новосибирской области.</w:t>
      </w:r>
    </w:p>
    <w:p w:rsidR="00372C3E" w:rsidRPr="00372C3E" w:rsidRDefault="00372C3E" w:rsidP="00372C3E">
      <w:pPr>
        <w:autoSpaceDE w:val="0"/>
        <w:autoSpaceDN w:val="0"/>
        <w:adjustRightInd w:val="0"/>
        <w:jc w:val="center"/>
        <w:outlineLvl w:val="5"/>
        <w:rPr>
          <w:rFonts w:ascii="Times New Roman" w:eastAsia="Times New Roman" w:hAnsi="Times New Roman"/>
          <w:bCs/>
          <w:lang w:eastAsia="ru-RU"/>
        </w:rPr>
      </w:pPr>
    </w:p>
    <w:p w:rsidR="00372C3E" w:rsidRPr="00372C3E" w:rsidRDefault="00372C3E" w:rsidP="00372C3E">
      <w:pPr>
        <w:autoSpaceDE w:val="0"/>
        <w:autoSpaceDN w:val="0"/>
        <w:adjustRightInd w:val="0"/>
        <w:jc w:val="center"/>
        <w:outlineLvl w:val="5"/>
        <w:rPr>
          <w:rFonts w:ascii="Times New Roman" w:eastAsia="Times New Roman" w:hAnsi="Times New Roman"/>
          <w:bCs/>
          <w:lang w:eastAsia="ru-RU"/>
        </w:rPr>
      </w:pPr>
      <w:r w:rsidRPr="00372C3E">
        <w:rPr>
          <w:rFonts w:ascii="Times New Roman" w:eastAsia="Times New Roman" w:hAnsi="Times New Roman"/>
          <w:bCs/>
          <w:lang w:eastAsia="ru-RU"/>
        </w:rPr>
        <w:t>Водоводы и водопроводные сооружения. Характеристика</w:t>
      </w:r>
    </w:p>
    <w:p w:rsidR="00372C3E" w:rsidRPr="00372C3E" w:rsidRDefault="00372C3E" w:rsidP="00372C3E">
      <w:pPr>
        <w:autoSpaceDE w:val="0"/>
        <w:autoSpaceDN w:val="0"/>
        <w:adjustRightInd w:val="0"/>
        <w:jc w:val="center"/>
        <w:rPr>
          <w:rFonts w:ascii="Times New Roman" w:eastAsia="Times New Roman" w:hAnsi="Times New Roman"/>
          <w:bCs/>
          <w:lang w:eastAsia="ru-RU"/>
        </w:rPr>
      </w:pPr>
      <w:r w:rsidRPr="00372C3E">
        <w:rPr>
          <w:rFonts w:ascii="Times New Roman" w:eastAsia="Times New Roman" w:hAnsi="Times New Roman"/>
          <w:bCs/>
          <w:lang w:eastAsia="ru-RU"/>
        </w:rPr>
        <w:t>технологического процесса обработки и распределения воды,</w:t>
      </w:r>
    </w:p>
    <w:p w:rsidR="00372C3E" w:rsidRPr="00372C3E" w:rsidRDefault="00372C3E" w:rsidP="00372C3E">
      <w:pPr>
        <w:autoSpaceDE w:val="0"/>
        <w:autoSpaceDN w:val="0"/>
        <w:adjustRightInd w:val="0"/>
        <w:jc w:val="center"/>
        <w:rPr>
          <w:rFonts w:ascii="Times New Roman" w:eastAsia="Times New Roman" w:hAnsi="Times New Roman"/>
          <w:bCs/>
          <w:lang w:eastAsia="ru-RU"/>
        </w:rPr>
      </w:pPr>
      <w:r w:rsidRPr="00372C3E">
        <w:rPr>
          <w:rFonts w:ascii="Times New Roman" w:eastAsia="Times New Roman" w:hAnsi="Times New Roman"/>
          <w:bCs/>
          <w:lang w:eastAsia="ru-RU"/>
        </w:rPr>
        <w:t>техническое состояние оборудования, потери воды</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 xml:space="preserve">Система водоснабжения МО Комарьевского сельсовета по степени обеспеченности подачи воды - соответствует. Установленная производственная мощность водопроводов составляет 1,16тыс. куб. м/сут. Протяженность водопроводных сетей в с.  Комарье </w:t>
      </w:r>
      <w:smartTag w:uri="urn:schemas-microsoft-com:office:smarttags" w:element="metricconverter">
        <w:smartTagPr>
          <w:attr w:name="ProductID" w:val="3,7 км"/>
        </w:smartTagPr>
        <w:r w:rsidRPr="00372C3E">
          <w:rPr>
            <w:rFonts w:ascii="Times New Roman" w:eastAsia="Times New Roman" w:hAnsi="Times New Roman"/>
            <w:lang w:eastAsia="ru-RU"/>
          </w:rPr>
          <w:t>3,7 км</w:t>
        </w:r>
      </w:smartTag>
      <w:r w:rsidRPr="00372C3E">
        <w:rPr>
          <w:rFonts w:ascii="Times New Roman" w:eastAsia="Times New Roman" w:hAnsi="Times New Roman"/>
          <w:lang w:eastAsia="ru-RU"/>
        </w:rPr>
        <w:t xml:space="preserve">.  износ сетей составляет 40,5% </w:t>
      </w:r>
    </w:p>
    <w:p w:rsidR="00372C3E" w:rsidRPr="00372C3E" w:rsidRDefault="00372C3E" w:rsidP="00372C3E">
      <w:pPr>
        <w:autoSpaceDE w:val="0"/>
        <w:autoSpaceDN w:val="0"/>
        <w:adjustRightInd w:val="0"/>
        <w:jc w:val="right"/>
        <w:outlineLvl w:val="6"/>
        <w:rPr>
          <w:rFonts w:ascii="Times New Roman" w:eastAsia="Times New Roman" w:hAnsi="Times New Roman"/>
          <w:lang w:eastAsia="ru-RU"/>
        </w:rPr>
      </w:pPr>
    </w:p>
    <w:p w:rsidR="00372C3E" w:rsidRPr="00372C3E" w:rsidRDefault="00372C3E" w:rsidP="00372C3E">
      <w:pPr>
        <w:autoSpaceDE w:val="0"/>
        <w:autoSpaceDN w:val="0"/>
        <w:adjustRightInd w:val="0"/>
        <w:jc w:val="right"/>
        <w:outlineLvl w:val="6"/>
        <w:rPr>
          <w:rFonts w:ascii="Times New Roman" w:eastAsia="Times New Roman" w:hAnsi="Times New Roman"/>
          <w:lang w:eastAsia="ru-RU"/>
        </w:rPr>
      </w:pPr>
      <w:r w:rsidRPr="00372C3E">
        <w:rPr>
          <w:rFonts w:ascii="Times New Roman" w:eastAsia="Times New Roman" w:hAnsi="Times New Roman"/>
          <w:lang w:eastAsia="ru-RU"/>
        </w:rPr>
        <w:t>Таблица 13</w:t>
      </w:r>
    </w:p>
    <w:p w:rsidR="00372C3E" w:rsidRPr="00372C3E" w:rsidRDefault="00372C3E" w:rsidP="00372C3E">
      <w:pPr>
        <w:autoSpaceDE w:val="0"/>
        <w:autoSpaceDN w:val="0"/>
        <w:adjustRightInd w:val="0"/>
        <w:jc w:val="center"/>
        <w:rPr>
          <w:rFonts w:ascii="Times New Roman" w:eastAsia="Times New Roman" w:hAnsi="Times New Roman"/>
          <w:bCs/>
          <w:lang w:eastAsia="ru-RU"/>
        </w:rPr>
      </w:pPr>
      <w:r w:rsidRPr="00372C3E">
        <w:rPr>
          <w:rFonts w:ascii="Times New Roman" w:eastAsia="Times New Roman" w:hAnsi="Times New Roman"/>
          <w:bCs/>
          <w:lang w:eastAsia="ru-RU"/>
        </w:rPr>
        <w:t>Характеристика водопроводной сети МО Комарьевского сельсовета</w:t>
      </w:r>
    </w:p>
    <w:p w:rsidR="00372C3E" w:rsidRPr="00372C3E" w:rsidRDefault="00372C3E" w:rsidP="00372C3E">
      <w:pPr>
        <w:autoSpaceDE w:val="0"/>
        <w:autoSpaceDN w:val="0"/>
        <w:adjustRightInd w:val="0"/>
        <w:jc w:val="center"/>
        <w:rPr>
          <w:rFonts w:ascii="Times New Roman" w:eastAsia="Times New Roman" w:hAnsi="Times New Roman"/>
          <w:lang w:eastAsia="ru-RU"/>
        </w:rPr>
      </w:pPr>
    </w:p>
    <w:tbl>
      <w:tblPr>
        <w:tblW w:w="10062" w:type="dxa"/>
        <w:jc w:val="center"/>
        <w:tblInd w:w="-617" w:type="dxa"/>
        <w:tblLayout w:type="fixed"/>
        <w:tblCellMar>
          <w:left w:w="70" w:type="dxa"/>
          <w:right w:w="70" w:type="dxa"/>
        </w:tblCellMar>
        <w:tblLook w:val="0000" w:firstRow="0" w:lastRow="0" w:firstColumn="0" w:lastColumn="0" w:noHBand="0" w:noVBand="0"/>
      </w:tblPr>
      <w:tblGrid>
        <w:gridCol w:w="578"/>
        <w:gridCol w:w="5194"/>
        <w:gridCol w:w="723"/>
        <w:gridCol w:w="963"/>
        <w:gridCol w:w="868"/>
        <w:gridCol w:w="1736"/>
      </w:tblGrid>
      <w:tr w:rsidR="00372C3E" w:rsidRPr="00372C3E" w:rsidTr="009C6583">
        <w:trPr>
          <w:cantSplit/>
          <w:trHeight w:val="486"/>
          <w:jc w:val="center"/>
        </w:trPr>
        <w:tc>
          <w:tcPr>
            <w:tcW w:w="578"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N </w:t>
            </w:r>
            <w:r w:rsidRPr="00372C3E">
              <w:rPr>
                <w:rFonts w:ascii="Times New Roman" w:eastAsia="Times New Roman" w:hAnsi="Times New Roman"/>
                <w:lang w:eastAsia="ru-RU"/>
              </w:rPr>
              <w:br/>
              <w:t>п/п</w:t>
            </w:r>
          </w:p>
        </w:tc>
        <w:tc>
          <w:tcPr>
            <w:tcW w:w="5194"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br/>
              <w:t xml:space="preserve">Показатели               </w:t>
            </w:r>
          </w:p>
        </w:tc>
        <w:tc>
          <w:tcPr>
            <w:tcW w:w="723"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Ед. </w:t>
            </w:r>
            <w:r w:rsidRPr="00372C3E">
              <w:rPr>
                <w:rFonts w:ascii="Times New Roman" w:eastAsia="Times New Roman" w:hAnsi="Times New Roman"/>
                <w:lang w:eastAsia="ru-RU"/>
              </w:rPr>
              <w:br/>
              <w:t>изм.</w:t>
            </w:r>
          </w:p>
        </w:tc>
        <w:tc>
          <w:tcPr>
            <w:tcW w:w="963"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2012г.</w:t>
            </w:r>
          </w:p>
        </w:tc>
        <w:tc>
          <w:tcPr>
            <w:tcW w:w="868"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2014г.</w:t>
            </w:r>
          </w:p>
        </w:tc>
        <w:tc>
          <w:tcPr>
            <w:tcW w:w="1736"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Темп роста,</w:t>
            </w:r>
            <w:r w:rsidRPr="00372C3E">
              <w:rPr>
                <w:rFonts w:ascii="Times New Roman" w:eastAsia="Times New Roman" w:hAnsi="Times New Roman"/>
                <w:lang w:eastAsia="ru-RU"/>
              </w:rPr>
              <w:br/>
              <w:t xml:space="preserve">2014/2012гг, %  </w:t>
            </w:r>
          </w:p>
        </w:tc>
      </w:tr>
      <w:tr w:rsidR="00372C3E" w:rsidRPr="00372C3E" w:rsidTr="009C6583">
        <w:trPr>
          <w:cantSplit/>
          <w:trHeight w:val="242"/>
          <w:jc w:val="center"/>
        </w:trPr>
        <w:tc>
          <w:tcPr>
            <w:tcW w:w="578"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1 </w:t>
            </w:r>
          </w:p>
        </w:tc>
        <w:tc>
          <w:tcPr>
            <w:tcW w:w="5194"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Общая протяженность водопроводной сети </w:t>
            </w:r>
          </w:p>
        </w:tc>
        <w:tc>
          <w:tcPr>
            <w:tcW w:w="723"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км </w:t>
            </w:r>
          </w:p>
        </w:tc>
        <w:tc>
          <w:tcPr>
            <w:tcW w:w="963"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3,7</w:t>
            </w:r>
          </w:p>
        </w:tc>
        <w:tc>
          <w:tcPr>
            <w:tcW w:w="868"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11,2</w:t>
            </w:r>
          </w:p>
        </w:tc>
        <w:tc>
          <w:tcPr>
            <w:tcW w:w="1736"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30,3</w:t>
            </w:r>
          </w:p>
        </w:tc>
      </w:tr>
      <w:tr w:rsidR="00372C3E" w:rsidRPr="00372C3E" w:rsidTr="009C6583">
        <w:trPr>
          <w:cantSplit/>
          <w:trHeight w:val="242"/>
          <w:jc w:val="center"/>
        </w:trPr>
        <w:tc>
          <w:tcPr>
            <w:tcW w:w="578"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w:t>
            </w:r>
          </w:p>
        </w:tc>
        <w:tc>
          <w:tcPr>
            <w:tcW w:w="5194"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в т.ч. нуждающейся в замене            </w:t>
            </w:r>
          </w:p>
        </w:tc>
        <w:tc>
          <w:tcPr>
            <w:tcW w:w="723"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км </w:t>
            </w:r>
          </w:p>
        </w:tc>
        <w:tc>
          <w:tcPr>
            <w:tcW w:w="963"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1,5</w:t>
            </w:r>
          </w:p>
        </w:tc>
        <w:tc>
          <w:tcPr>
            <w:tcW w:w="868"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1736"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r>
      <w:tr w:rsidR="00372C3E" w:rsidRPr="00372C3E" w:rsidTr="009C6583">
        <w:trPr>
          <w:cantSplit/>
          <w:trHeight w:val="242"/>
          <w:jc w:val="center"/>
        </w:trPr>
        <w:tc>
          <w:tcPr>
            <w:tcW w:w="578"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3</w:t>
            </w:r>
          </w:p>
        </w:tc>
        <w:tc>
          <w:tcPr>
            <w:tcW w:w="5194"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 Строительство водопроводных  сетей</w:t>
            </w:r>
          </w:p>
        </w:tc>
        <w:tc>
          <w:tcPr>
            <w:tcW w:w="723"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963"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868"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7,5</w:t>
            </w:r>
          </w:p>
        </w:tc>
        <w:tc>
          <w:tcPr>
            <w:tcW w:w="1736"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r>
    </w:tbl>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 xml:space="preserve">Хозяйственно-питьевое водоснабжение осуществляется через разводящую сеть до потребителя.                                                                                                                </w:t>
      </w:r>
    </w:p>
    <w:p w:rsidR="00372C3E" w:rsidRPr="00372C3E" w:rsidRDefault="00372C3E" w:rsidP="00372C3E">
      <w:pPr>
        <w:autoSpaceDE w:val="0"/>
        <w:autoSpaceDN w:val="0"/>
        <w:adjustRightInd w:val="0"/>
        <w:ind w:firstLine="709"/>
        <w:jc w:val="right"/>
        <w:rPr>
          <w:rFonts w:ascii="Times New Roman" w:eastAsia="Times New Roman" w:hAnsi="Times New Roman"/>
          <w:lang w:eastAsia="ru-RU"/>
        </w:rPr>
      </w:pPr>
      <w:r w:rsidRPr="00372C3E">
        <w:rPr>
          <w:rFonts w:ascii="Times New Roman" w:eastAsia="Times New Roman" w:hAnsi="Times New Roman"/>
          <w:lang w:eastAsia="ru-RU"/>
        </w:rPr>
        <w:t xml:space="preserve"> Таблица 14</w:t>
      </w:r>
    </w:p>
    <w:p w:rsidR="00372C3E" w:rsidRPr="00372C3E" w:rsidRDefault="00372C3E" w:rsidP="00372C3E">
      <w:pPr>
        <w:autoSpaceDE w:val="0"/>
        <w:autoSpaceDN w:val="0"/>
        <w:adjustRightInd w:val="0"/>
        <w:jc w:val="center"/>
        <w:rPr>
          <w:rFonts w:ascii="Times New Roman" w:eastAsia="Times New Roman" w:hAnsi="Times New Roman"/>
          <w:bCs/>
          <w:lang w:eastAsia="ru-RU"/>
        </w:rPr>
      </w:pPr>
      <w:r w:rsidRPr="00372C3E">
        <w:rPr>
          <w:rFonts w:ascii="Times New Roman" w:eastAsia="Times New Roman" w:hAnsi="Times New Roman"/>
          <w:bCs/>
          <w:lang w:eastAsia="ru-RU"/>
        </w:rPr>
        <w:t xml:space="preserve">Состояние основных фондов </w:t>
      </w:r>
    </w:p>
    <w:p w:rsidR="00372C3E" w:rsidRPr="00372C3E" w:rsidRDefault="00372C3E" w:rsidP="00372C3E">
      <w:pPr>
        <w:autoSpaceDE w:val="0"/>
        <w:autoSpaceDN w:val="0"/>
        <w:adjustRightInd w:val="0"/>
        <w:jc w:val="center"/>
        <w:rPr>
          <w:rFonts w:ascii="Times New Roman" w:eastAsia="Times New Roman" w:hAnsi="Times New Roman"/>
          <w:lang w:eastAsia="ru-RU"/>
        </w:rPr>
      </w:pPr>
    </w:p>
    <w:tbl>
      <w:tblPr>
        <w:tblW w:w="0" w:type="auto"/>
        <w:jc w:val="center"/>
        <w:tblInd w:w="-470" w:type="dxa"/>
        <w:tblLayout w:type="fixed"/>
        <w:tblCellMar>
          <w:left w:w="70" w:type="dxa"/>
          <w:right w:w="70" w:type="dxa"/>
        </w:tblCellMar>
        <w:tblLook w:val="0000" w:firstRow="0" w:lastRow="0" w:firstColumn="0" w:lastColumn="0" w:noHBand="0" w:noVBand="0"/>
      </w:tblPr>
      <w:tblGrid>
        <w:gridCol w:w="1958"/>
        <w:gridCol w:w="1485"/>
        <w:gridCol w:w="675"/>
        <w:gridCol w:w="675"/>
        <w:gridCol w:w="507"/>
        <w:gridCol w:w="1485"/>
        <w:gridCol w:w="1839"/>
        <w:gridCol w:w="1485"/>
      </w:tblGrid>
      <w:tr w:rsidR="00372C3E" w:rsidRPr="00372C3E" w:rsidTr="009C6583">
        <w:trPr>
          <w:cantSplit/>
          <w:trHeight w:val="240"/>
          <w:jc w:val="center"/>
        </w:trPr>
        <w:tc>
          <w:tcPr>
            <w:tcW w:w="1958" w:type="dxa"/>
            <w:vMerge w:val="restart"/>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Группы    </w:t>
            </w:r>
            <w:r w:rsidRPr="00372C3E">
              <w:rPr>
                <w:rFonts w:ascii="Times New Roman" w:eastAsia="Times New Roman" w:hAnsi="Times New Roman"/>
                <w:lang w:eastAsia="ru-RU"/>
              </w:rPr>
              <w:br/>
              <w:t xml:space="preserve">основных   </w:t>
            </w:r>
            <w:r w:rsidRPr="00372C3E">
              <w:rPr>
                <w:rFonts w:ascii="Times New Roman" w:eastAsia="Times New Roman" w:hAnsi="Times New Roman"/>
                <w:lang w:eastAsia="ru-RU"/>
              </w:rPr>
              <w:br/>
              <w:t xml:space="preserve">средств   </w:t>
            </w:r>
          </w:p>
        </w:tc>
        <w:tc>
          <w:tcPr>
            <w:tcW w:w="1485" w:type="dxa"/>
            <w:vMerge w:val="restart"/>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Балансовая</w:t>
            </w:r>
            <w:r w:rsidRPr="00372C3E">
              <w:rPr>
                <w:rFonts w:ascii="Times New Roman" w:eastAsia="Times New Roman" w:hAnsi="Times New Roman"/>
                <w:lang w:eastAsia="ru-RU"/>
              </w:rPr>
              <w:br/>
              <w:t>стоимость,</w:t>
            </w:r>
            <w:r w:rsidRPr="00372C3E">
              <w:rPr>
                <w:rFonts w:ascii="Times New Roman" w:eastAsia="Times New Roman" w:hAnsi="Times New Roman"/>
                <w:lang w:eastAsia="ru-RU"/>
              </w:rPr>
              <w:br/>
              <w:t xml:space="preserve">тыс. руб. </w:t>
            </w:r>
          </w:p>
        </w:tc>
        <w:tc>
          <w:tcPr>
            <w:tcW w:w="675" w:type="dxa"/>
            <w:vMerge w:val="restart"/>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Уд. </w:t>
            </w:r>
            <w:r w:rsidRPr="00372C3E">
              <w:rPr>
                <w:rFonts w:ascii="Times New Roman" w:eastAsia="Times New Roman" w:hAnsi="Times New Roman"/>
                <w:lang w:eastAsia="ru-RU"/>
              </w:rPr>
              <w:br/>
              <w:t>вес,</w:t>
            </w:r>
            <w:r w:rsidRPr="00372C3E">
              <w:rPr>
                <w:rFonts w:ascii="Times New Roman" w:eastAsia="Times New Roman" w:hAnsi="Times New Roman"/>
                <w:lang w:eastAsia="ru-RU"/>
              </w:rPr>
              <w:br/>
              <w:t xml:space="preserve">%  </w:t>
            </w:r>
          </w:p>
        </w:tc>
        <w:tc>
          <w:tcPr>
            <w:tcW w:w="1182" w:type="dxa"/>
            <w:gridSpan w:val="2"/>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Износ </w:t>
            </w:r>
          </w:p>
        </w:tc>
        <w:tc>
          <w:tcPr>
            <w:tcW w:w="1485" w:type="dxa"/>
            <w:vMerge w:val="restart"/>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Остаточная</w:t>
            </w:r>
            <w:r w:rsidRPr="00372C3E">
              <w:rPr>
                <w:rFonts w:ascii="Times New Roman" w:eastAsia="Times New Roman" w:hAnsi="Times New Roman"/>
                <w:lang w:eastAsia="ru-RU"/>
              </w:rPr>
              <w:br/>
              <w:t>стоимость,</w:t>
            </w:r>
            <w:r w:rsidRPr="00372C3E">
              <w:rPr>
                <w:rFonts w:ascii="Times New Roman" w:eastAsia="Times New Roman" w:hAnsi="Times New Roman"/>
                <w:lang w:eastAsia="ru-RU"/>
              </w:rPr>
              <w:br/>
              <w:t xml:space="preserve">тыс. руб. </w:t>
            </w:r>
          </w:p>
        </w:tc>
        <w:tc>
          <w:tcPr>
            <w:tcW w:w="1839" w:type="dxa"/>
            <w:vMerge w:val="restart"/>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Полностью   </w:t>
            </w:r>
            <w:r w:rsidRPr="00372C3E">
              <w:rPr>
                <w:rFonts w:ascii="Times New Roman" w:eastAsia="Times New Roman" w:hAnsi="Times New Roman"/>
                <w:lang w:eastAsia="ru-RU"/>
              </w:rPr>
              <w:br/>
              <w:t xml:space="preserve">амортизировано,тыс. руб.   </w:t>
            </w:r>
          </w:p>
        </w:tc>
        <w:tc>
          <w:tcPr>
            <w:tcW w:w="1485" w:type="dxa"/>
            <w:vMerge w:val="restart"/>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 к    </w:t>
            </w:r>
            <w:r w:rsidRPr="00372C3E">
              <w:rPr>
                <w:rFonts w:ascii="Times New Roman" w:eastAsia="Times New Roman" w:hAnsi="Times New Roman"/>
                <w:lang w:eastAsia="ru-RU"/>
              </w:rPr>
              <w:br/>
              <w:t>балансовой</w:t>
            </w:r>
            <w:r w:rsidRPr="00372C3E">
              <w:rPr>
                <w:rFonts w:ascii="Times New Roman" w:eastAsia="Times New Roman" w:hAnsi="Times New Roman"/>
                <w:lang w:eastAsia="ru-RU"/>
              </w:rPr>
              <w:br/>
              <w:t xml:space="preserve">стоимости </w:t>
            </w:r>
          </w:p>
        </w:tc>
      </w:tr>
      <w:tr w:rsidR="00372C3E" w:rsidRPr="00372C3E" w:rsidTr="009C6583">
        <w:trPr>
          <w:cantSplit/>
          <w:trHeight w:val="360"/>
          <w:jc w:val="center"/>
        </w:trPr>
        <w:tc>
          <w:tcPr>
            <w:tcW w:w="1958" w:type="dxa"/>
            <w:vMerge/>
            <w:tcBorders>
              <w:top w:val="single" w:sz="6" w:space="0" w:color="auto"/>
              <w:left w:val="single" w:sz="6" w:space="0" w:color="auto"/>
              <w:bottom w:val="single" w:sz="6" w:space="0" w:color="auto"/>
              <w:right w:val="single" w:sz="6" w:space="0" w:color="auto"/>
            </w:tcBorders>
            <w:vAlign w:val="center"/>
          </w:tcPr>
          <w:p w:rsidR="00372C3E" w:rsidRPr="00372C3E" w:rsidRDefault="00372C3E" w:rsidP="00372C3E">
            <w:pPr>
              <w:rPr>
                <w:rFonts w:ascii="Times New Roman" w:eastAsia="Times New Roman" w:hAnsi="Times New Roman"/>
                <w:lang w:eastAsia="ru-RU"/>
              </w:rPr>
            </w:pPr>
          </w:p>
        </w:tc>
        <w:tc>
          <w:tcPr>
            <w:tcW w:w="1485" w:type="dxa"/>
            <w:vMerge/>
            <w:tcBorders>
              <w:top w:val="single" w:sz="6" w:space="0" w:color="auto"/>
              <w:left w:val="single" w:sz="6" w:space="0" w:color="auto"/>
              <w:bottom w:val="single" w:sz="6" w:space="0" w:color="auto"/>
              <w:right w:val="single" w:sz="6" w:space="0" w:color="auto"/>
            </w:tcBorders>
            <w:vAlign w:val="center"/>
          </w:tcPr>
          <w:p w:rsidR="00372C3E" w:rsidRPr="00372C3E" w:rsidRDefault="00372C3E" w:rsidP="00372C3E">
            <w:pPr>
              <w:rPr>
                <w:rFonts w:ascii="Times New Roman" w:eastAsia="Times New Roman" w:hAnsi="Times New Roman"/>
                <w:lang w:eastAsia="ru-RU"/>
              </w:rPr>
            </w:pPr>
          </w:p>
        </w:tc>
        <w:tc>
          <w:tcPr>
            <w:tcW w:w="675" w:type="dxa"/>
            <w:vMerge/>
            <w:tcBorders>
              <w:top w:val="single" w:sz="6" w:space="0" w:color="auto"/>
              <w:left w:val="single" w:sz="6" w:space="0" w:color="auto"/>
              <w:bottom w:val="single" w:sz="6" w:space="0" w:color="auto"/>
              <w:right w:val="single" w:sz="6" w:space="0" w:color="auto"/>
            </w:tcBorders>
            <w:vAlign w:val="center"/>
          </w:tcPr>
          <w:p w:rsidR="00372C3E" w:rsidRPr="00372C3E" w:rsidRDefault="00372C3E" w:rsidP="00372C3E">
            <w:pPr>
              <w:rPr>
                <w:rFonts w:ascii="Times New Roman" w:eastAsia="Times New Roman" w:hAnsi="Times New Roman"/>
                <w:lang w:eastAsia="ru-RU"/>
              </w:rPr>
            </w:pPr>
          </w:p>
        </w:tc>
        <w:tc>
          <w:tcPr>
            <w:tcW w:w="67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тыс.</w:t>
            </w:r>
            <w:r w:rsidRPr="00372C3E">
              <w:rPr>
                <w:rFonts w:ascii="Times New Roman" w:eastAsia="Times New Roman" w:hAnsi="Times New Roman"/>
                <w:lang w:eastAsia="ru-RU"/>
              </w:rPr>
              <w:br/>
              <w:t>руб.</w:t>
            </w:r>
          </w:p>
        </w:tc>
        <w:tc>
          <w:tcPr>
            <w:tcW w:w="507"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w:t>
            </w:r>
          </w:p>
        </w:tc>
        <w:tc>
          <w:tcPr>
            <w:tcW w:w="1485" w:type="dxa"/>
            <w:vMerge/>
            <w:tcBorders>
              <w:top w:val="single" w:sz="6" w:space="0" w:color="auto"/>
              <w:left w:val="single" w:sz="6" w:space="0" w:color="auto"/>
              <w:bottom w:val="single" w:sz="6" w:space="0" w:color="auto"/>
              <w:right w:val="single" w:sz="6" w:space="0" w:color="auto"/>
            </w:tcBorders>
            <w:vAlign w:val="center"/>
          </w:tcPr>
          <w:p w:rsidR="00372C3E" w:rsidRPr="00372C3E" w:rsidRDefault="00372C3E" w:rsidP="00372C3E">
            <w:pPr>
              <w:rPr>
                <w:rFonts w:ascii="Times New Roman" w:eastAsia="Times New Roman" w:hAnsi="Times New Roman"/>
                <w:lang w:eastAsia="ru-RU"/>
              </w:rPr>
            </w:pPr>
          </w:p>
        </w:tc>
        <w:tc>
          <w:tcPr>
            <w:tcW w:w="1839" w:type="dxa"/>
            <w:vMerge/>
            <w:tcBorders>
              <w:top w:val="single" w:sz="6" w:space="0" w:color="auto"/>
              <w:left w:val="single" w:sz="6" w:space="0" w:color="auto"/>
              <w:bottom w:val="single" w:sz="6" w:space="0" w:color="auto"/>
              <w:right w:val="single" w:sz="6" w:space="0" w:color="auto"/>
            </w:tcBorders>
            <w:vAlign w:val="center"/>
          </w:tcPr>
          <w:p w:rsidR="00372C3E" w:rsidRPr="00372C3E" w:rsidRDefault="00372C3E" w:rsidP="00372C3E">
            <w:pPr>
              <w:rPr>
                <w:rFonts w:ascii="Times New Roman" w:eastAsia="Times New Roman" w:hAnsi="Times New Roman"/>
                <w:lang w:eastAsia="ru-RU"/>
              </w:rPr>
            </w:pPr>
          </w:p>
        </w:tc>
        <w:tc>
          <w:tcPr>
            <w:tcW w:w="1485" w:type="dxa"/>
            <w:vMerge/>
            <w:tcBorders>
              <w:top w:val="single" w:sz="6" w:space="0" w:color="auto"/>
              <w:left w:val="single" w:sz="6" w:space="0" w:color="auto"/>
              <w:bottom w:val="single" w:sz="6" w:space="0" w:color="auto"/>
              <w:right w:val="single" w:sz="6" w:space="0" w:color="auto"/>
            </w:tcBorders>
            <w:vAlign w:val="center"/>
          </w:tcPr>
          <w:p w:rsidR="00372C3E" w:rsidRPr="00372C3E" w:rsidRDefault="00372C3E" w:rsidP="00372C3E">
            <w:pPr>
              <w:rPr>
                <w:rFonts w:ascii="Times New Roman" w:eastAsia="Times New Roman" w:hAnsi="Times New Roman"/>
                <w:lang w:eastAsia="ru-RU"/>
              </w:rPr>
            </w:pPr>
          </w:p>
        </w:tc>
      </w:tr>
      <w:tr w:rsidR="00372C3E" w:rsidRPr="00372C3E" w:rsidTr="009C6583">
        <w:trPr>
          <w:cantSplit/>
          <w:trHeight w:val="240"/>
          <w:jc w:val="center"/>
        </w:trPr>
        <w:tc>
          <w:tcPr>
            <w:tcW w:w="10109" w:type="dxa"/>
            <w:gridSpan w:val="8"/>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2012 год </w:t>
            </w:r>
          </w:p>
        </w:tc>
      </w:tr>
      <w:tr w:rsidR="00372C3E" w:rsidRPr="00372C3E" w:rsidTr="009C6583">
        <w:trPr>
          <w:cantSplit/>
          <w:trHeight w:val="360"/>
          <w:jc w:val="center"/>
        </w:trPr>
        <w:tc>
          <w:tcPr>
            <w:tcW w:w="1958"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Водозаборные </w:t>
            </w:r>
            <w:r w:rsidRPr="00372C3E">
              <w:rPr>
                <w:rFonts w:ascii="Times New Roman" w:eastAsia="Times New Roman" w:hAnsi="Times New Roman"/>
                <w:lang w:eastAsia="ru-RU"/>
              </w:rPr>
              <w:br/>
              <w:t xml:space="preserve">сооружения   </w:t>
            </w:r>
          </w:p>
        </w:tc>
        <w:tc>
          <w:tcPr>
            <w:tcW w:w="148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115,5</w:t>
            </w:r>
          </w:p>
        </w:tc>
        <w:tc>
          <w:tcPr>
            <w:tcW w:w="67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1,1</w:t>
            </w:r>
          </w:p>
        </w:tc>
        <w:tc>
          <w:tcPr>
            <w:tcW w:w="67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84,4</w:t>
            </w:r>
          </w:p>
        </w:tc>
        <w:tc>
          <w:tcPr>
            <w:tcW w:w="507"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73</w:t>
            </w:r>
          </w:p>
        </w:tc>
        <w:tc>
          <w:tcPr>
            <w:tcW w:w="148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31,1</w:t>
            </w:r>
          </w:p>
        </w:tc>
        <w:tc>
          <w:tcPr>
            <w:tcW w:w="183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148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r>
    </w:tbl>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u w:val="single"/>
          <w:lang w:eastAsia="ru-RU"/>
        </w:rPr>
        <w:t xml:space="preserve">                                                   </w:t>
      </w:r>
    </w:p>
    <w:p w:rsidR="00372C3E" w:rsidRPr="00372C3E" w:rsidRDefault="00372C3E" w:rsidP="00372C3E">
      <w:pPr>
        <w:autoSpaceDE w:val="0"/>
        <w:autoSpaceDN w:val="0"/>
        <w:adjustRightInd w:val="0"/>
        <w:ind w:firstLine="709"/>
        <w:jc w:val="both"/>
        <w:rPr>
          <w:rFonts w:ascii="Times New Roman" w:eastAsia="Times New Roman" w:hAnsi="Times New Roman"/>
          <w:b/>
          <w:lang w:eastAsia="ru-RU"/>
        </w:rPr>
      </w:pPr>
      <w:r w:rsidRPr="00372C3E">
        <w:rPr>
          <w:rFonts w:ascii="Times New Roman" w:eastAsia="Times New Roman" w:hAnsi="Times New Roman"/>
          <w:b/>
          <w:lang w:eastAsia="ru-RU"/>
        </w:rPr>
        <w:t xml:space="preserve">                                                 </w:t>
      </w:r>
    </w:p>
    <w:p w:rsidR="00372C3E" w:rsidRPr="00372C3E" w:rsidRDefault="00372C3E" w:rsidP="00372C3E">
      <w:pPr>
        <w:autoSpaceDE w:val="0"/>
        <w:autoSpaceDN w:val="0"/>
        <w:adjustRightInd w:val="0"/>
        <w:ind w:firstLine="709"/>
        <w:jc w:val="both"/>
        <w:rPr>
          <w:rFonts w:ascii="Times New Roman" w:eastAsia="Times New Roman" w:hAnsi="Times New Roman"/>
          <w:b/>
          <w:lang w:eastAsia="ru-RU"/>
        </w:rPr>
      </w:pPr>
    </w:p>
    <w:p w:rsidR="00372C3E" w:rsidRPr="00372C3E" w:rsidRDefault="00372C3E" w:rsidP="00372C3E">
      <w:pPr>
        <w:autoSpaceDE w:val="0"/>
        <w:autoSpaceDN w:val="0"/>
        <w:adjustRightInd w:val="0"/>
        <w:ind w:firstLine="709"/>
        <w:jc w:val="center"/>
        <w:rPr>
          <w:rFonts w:ascii="Times New Roman" w:eastAsia="Times New Roman" w:hAnsi="Times New Roman"/>
          <w:b/>
          <w:lang w:eastAsia="ru-RU"/>
        </w:rPr>
      </w:pPr>
      <w:r w:rsidRPr="00372C3E">
        <w:rPr>
          <w:rFonts w:ascii="Times New Roman" w:eastAsia="Times New Roman" w:hAnsi="Times New Roman"/>
          <w:b/>
          <w:lang w:eastAsia="ru-RU"/>
        </w:rPr>
        <w:lastRenderedPageBreak/>
        <w:t>Проблемы</w:t>
      </w:r>
    </w:p>
    <w:p w:rsidR="00372C3E" w:rsidRPr="00372C3E" w:rsidRDefault="00372C3E" w:rsidP="00372C3E">
      <w:pPr>
        <w:ind w:firstLine="902"/>
        <w:jc w:val="both"/>
        <w:rPr>
          <w:rFonts w:ascii="Times New Roman" w:eastAsia="Times New Roman" w:hAnsi="Times New Roman"/>
          <w:lang w:eastAsia="ru-RU"/>
        </w:rPr>
      </w:pPr>
      <w:r w:rsidRPr="00372C3E">
        <w:rPr>
          <w:rFonts w:ascii="Times New Roman" w:eastAsia="Times New Roman" w:hAnsi="Times New Roman"/>
          <w:lang w:eastAsia="ru-RU"/>
        </w:rPr>
        <w:t xml:space="preserve">На территории Комарьевского сельсовета отсутствует уличный водопровод, поэтому сложилось катастрофическое положение с водой, шахтные колодцы, которыми располагало население, в результате засухи обмелели в 2010 году, в 2011 году в них полностью исчезла вода. Протяженность водопроводных сетей в с. Комарье всего составляет </w:t>
      </w:r>
      <w:smartTag w:uri="urn:schemas-microsoft-com:office:smarttags" w:element="metricconverter">
        <w:smartTagPr>
          <w:attr w:name="ProductID" w:val="3.7 км"/>
        </w:smartTagPr>
        <w:r w:rsidRPr="00372C3E">
          <w:rPr>
            <w:rFonts w:ascii="Times New Roman" w:eastAsia="Times New Roman" w:hAnsi="Times New Roman"/>
            <w:lang w:eastAsia="ru-RU"/>
          </w:rPr>
          <w:t>3.7 км</w:t>
        </w:r>
      </w:smartTag>
      <w:r w:rsidRPr="00372C3E">
        <w:rPr>
          <w:rFonts w:ascii="Times New Roman" w:eastAsia="Times New Roman" w:hAnsi="Times New Roman"/>
          <w:lang w:eastAsia="ru-RU"/>
        </w:rPr>
        <w:t xml:space="preserve">, обслуживаются 4 дома и объекты инфраструктуры, которые находятся в крайне аварийном состоянии. Порывы, которые происходили в 2009 году в количестве 4 порыва, и на них потрачено 48,3 тыс. рублей. В 2010 году 6 порывов - 52, 5 тыс. рублей. В 2011 году 7 порывов - 88, 5 тыс.рублей.  В 2012 году 10 порывов – 132 тыс.руб. </w:t>
      </w:r>
    </w:p>
    <w:p w:rsidR="00372C3E" w:rsidRPr="00372C3E" w:rsidRDefault="00372C3E" w:rsidP="00372C3E">
      <w:pPr>
        <w:ind w:firstLine="902"/>
        <w:jc w:val="both"/>
        <w:rPr>
          <w:rFonts w:ascii="Times New Roman" w:eastAsia="Times New Roman" w:hAnsi="Times New Roman"/>
          <w:lang w:eastAsia="ru-RU"/>
        </w:rPr>
      </w:pPr>
      <w:r w:rsidRPr="00372C3E">
        <w:rPr>
          <w:rFonts w:ascii="Times New Roman" w:eastAsia="Times New Roman" w:hAnsi="Times New Roman"/>
          <w:lang w:eastAsia="ru-RU"/>
        </w:rPr>
        <w:t>Действующая скважина на территории Комарьевского сельсовета с 1967 года. Дебит скважины не обеспечивает потребности населения питьевой водой. По заключении ООО «Сибирьбурвод»  №55 от 11.07.2011г. (…В настоящее время при эксплуатации скважины происходит вынос  глинистого материала с влечением  песка.  Затраты на восстановление скважины могут оказаться не менее, чем на бурение новой, но гарантировать нормальную работу скважины не возможно).</w:t>
      </w:r>
    </w:p>
    <w:p w:rsidR="00372C3E" w:rsidRPr="00372C3E" w:rsidRDefault="00372C3E" w:rsidP="00372C3E">
      <w:pPr>
        <w:ind w:firstLine="902"/>
        <w:jc w:val="both"/>
        <w:rPr>
          <w:rFonts w:ascii="Times New Roman" w:eastAsia="Times New Roman" w:hAnsi="Times New Roman"/>
          <w:lang w:eastAsia="ru-RU"/>
        </w:rPr>
      </w:pPr>
      <w:r w:rsidRPr="00372C3E">
        <w:rPr>
          <w:rFonts w:ascii="Times New Roman" w:eastAsia="Times New Roman" w:hAnsi="Times New Roman"/>
          <w:lang w:eastAsia="ru-RU"/>
        </w:rPr>
        <w:t xml:space="preserve">Население приходится обеспечивать привозной водой. Если в зимнее время, в связи с меньшей потребностью, привозная вода в какой-то мере обеспечивает минимальное потребление, то в летний период эта проблема становится не разрешимой, что создает социальную напряженность у населения. </w:t>
      </w:r>
    </w:p>
    <w:p w:rsidR="00372C3E" w:rsidRPr="00372C3E" w:rsidRDefault="00372C3E" w:rsidP="00372C3E">
      <w:pPr>
        <w:ind w:firstLine="902"/>
        <w:jc w:val="both"/>
        <w:rPr>
          <w:rFonts w:ascii="Times New Roman" w:eastAsia="Times New Roman" w:hAnsi="Times New Roman"/>
          <w:lang w:eastAsia="ru-RU"/>
        </w:rPr>
      </w:pPr>
      <w:r w:rsidRPr="00372C3E">
        <w:rPr>
          <w:rFonts w:ascii="Times New Roman" w:eastAsia="Times New Roman" w:hAnsi="Times New Roman"/>
          <w:lang w:eastAsia="ru-RU"/>
        </w:rPr>
        <w:t>Бурение новой глубоководной скважины в с.Комарье является необходимостью для обеспечения населения питьевой водой, повышения качества подаваемой воды, увеличения количества потребителей.</w:t>
      </w:r>
    </w:p>
    <w:p w:rsidR="00372C3E" w:rsidRPr="00372C3E" w:rsidRDefault="00372C3E" w:rsidP="00372C3E">
      <w:pPr>
        <w:ind w:firstLine="902"/>
        <w:jc w:val="both"/>
        <w:rPr>
          <w:rFonts w:ascii="Times New Roman" w:eastAsia="Times New Roman" w:hAnsi="Times New Roman"/>
          <w:lang w:eastAsia="ru-RU"/>
        </w:rPr>
      </w:pPr>
    </w:p>
    <w:p w:rsidR="00372C3E" w:rsidRPr="00372C3E" w:rsidRDefault="00372C3E" w:rsidP="00372C3E">
      <w:pPr>
        <w:autoSpaceDE w:val="0"/>
        <w:autoSpaceDN w:val="0"/>
        <w:adjustRightInd w:val="0"/>
        <w:ind w:firstLine="709"/>
        <w:jc w:val="center"/>
        <w:rPr>
          <w:rFonts w:ascii="Times New Roman" w:eastAsia="Times New Roman" w:hAnsi="Times New Roman"/>
          <w:u w:val="single"/>
          <w:lang w:eastAsia="ru-RU"/>
        </w:rPr>
      </w:pPr>
      <w:r w:rsidRPr="00372C3E">
        <w:rPr>
          <w:rFonts w:ascii="Times New Roman" w:eastAsia="Times New Roman" w:hAnsi="Times New Roman"/>
          <w:u w:val="single"/>
          <w:lang w:eastAsia="ru-RU"/>
        </w:rPr>
        <w:t>Требуемые мероприятия</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Строительство новой скважины с установкой глубинного насоса, строительство павильона над скважиной со всем необходимым оборудованием, устройство зоны санитарной охраны, устройство водопровода 90 м до основной трассы, в с. Комарье Доволенского района Новосибирской области.</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 xml:space="preserve"> Строительство водопроводных сетей 23,5 км в с. Комарье Доволенского района Новосибирской области. </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Установка эффективного энергосберегающего насосного оборудования и АСУ.</w:t>
      </w:r>
    </w:p>
    <w:p w:rsidR="00372C3E" w:rsidRPr="00372C3E" w:rsidRDefault="00372C3E" w:rsidP="00372C3E">
      <w:pPr>
        <w:autoSpaceDE w:val="0"/>
        <w:autoSpaceDN w:val="0"/>
        <w:adjustRightInd w:val="0"/>
        <w:ind w:firstLine="709"/>
        <w:jc w:val="center"/>
        <w:outlineLvl w:val="5"/>
        <w:rPr>
          <w:rFonts w:ascii="Times New Roman" w:eastAsia="Times New Roman" w:hAnsi="Times New Roman"/>
          <w:bCs/>
          <w:lang w:eastAsia="ru-RU"/>
        </w:rPr>
      </w:pPr>
    </w:p>
    <w:p w:rsidR="00372C3E" w:rsidRPr="00372C3E" w:rsidRDefault="00372C3E" w:rsidP="00372C3E">
      <w:pPr>
        <w:autoSpaceDE w:val="0"/>
        <w:autoSpaceDN w:val="0"/>
        <w:adjustRightInd w:val="0"/>
        <w:ind w:firstLine="709"/>
        <w:jc w:val="center"/>
        <w:outlineLvl w:val="5"/>
        <w:rPr>
          <w:rFonts w:ascii="Times New Roman" w:eastAsia="Times New Roman" w:hAnsi="Times New Roman"/>
          <w:bCs/>
          <w:lang w:eastAsia="ru-RU"/>
        </w:rPr>
      </w:pPr>
      <w:r w:rsidRPr="00372C3E">
        <w:rPr>
          <w:rFonts w:ascii="Times New Roman" w:eastAsia="Times New Roman" w:hAnsi="Times New Roman"/>
          <w:bCs/>
          <w:lang w:eastAsia="ru-RU"/>
        </w:rPr>
        <w:t>Потребители</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Основными потребителями услуг водоснабжения за 2012 г. являются:</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население – 1,7%;</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бюджетные организации, соцкультбыт -77,4%;</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прочие потребители – 20,7%;</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При этом утечки и неучтенный расход воды составляют 0,2 % от общего подъема воды.</w:t>
      </w:r>
    </w:p>
    <w:p w:rsidR="00372C3E" w:rsidRPr="00372C3E" w:rsidRDefault="00372C3E" w:rsidP="00372C3E">
      <w:pPr>
        <w:autoSpaceDE w:val="0"/>
        <w:autoSpaceDN w:val="0"/>
        <w:adjustRightInd w:val="0"/>
        <w:ind w:firstLine="709"/>
        <w:jc w:val="center"/>
        <w:outlineLvl w:val="5"/>
        <w:rPr>
          <w:rFonts w:ascii="Times New Roman" w:eastAsia="Times New Roman" w:hAnsi="Times New Roman"/>
          <w:bCs/>
          <w:lang w:eastAsia="ru-RU"/>
        </w:rPr>
      </w:pPr>
      <w:r w:rsidRPr="00372C3E">
        <w:rPr>
          <w:rFonts w:ascii="Times New Roman" w:eastAsia="Times New Roman" w:hAnsi="Times New Roman"/>
          <w:bCs/>
          <w:lang w:eastAsia="ru-RU"/>
        </w:rPr>
        <w:t>Структура производства, передачи и потребления воды</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Структура производства, передачи и потребления воды по факту 2012 г. оценивается следующим образом:</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Поднято воды Q = 25,8   куб. м/сут.</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Подано в сеть Q =  25,8  куб. м/сут.</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Реализовано воды Q = 25,6 куб. м/сут.</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Объем полезного отпуска воды определяется по показаниям приборов учета воды, при отсутствии приборов - на основании нормативов водопотребления.</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p>
    <w:p w:rsidR="00372C3E" w:rsidRPr="00372C3E" w:rsidRDefault="00372C3E" w:rsidP="00372C3E">
      <w:pPr>
        <w:autoSpaceDE w:val="0"/>
        <w:autoSpaceDN w:val="0"/>
        <w:adjustRightInd w:val="0"/>
        <w:ind w:firstLine="709"/>
        <w:jc w:val="center"/>
        <w:outlineLvl w:val="5"/>
        <w:rPr>
          <w:rFonts w:ascii="Times New Roman" w:eastAsia="Times New Roman" w:hAnsi="Times New Roman"/>
          <w:bCs/>
          <w:lang w:eastAsia="ru-RU"/>
        </w:rPr>
      </w:pPr>
      <w:r w:rsidRPr="00372C3E">
        <w:rPr>
          <w:rFonts w:ascii="Times New Roman" w:eastAsia="Times New Roman" w:hAnsi="Times New Roman"/>
          <w:bCs/>
          <w:lang w:eastAsia="ru-RU"/>
        </w:rPr>
        <w:t>Материальный баланс системы (фактический)</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Материальный баланс позволяет оценить фактическую нагрузку, приходящуюся на систему водоснабжения и очистные сооружения.</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lastRenderedPageBreak/>
        <w:t>Утечки и неучтенный расход воды составили в 2012 г. Q = 0,2 куб. м/сут., что составило 0,2% к поданной воде в сеть.</w:t>
      </w:r>
    </w:p>
    <w:p w:rsidR="00372C3E" w:rsidRPr="00372C3E" w:rsidRDefault="00372C3E" w:rsidP="00372C3E">
      <w:pPr>
        <w:autoSpaceDE w:val="0"/>
        <w:autoSpaceDN w:val="0"/>
        <w:adjustRightInd w:val="0"/>
        <w:ind w:firstLine="709"/>
        <w:jc w:val="center"/>
        <w:outlineLvl w:val="4"/>
        <w:rPr>
          <w:rFonts w:ascii="Times New Roman" w:eastAsia="Times New Roman" w:hAnsi="Times New Roman"/>
          <w:b/>
          <w:lang w:eastAsia="ru-RU"/>
        </w:rPr>
      </w:pPr>
      <w:r w:rsidRPr="00372C3E">
        <w:rPr>
          <w:rFonts w:ascii="Times New Roman" w:eastAsia="Times New Roman" w:hAnsi="Times New Roman"/>
          <w:b/>
          <w:lang w:eastAsia="ru-RU"/>
        </w:rPr>
        <w:t>4.1.2 Организационный анализ</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МУП ПХ «Комарьевское» обслуживает хозяйственно-питьевую систему водоснабжения МО Комарьевского сельсовета, предназначенную для бесперебойного, качественного и экологически безопасного водоснабжения населения МО Комарьевского сельсовета.</w:t>
      </w:r>
    </w:p>
    <w:p w:rsidR="00372C3E" w:rsidRPr="00372C3E" w:rsidRDefault="00372C3E" w:rsidP="00372C3E">
      <w:pPr>
        <w:autoSpaceDE w:val="0"/>
        <w:autoSpaceDN w:val="0"/>
        <w:adjustRightInd w:val="0"/>
        <w:ind w:firstLine="709"/>
        <w:jc w:val="right"/>
        <w:outlineLvl w:val="5"/>
        <w:rPr>
          <w:rFonts w:ascii="Times New Roman" w:eastAsia="Times New Roman" w:hAnsi="Times New Roman"/>
          <w:lang w:eastAsia="ru-RU"/>
        </w:rPr>
      </w:pPr>
      <w:r w:rsidRPr="00372C3E">
        <w:rPr>
          <w:rFonts w:ascii="Times New Roman" w:eastAsia="Times New Roman" w:hAnsi="Times New Roman"/>
          <w:lang w:eastAsia="ru-RU"/>
        </w:rPr>
        <w:t>таблица 15</w:t>
      </w:r>
    </w:p>
    <w:p w:rsidR="00372C3E" w:rsidRPr="00372C3E" w:rsidRDefault="00372C3E" w:rsidP="00372C3E">
      <w:pPr>
        <w:autoSpaceDE w:val="0"/>
        <w:autoSpaceDN w:val="0"/>
        <w:adjustRightInd w:val="0"/>
        <w:jc w:val="center"/>
        <w:rPr>
          <w:rFonts w:ascii="Times New Roman" w:eastAsia="Times New Roman" w:hAnsi="Times New Roman"/>
          <w:bCs/>
          <w:lang w:eastAsia="ru-RU"/>
        </w:rPr>
      </w:pPr>
      <w:r w:rsidRPr="00372C3E">
        <w:rPr>
          <w:rFonts w:ascii="Times New Roman" w:eastAsia="Times New Roman" w:hAnsi="Times New Roman"/>
          <w:bCs/>
          <w:lang w:eastAsia="ru-RU"/>
        </w:rPr>
        <w:t>Основные показатели системы водоснабжения</w:t>
      </w:r>
    </w:p>
    <w:p w:rsidR="00372C3E" w:rsidRPr="00372C3E" w:rsidRDefault="00372C3E" w:rsidP="00372C3E">
      <w:pPr>
        <w:autoSpaceDE w:val="0"/>
        <w:autoSpaceDN w:val="0"/>
        <w:adjustRightInd w:val="0"/>
        <w:jc w:val="center"/>
        <w:rPr>
          <w:rFonts w:ascii="Times New Roman" w:eastAsia="Times New Roman" w:hAnsi="Times New Roman"/>
          <w:lang w:eastAsia="ru-RU"/>
        </w:rPr>
      </w:pPr>
    </w:p>
    <w:tbl>
      <w:tblPr>
        <w:tblW w:w="10489" w:type="dxa"/>
        <w:jc w:val="center"/>
        <w:tblInd w:w="-879" w:type="dxa"/>
        <w:tblLayout w:type="fixed"/>
        <w:tblCellMar>
          <w:left w:w="70" w:type="dxa"/>
          <w:right w:w="70" w:type="dxa"/>
        </w:tblCellMar>
        <w:tblLook w:val="0000" w:firstRow="0" w:lastRow="0" w:firstColumn="0" w:lastColumn="0" w:noHBand="0" w:noVBand="0"/>
      </w:tblPr>
      <w:tblGrid>
        <w:gridCol w:w="769"/>
        <w:gridCol w:w="2520"/>
        <w:gridCol w:w="1260"/>
        <w:gridCol w:w="540"/>
        <w:gridCol w:w="540"/>
        <w:gridCol w:w="540"/>
        <w:gridCol w:w="540"/>
        <w:gridCol w:w="540"/>
        <w:gridCol w:w="540"/>
        <w:gridCol w:w="540"/>
        <w:gridCol w:w="540"/>
        <w:gridCol w:w="540"/>
        <w:gridCol w:w="540"/>
        <w:gridCol w:w="540"/>
      </w:tblGrid>
      <w:tr w:rsidR="00372C3E" w:rsidRPr="00372C3E" w:rsidTr="009C6583">
        <w:trPr>
          <w:cantSplit/>
          <w:trHeight w:val="364"/>
          <w:jc w:val="center"/>
        </w:trPr>
        <w:tc>
          <w:tcPr>
            <w:tcW w:w="76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N п/п</w:t>
            </w:r>
          </w:p>
        </w:tc>
        <w:tc>
          <w:tcPr>
            <w:tcW w:w="25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 xml:space="preserve">Наименование показателей </w:t>
            </w:r>
          </w:p>
        </w:tc>
        <w:tc>
          <w:tcPr>
            <w:tcW w:w="126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 xml:space="preserve">Ед. изм. </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2010</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2011</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2012</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2013</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2014</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2015</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2016</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2017</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2018</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2019</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2020</w:t>
            </w:r>
          </w:p>
        </w:tc>
      </w:tr>
      <w:tr w:rsidR="00372C3E" w:rsidRPr="00372C3E" w:rsidTr="009C6583">
        <w:trPr>
          <w:cantSplit/>
          <w:trHeight w:val="225"/>
          <w:jc w:val="center"/>
        </w:trPr>
        <w:tc>
          <w:tcPr>
            <w:tcW w:w="76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 xml:space="preserve">1 </w:t>
            </w:r>
          </w:p>
        </w:tc>
        <w:tc>
          <w:tcPr>
            <w:tcW w:w="25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 xml:space="preserve">Поднято воды, всего        </w:t>
            </w:r>
          </w:p>
        </w:tc>
        <w:tc>
          <w:tcPr>
            <w:tcW w:w="126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тыс. м</w:t>
            </w:r>
            <w:r w:rsidRPr="00372C3E">
              <w:rPr>
                <w:rFonts w:ascii="Times New Roman" w:eastAsia="Times New Roman" w:hAnsi="Times New Roman"/>
                <w:sz w:val="20"/>
                <w:szCs w:val="20"/>
                <w:vertAlign w:val="superscript"/>
                <w:lang w:eastAsia="ru-RU"/>
              </w:rPr>
              <w:t>3</w:t>
            </w:r>
            <w:r w:rsidRPr="00372C3E">
              <w:rPr>
                <w:rFonts w:ascii="Times New Roman" w:eastAsia="Times New Roman" w:hAnsi="Times New Roman"/>
                <w:sz w:val="20"/>
                <w:szCs w:val="20"/>
                <w:lang w:eastAsia="ru-RU"/>
              </w:rPr>
              <w:t>/год</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12,0</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8,9</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10,0</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12,9</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14,6</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14,7</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14,8</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15,0</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15,2</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15,4</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15,6</w:t>
            </w:r>
          </w:p>
        </w:tc>
      </w:tr>
      <w:tr w:rsidR="00372C3E" w:rsidRPr="00372C3E" w:rsidTr="009C6583">
        <w:trPr>
          <w:cantSplit/>
          <w:trHeight w:val="304"/>
          <w:jc w:val="center"/>
        </w:trPr>
        <w:tc>
          <w:tcPr>
            <w:tcW w:w="76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w:t>
            </w:r>
          </w:p>
        </w:tc>
        <w:tc>
          <w:tcPr>
            <w:tcW w:w="25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 xml:space="preserve">Подано воды в сеть </w:t>
            </w:r>
          </w:p>
        </w:tc>
        <w:tc>
          <w:tcPr>
            <w:tcW w:w="126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cs="Arial"/>
                <w:sz w:val="20"/>
                <w:szCs w:val="20"/>
                <w:lang w:eastAsia="ru-RU"/>
              </w:rPr>
              <w:t>тыс. м</w:t>
            </w:r>
            <w:r w:rsidRPr="00372C3E">
              <w:rPr>
                <w:rFonts w:ascii="Times New Roman" w:eastAsia="Times New Roman" w:hAnsi="Times New Roman" w:cs="Arial"/>
                <w:sz w:val="20"/>
                <w:szCs w:val="20"/>
                <w:vertAlign w:val="superscript"/>
                <w:lang w:eastAsia="ru-RU"/>
              </w:rPr>
              <w:t>3</w:t>
            </w:r>
            <w:r w:rsidRPr="00372C3E">
              <w:rPr>
                <w:rFonts w:ascii="Times New Roman" w:eastAsia="Times New Roman" w:hAnsi="Times New Roman" w:cs="Arial"/>
                <w:sz w:val="20"/>
                <w:szCs w:val="20"/>
                <w:lang w:eastAsia="ru-RU"/>
              </w:rPr>
              <w:t>/год</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12,0</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8,9</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10,0</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12,9</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14,6</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14,7</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14,8</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15,0</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15,2</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15,4</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15,6</w:t>
            </w:r>
          </w:p>
        </w:tc>
      </w:tr>
      <w:tr w:rsidR="00372C3E" w:rsidRPr="00372C3E" w:rsidTr="009C6583">
        <w:trPr>
          <w:cantSplit/>
          <w:trHeight w:val="163"/>
          <w:jc w:val="center"/>
        </w:trPr>
        <w:tc>
          <w:tcPr>
            <w:tcW w:w="76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 xml:space="preserve">3 </w:t>
            </w:r>
          </w:p>
        </w:tc>
        <w:tc>
          <w:tcPr>
            <w:tcW w:w="25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 xml:space="preserve">Отпущено  (реализовано) воды, всего  </w:t>
            </w:r>
          </w:p>
        </w:tc>
        <w:tc>
          <w:tcPr>
            <w:tcW w:w="126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тыс. м</w:t>
            </w:r>
            <w:r w:rsidRPr="00372C3E">
              <w:rPr>
                <w:rFonts w:ascii="Times New Roman" w:eastAsia="Times New Roman" w:hAnsi="Times New Roman"/>
                <w:sz w:val="20"/>
                <w:szCs w:val="20"/>
                <w:vertAlign w:val="superscript"/>
                <w:lang w:eastAsia="ru-RU"/>
              </w:rPr>
              <w:t>3</w:t>
            </w:r>
            <w:r w:rsidRPr="00372C3E">
              <w:rPr>
                <w:rFonts w:ascii="Times New Roman" w:eastAsia="Times New Roman" w:hAnsi="Times New Roman"/>
                <w:sz w:val="20"/>
                <w:szCs w:val="20"/>
                <w:lang w:eastAsia="ru-RU"/>
              </w:rPr>
              <w:t>/год</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11,0</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7,9</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9,0</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11,9</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13,7</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13,8</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14,0</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14,2</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14,5</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14,7</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15,1</w:t>
            </w:r>
          </w:p>
        </w:tc>
      </w:tr>
      <w:tr w:rsidR="00372C3E" w:rsidRPr="00372C3E" w:rsidTr="009C6583">
        <w:trPr>
          <w:cantSplit/>
          <w:trHeight w:val="228"/>
          <w:jc w:val="center"/>
        </w:trPr>
        <w:tc>
          <w:tcPr>
            <w:tcW w:w="76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3.1</w:t>
            </w:r>
          </w:p>
        </w:tc>
        <w:tc>
          <w:tcPr>
            <w:tcW w:w="25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 xml:space="preserve">в том числе  населению    </w:t>
            </w:r>
          </w:p>
        </w:tc>
        <w:tc>
          <w:tcPr>
            <w:tcW w:w="126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тыс. м</w:t>
            </w:r>
            <w:r w:rsidRPr="00372C3E">
              <w:rPr>
                <w:rFonts w:ascii="Times New Roman" w:eastAsia="Times New Roman" w:hAnsi="Times New Roman"/>
                <w:sz w:val="20"/>
                <w:szCs w:val="20"/>
                <w:vertAlign w:val="superscript"/>
                <w:lang w:eastAsia="ru-RU"/>
              </w:rPr>
              <w:t>3</w:t>
            </w:r>
            <w:r w:rsidRPr="00372C3E">
              <w:rPr>
                <w:rFonts w:ascii="Times New Roman" w:eastAsia="Times New Roman" w:hAnsi="Times New Roman"/>
                <w:sz w:val="20"/>
                <w:szCs w:val="20"/>
                <w:lang w:eastAsia="ru-RU"/>
              </w:rPr>
              <w:t>/год</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0,1</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0,1</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0,1</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3,3</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5,8</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6,0</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6,6</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6,9</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7,3</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7,5</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7,9</w:t>
            </w:r>
          </w:p>
        </w:tc>
      </w:tr>
      <w:tr w:rsidR="00372C3E" w:rsidRPr="00372C3E" w:rsidTr="009C6583">
        <w:trPr>
          <w:cantSplit/>
          <w:trHeight w:val="295"/>
          <w:jc w:val="center"/>
        </w:trPr>
        <w:tc>
          <w:tcPr>
            <w:tcW w:w="76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3.2</w:t>
            </w:r>
          </w:p>
        </w:tc>
        <w:tc>
          <w:tcPr>
            <w:tcW w:w="25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 xml:space="preserve">бюджетным  организациям, соцкультбыту </w:t>
            </w:r>
          </w:p>
        </w:tc>
        <w:tc>
          <w:tcPr>
            <w:tcW w:w="126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тыс. м</w:t>
            </w:r>
            <w:r w:rsidRPr="00372C3E">
              <w:rPr>
                <w:rFonts w:ascii="Times New Roman" w:eastAsia="Times New Roman" w:hAnsi="Times New Roman"/>
                <w:sz w:val="20"/>
                <w:szCs w:val="20"/>
                <w:vertAlign w:val="superscript"/>
                <w:lang w:eastAsia="ru-RU"/>
              </w:rPr>
              <w:t>3</w:t>
            </w:r>
            <w:r w:rsidRPr="00372C3E">
              <w:rPr>
                <w:rFonts w:ascii="Times New Roman" w:eastAsia="Times New Roman" w:hAnsi="Times New Roman"/>
                <w:sz w:val="20"/>
                <w:szCs w:val="20"/>
                <w:lang w:eastAsia="ru-RU"/>
              </w:rPr>
              <w:t>/год</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8,5</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4,8</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5,4</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4,9</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4,2</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4,2</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3,9</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3,8</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3,8</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3,7</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3,7</w:t>
            </w:r>
          </w:p>
        </w:tc>
      </w:tr>
      <w:tr w:rsidR="00372C3E" w:rsidRPr="00372C3E" w:rsidTr="009C6583">
        <w:trPr>
          <w:cantSplit/>
          <w:trHeight w:val="166"/>
          <w:jc w:val="center"/>
        </w:trPr>
        <w:tc>
          <w:tcPr>
            <w:tcW w:w="76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3.3</w:t>
            </w:r>
          </w:p>
        </w:tc>
        <w:tc>
          <w:tcPr>
            <w:tcW w:w="25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 xml:space="preserve">Собственные нужды       </w:t>
            </w:r>
          </w:p>
        </w:tc>
        <w:tc>
          <w:tcPr>
            <w:tcW w:w="126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тыс. м</w:t>
            </w:r>
            <w:r w:rsidRPr="00372C3E">
              <w:rPr>
                <w:rFonts w:ascii="Times New Roman" w:eastAsia="Times New Roman" w:hAnsi="Times New Roman"/>
                <w:sz w:val="20"/>
                <w:szCs w:val="20"/>
                <w:vertAlign w:val="superscript"/>
                <w:lang w:eastAsia="ru-RU"/>
              </w:rPr>
              <w:t>3</w:t>
            </w:r>
            <w:r w:rsidRPr="00372C3E">
              <w:rPr>
                <w:rFonts w:ascii="Times New Roman" w:eastAsia="Times New Roman" w:hAnsi="Times New Roman"/>
                <w:sz w:val="20"/>
                <w:szCs w:val="20"/>
                <w:lang w:eastAsia="ru-RU"/>
              </w:rPr>
              <w:t>/год</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1,8</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1,7</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2,1</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2,1</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2,2</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2,2</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2,3</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2,3</w:t>
            </w:r>
          </w:p>
        </w:tc>
      </w:tr>
      <w:tr w:rsidR="00372C3E" w:rsidRPr="00372C3E" w:rsidTr="009C6583">
        <w:trPr>
          <w:cantSplit/>
          <w:trHeight w:val="233"/>
          <w:jc w:val="center"/>
        </w:trPr>
        <w:tc>
          <w:tcPr>
            <w:tcW w:w="76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3.4</w:t>
            </w:r>
          </w:p>
        </w:tc>
        <w:tc>
          <w:tcPr>
            <w:tcW w:w="25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 xml:space="preserve">прочим  потребителям </w:t>
            </w:r>
          </w:p>
        </w:tc>
        <w:tc>
          <w:tcPr>
            <w:tcW w:w="126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тыс. м</w:t>
            </w:r>
            <w:r w:rsidRPr="00372C3E">
              <w:rPr>
                <w:rFonts w:ascii="Times New Roman" w:eastAsia="Times New Roman" w:hAnsi="Times New Roman"/>
                <w:sz w:val="20"/>
                <w:szCs w:val="20"/>
                <w:vertAlign w:val="superscript"/>
                <w:lang w:eastAsia="ru-RU"/>
              </w:rPr>
              <w:t>3</w:t>
            </w:r>
            <w:r w:rsidRPr="00372C3E">
              <w:rPr>
                <w:rFonts w:ascii="Times New Roman" w:eastAsia="Times New Roman" w:hAnsi="Times New Roman"/>
                <w:sz w:val="20"/>
                <w:szCs w:val="20"/>
                <w:lang w:eastAsia="ru-RU"/>
              </w:rPr>
              <w:t>/год</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0,6</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1,3</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1,6</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1,8</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1,7</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1,5</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1,4</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1,3</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1,2</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1,2</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1,2</w:t>
            </w:r>
          </w:p>
        </w:tc>
      </w:tr>
      <w:tr w:rsidR="00372C3E" w:rsidRPr="00372C3E" w:rsidTr="009C6583">
        <w:trPr>
          <w:cantSplit/>
          <w:trHeight w:val="118"/>
          <w:jc w:val="center"/>
        </w:trPr>
        <w:tc>
          <w:tcPr>
            <w:tcW w:w="76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 xml:space="preserve">4 </w:t>
            </w:r>
          </w:p>
        </w:tc>
        <w:tc>
          <w:tcPr>
            <w:tcW w:w="25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 xml:space="preserve">Утечки и  неучтенный расход воды  </w:t>
            </w:r>
          </w:p>
        </w:tc>
        <w:tc>
          <w:tcPr>
            <w:tcW w:w="126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тыс. м</w:t>
            </w:r>
            <w:r w:rsidRPr="00372C3E">
              <w:rPr>
                <w:rFonts w:ascii="Times New Roman" w:eastAsia="Times New Roman" w:hAnsi="Times New Roman"/>
                <w:sz w:val="20"/>
                <w:szCs w:val="20"/>
                <w:vertAlign w:val="superscript"/>
                <w:lang w:eastAsia="ru-RU"/>
              </w:rPr>
              <w:t>3</w:t>
            </w:r>
            <w:r w:rsidRPr="00372C3E">
              <w:rPr>
                <w:rFonts w:ascii="Times New Roman" w:eastAsia="Times New Roman" w:hAnsi="Times New Roman"/>
                <w:sz w:val="20"/>
                <w:szCs w:val="20"/>
                <w:lang w:eastAsia="ru-RU"/>
              </w:rPr>
              <w:t>/год</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1,0</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1,0</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1,0</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1,0</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0,9</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0,9</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0,8</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0,8</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0,7</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0,7</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0,5</w:t>
            </w:r>
          </w:p>
        </w:tc>
      </w:tr>
      <w:tr w:rsidR="00372C3E" w:rsidRPr="00372C3E" w:rsidTr="009C6583">
        <w:trPr>
          <w:cantSplit/>
          <w:trHeight w:val="344"/>
          <w:jc w:val="center"/>
        </w:trPr>
        <w:tc>
          <w:tcPr>
            <w:tcW w:w="76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4.1</w:t>
            </w:r>
          </w:p>
        </w:tc>
        <w:tc>
          <w:tcPr>
            <w:tcW w:w="25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 xml:space="preserve">то же в % к  поданной в  сеть   </w:t>
            </w:r>
          </w:p>
        </w:tc>
        <w:tc>
          <w:tcPr>
            <w:tcW w:w="126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 xml:space="preserve">%  </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8,3</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11,2</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10</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8</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6</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6</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5</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5</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5</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4</w:t>
            </w:r>
          </w:p>
        </w:tc>
        <w:tc>
          <w:tcPr>
            <w:tcW w:w="54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w:t>
            </w:r>
          </w:p>
        </w:tc>
      </w:tr>
    </w:tbl>
    <w:p w:rsidR="00372C3E" w:rsidRPr="00372C3E" w:rsidRDefault="00372C3E" w:rsidP="00372C3E">
      <w:pPr>
        <w:autoSpaceDE w:val="0"/>
        <w:autoSpaceDN w:val="0"/>
        <w:adjustRightInd w:val="0"/>
        <w:jc w:val="center"/>
        <w:outlineLvl w:val="4"/>
        <w:rPr>
          <w:rFonts w:ascii="Times New Roman" w:eastAsia="Times New Roman" w:hAnsi="Times New Roman"/>
          <w:lang w:eastAsia="ru-RU"/>
        </w:rPr>
      </w:pPr>
    </w:p>
    <w:p w:rsidR="00372C3E" w:rsidRPr="00372C3E" w:rsidRDefault="00372C3E" w:rsidP="00372C3E">
      <w:pPr>
        <w:autoSpaceDE w:val="0"/>
        <w:autoSpaceDN w:val="0"/>
        <w:adjustRightInd w:val="0"/>
        <w:jc w:val="center"/>
        <w:outlineLvl w:val="4"/>
        <w:rPr>
          <w:rFonts w:ascii="Times New Roman" w:eastAsia="Times New Roman" w:hAnsi="Times New Roman"/>
          <w:lang w:eastAsia="ru-RU"/>
        </w:rPr>
      </w:pPr>
      <w:r w:rsidRPr="00372C3E">
        <w:rPr>
          <w:rFonts w:ascii="Times New Roman" w:eastAsia="Times New Roman" w:hAnsi="Times New Roman"/>
          <w:lang w:eastAsia="ru-RU"/>
        </w:rPr>
        <w:t>Основные показатели работы системы водоснабжения</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Водоснабжение на хозяйственно-питьевые нужды МО Комарьевского сельсовета осуществляется за счет водопровода МУП ПХ  «Комарьевское»</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Существующая подача питьевой воды МУП ПХ «Комарьевское» на муниципальные нужды составляет 0,0258 тыс. куб. м/сут., в т.ч.:</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населению – 0,001тыс. куб. м/сут.;</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промышленным предприятиям и другим организациям – 0,0167 тыс. куб. м/сут.;</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потери в водопроводных сетях – 0,0002тыс. куб. м/сут.</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 xml:space="preserve">Подача воды в МО Комарьевского сельсовета осуществляется по полиэтиленовым водоводам Д = </w:t>
      </w:r>
      <w:smartTag w:uri="urn:schemas-microsoft-com:office:smarttags" w:element="metricconverter">
        <w:smartTagPr>
          <w:attr w:name="ProductID" w:val="110 мм"/>
        </w:smartTagPr>
        <w:r w:rsidRPr="00372C3E">
          <w:rPr>
            <w:rFonts w:ascii="Times New Roman" w:eastAsia="Times New Roman" w:hAnsi="Times New Roman"/>
            <w:lang w:eastAsia="ru-RU"/>
          </w:rPr>
          <w:t>110 мм</w:t>
        </w:r>
      </w:smartTag>
      <w:r w:rsidRPr="00372C3E">
        <w:rPr>
          <w:rFonts w:ascii="Times New Roman" w:eastAsia="Times New Roman" w:hAnsi="Times New Roman"/>
          <w:lang w:eastAsia="ru-RU"/>
        </w:rPr>
        <w:t xml:space="preserve"> с водонапорной башни в разводящую сеть МО Комарьевского сельсовета.</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На балансе МУП ПХ «Комарьевское» находится 3,7 км в с.Комарье водопроводных сетей. Износ сетей 1,541 км требующих замены составляет  41,7%.</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По химическому составу по всем показателям, подземная вода не соответствует требованиям СанПиН 2.1.4.1074-01 "Питьевая вода".</w:t>
      </w:r>
    </w:p>
    <w:p w:rsidR="00372C3E" w:rsidRPr="00372C3E" w:rsidRDefault="00372C3E" w:rsidP="00372C3E">
      <w:pPr>
        <w:autoSpaceDE w:val="0"/>
        <w:autoSpaceDN w:val="0"/>
        <w:adjustRightInd w:val="0"/>
        <w:jc w:val="center"/>
        <w:rPr>
          <w:rFonts w:ascii="Times New Roman" w:eastAsia="Times New Roman" w:hAnsi="Times New Roman"/>
          <w:lang w:eastAsia="ru-RU"/>
        </w:rPr>
      </w:pPr>
    </w:p>
    <w:p w:rsidR="00372C3E" w:rsidRPr="00372C3E" w:rsidRDefault="00372C3E" w:rsidP="00372C3E">
      <w:pPr>
        <w:autoSpaceDE w:val="0"/>
        <w:autoSpaceDN w:val="0"/>
        <w:adjustRightInd w:val="0"/>
        <w:jc w:val="center"/>
        <w:outlineLvl w:val="4"/>
        <w:rPr>
          <w:rFonts w:ascii="Times New Roman" w:eastAsia="Times New Roman" w:hAnsi="Times New Roman"/>
          <w:u w:val="single"/>
          <w:lang w:eastAsia="ru-RU"/>
        </w:rPr>
      </w:pPr>
      <w:r w:rsidRPr="00372C3E">
        <w:rPr>
          <w:rFonts w:ascii="Times New Roman" w:eastAsia="Times New Roman" w:hAnsi="Times New Roman"/>
          <w:u w:val="single"/>
          <w:lang w:eastAsia="ru-RU"/>
        </w:rPr>
        <w:t xml:space="preserve"> Экономический анализ</w:t>
      </w:r>
    </w:p>
    <w:p w:rsidR="00372C3E" w:rsidRPr="00372C3E" w:rsidRDefault="00372C3E" w:rsidP="00372C3E">
      <w:pPr>
        <w:autoSpaceDE w:val="0"/>
        <w:autoSpaceDN w:val="0"/>
        <w:adjustRightInd w:val="0"/>
        <w:jc w:val="center"/>
        <w:outlineLvl w:val="5"/>
        <w:rPr>
          <w:rFonts w:ascii="Times New Roman" w:eastAsia="Times New Roman" w:hAnsi="Times New Roman"/>
          <w:bCs/>
          <w:lang w:eastAsia="ru-RU"/>
        </w:rPr>
      </w:pPr>
      <w:r w:rsidRPr="00372C3E">
        <w:rPr>
          <w:rFonts w:ascii="Times New Roman" w:eastAsia="Times New Roman" w:hAnsi="Times New Roman"/>
          <w:bCs/>
          <w:lang w:eastAsia="ru-RU"/>
        </w:rPr>
        <w:t>Анализ структуры издержек,</w:t>
      </w:r>
    </w:p>
    <w:p w:rsidR="00372C3E" w:rsidRPr="00372C3E" w:rsidRDefault="00372C3E" w:rsidP="00372C3E">
      <w:pPr>
        <w:autoSpaceDE w:val="0"/>
        <w:autoSpaceDN w:val="0"/>
        <w:adjustRightInd w:val="0"/>
        <w:jc w:val="center"/>
        <w:rPr>
          <w:rFonts w:ascii="Times New Roman" w:eastAsia="Times New Roman" w:hAnsi="Times New Roman"/>
          <w:bCs/>
          <w:lang w:eastAsia="ru-RU"/>
        </w:rPr>
      </w:pPr>
      <w:r w:rsidRPr="00372C3E">
        <w:rPr>
          <w:rFonts w:ascii="Times New Roman" w:eastAsia="Times New Roman" w:hAnsi="Times New Roman"/>
          <w:bCs/>
          <w:lang w:eastAsia="ru-RU"/>
        </w:rPr>
        <w:t>выявление основных статей затрат</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В ходе анализа использованы данные о фактических затратах МУП ПХ «Комарьевское» за 2012 год, сметы расходов на 2012 год, а также плановый расчет затрат на водоснабжение на 2013 год.</w:t>
      </w:r>
    </w:p>
    <w:p w:rsidR="00372C3E" w:rsidRPr="00372C3E" w:rsidRDefault="00372C3E" w:rsidP="00372C3E">
      <w:pPr>
        <w:tabs>
          <w:tab w:val="left" w:pos="5160"/>
        </w:tabs>
        <w:autoSpaceDE w:val="0"/>
        <w:autoSpaceDN w:val="0"/>
        <w:adjustRightInd w:val="0"/>
        <w:ind w:firstLine="709"/>
        <w:jc w:val="both"/>
        <w:rPr>
          <w:rFonts w:ascii="Times New Roman" w:eastAsia="Times New Roman" w:hAnsi="Times New Roman"/>
          <w:u w:val="single"/>
          <w:lang w:eastAsia="ru-RU"/>
        </w:rPr>
      </w:pPr>
      <w:r w:rsidRPr="00372C3E">
        <w:rPr>
          <w:rFonts w:ascii="Times New Roman" w:eastAsia="Times New Roman" w:hAnsi="Times New Roman"/>
          <w:u w:val="single"/>
          <w:lang w:eastAsia="ru-RU"/>
        </w:rPr>
        <w:t>Общеэксплуатационные расходы.</w:t>
      </w:r>
      <w:r w:rsidRPr="00372C3E">
        <w:rPr>
          <w:rFonts w:ascii="Times New Roman" w:eastAsia="Times New Roman" w:hAnsi="Times New Roman"/>
          <w:u w:val="single"/>
          <w:lang w:eastAsia="ru-RU"/>
        </w:rPr>
        <w:tab/>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 xml:space="preserve">В 2012 году установленный тариф потребителям МО Комарьевского сельсовета на услуги систем водоснабжения составил 22,85 руб. за куб. м (без учета НДС) согласно постановлению 57-к от 12.11.10г. С 2012 года согласно постановлению 397-в от 06.11.12г установлен тариф для населения на водоснабжение </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С 01.01 по 30.06-22,85  руб. за куб. м (без учета НДС).</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lastRenderedPageBreak/>
        <w:t>С 01.07 по 31.12-22,85  руб. за куб. м (без учета НДС).</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 xml:space="preserve">Структура затрат на водоснабжение представлена в </w:t>
      </w:r>
      <w:hyperlink r:id="rId10" w:history="1">
        <w:r w:rsidRPr="00372C3E">
          <w:rPr>
            <w:rFonts w:ascii="Times New Roman" w:eastAsia="Times New Roman" w:hAnsi="Times New Roman"/>
            <w:color w:val="0000FF"/>
            <w:lang w:eastAsia="ru-RU"/>
          </w:rPr>
          <w:t xml:space="preserve">табл. </w:t>
        </w:r>
      </w:hyperlink>
      <w:r w:rsidRPr="00372C3E">
        <w:rPr>
          <w:rFonts w:ascii="Times New Roman" w:eastAsia="Times New Roman" w:hAnsi="Times New Roman"/>
          <w:lang w:eastAsia="ru-RU"/>
        </w:rPr>
        <w:t>16. Основными статьями затрат на протяжении 2011 - 2012 г.г. по факту являются:</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фонд оплаты труда – 42 % от общей суммы затрат по производственным стадиям;</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электроэнергия на технические нужды – 31,1%;</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ремонт и техническое обслуживание – 6 %;</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прочие                                                  – 1,8%.</w:t>
      </w:r>
    </w:p>
    <w:p w:rsidR="00372C3E" w:rsidRPr="00372C3E" w:rsidRDefault="00372C3E" w:rsidP="00372C3E">
      <w:pPr>
        <w:rPr>
          <w:rFonts w:ascii="Times New Roman" w:eastAsia="Times New Roman" w:hAnsi="Times New Roman"/>
          <w:lang w:eastAsia="ru-RU"/>
        </w:rPr>
        <w:sectPr w:rsidR="00372C3E" w:rsidRPr="00372C3E" w:rsidSect="00B732DE">
          <w:pgSz w:w="11905" w:h="16838"/>
          <w:pgMar w:top="1134" w:right="851" w:bottom="1134" w:left="1701" w:header="720" w:footer="720" w:gutter="0"/>
          <w:cols w:space="720"/>
        </w:sectPr>
      </w:pPr>
    </w:p>
    <w:p w:rsidR="00372C3E" w:rsidRPr="00372C3E" w:rsidRDefault="00372C3E" w:rsidP="00372C3E">
      <w:pPr>
        <w:autoSpaceDE w:val="0"/>
        <w:autoSpaceDN w:val="0"/>
        <w:adjustRightInd w:val="0"/>
        <w:jc w:val="right"/>
        <w:outlineLvl w:val="6"/>
        <w:rPr>
          <w:rFonts w:ascii="Times New Roman" w:eastAsia="Times New Roman" w:hAnsi="Times New Roman"/>
          <w:lang w:eastAsia="ru-RU"/>
        </w:rPr>
      </w:pPr>
      <w:r w:rsidRPr="00372C3E">
        <w:rPr>
          <w:rFonts w:ascii="Times New Roman" w:eastAsia="Times New Roman" w:hAnsi="Times New Roman"/>
          <w:lang w:eastAsia="ru-RU"/>
        </w:rPr>
        <w:lastRenderedPageBreak/>
        <w:t>Таблица 16</w:t>
      </w:r>
    </w:p>
    <w:p w:rsidR="00372C3E" w:rsidRPr="00372C3E" w:rsidRDefault="00372C3E" w:rsidP="00372C3E">
      <w:pPr>
        <w:autoSpaceDE w:val="0"/>
        <w:autoSpaceDN w:val="0"/>
        <w:adjustRightInd w:val="0"/>
        <w:jc w:val="center"/>
        <w:rPr>
          <w:rFonts w:ascii="Times New Roman" w:eastAsia="Times New Roman" w:hAnsi="Times New Roman"/>
          <w:bCs/>
          <w:lang w:eastAsia="ru-RU"/>
        </w:rPr>
      </w:pPr>
      <w:r w:rsidRPr="00372C3E">
        <w:rPr>
          <w:rFonts w:ascii="Times New Roman" w:eastAsia="Times New Roman" w:hAnsi="Times New Roman"/>
          <w:bCs/>
          <w:lang w:eastAsia="ru-RU"/>
        </w:rPr>
        <w:t>Анализ сметы затрат на услуги водоснабжения</w:t>
      </w:r>
    </w:p>
    <w:p w:rsidR="00372C3E" w:rsidRPr="00372C3E" w:rsidRDefault="00372C3E" w:rsidP="00372C3E">
      <w:pPr>
        <w:autoSpaceDE w:val="0"/>
        <w:autoSpaceDN w:val="0"/>
        <w:adjustRightInd w:val="0"/>
        <w:jc w:val="center"/>
        <w:rPr>
          <w:rFonts w:ascii="Times New Roman" w:eastAsia="Times New Roman" w:hAnsi="Times New Roman"/>
          <w:bCs/>
          <w:lang w:eastAsia="ru-RU"/>
        </w:rPr>
      </w:pPr>
      <w:r w:rsidRPr="00372C3E">
        <w:rPr>
          <w:rFonts w:ascii="Times New Roman" w:eastAsia="Times New Roman" w:hAnsi="Times New Roman"/>
          <w:bCs/>
          <w:lang w:eastAsia="ru-RU"/>
        </w:rPr>
        <w:t>за 2011 - 2013 г.г., тыс. руб.</w:t>
      </w:r>
    </w:p>
    <w:p w:rsidR="00372C3E" w:rsidRPr="00372C3E" w:rsidRDefault="00372C3E" w:rsidP="00372C3E">
      <w:pPr>
        <w:autoSpaceDE w:val="0"/>
        <w:autoSpaceDN w:val="0"/>
        <w:adjustRightInd w:val="0"/>
        <w:rPr>
          <w:rFonts w:ascii="Times New Roman" w:eastAsia="Times New Roman" w:hAnsi="Times New Roman"/>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2835"/>
        <w:gridCol w:w="1620"/>
        <w:gridCol w:w="1249"/>
        <w:gridCol w:w="1215"/>
        <w:gridCol w:w="1350"/>
        <w:gridCol w:w="1350"/>
        <w:gridCol w:w="1350"/>
        <w:gridCol w:w="972"/>
        <w:gridCol w:w="992"/>
        <w:gridCol w:w="945"/>
      </w:tblGrid>
      <w:tr w:rsidR="00372C3E" w:rsidRPr="00372C3E" w:rsidTr="009C6583">
        <w:trPr>
          <w:cantSplit/>
          <w:trHeight w:val="480"/>
        </w:trPr>
        <w:tc>
          <w:tcPr>
            <w:tcW w:w="675" w:type="dxa"/>
            <w:vMerge w:val="restart"/>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N  </w:t>
            </w:r>
            <w:r w:rsidRPr="00372C3E">
              <w:rPr>
                <w:rFonts w:ascii="Times New Roman" w:eastAsia="Times New Roman" w:hAnsi="Times New Roman"/>
                <w:lang w:eastAsia="ru-RU"/>
              </w:rPr>
              <w:br/>
              <w:t xml:space="preserve">п/п </w:t>
            </w:r>
          </w:p>
        </w:tc>
        <w:tc>
          <w:tcPr>
            <w:tcW w:w="2835" w:type="dxa"/>
            <w:vMerge w:val="restart"/>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Наименование статей </w:t>
            </w:r>
          </w:p>
        </w:tc>
        <w:tc>
          <w:tcPr>
            <w:tcW w:w="1620" w:type="dxa"/>
            <w:vMerge w:val="restart"/>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Факт по  </w:t>
            </w:r>
            <w:r w:rsidRPr="00372C3E">
              <w:rPr>
                <w:rFonts w:ascii="Times New Roman" w:eastAsia="Times New Roman" w:hAnsi="Times New Roman"/>
                <w:lang w:eastAsia="ru-RU"/>
              </w:rPr>
              <w:br/>
              <w:t xml:space="preserve">данным   </w:t>
            </w:r>
            <w:r w:rsidRPr="00372C3E">
              <w:rPr>
                <w:rFonts w:ascii="Times New Roman" w:eastAsia="Times New Roman" w:hAnsi="Times New Roman"/>
                <w:lang w:eastAsia="ru-RU"/>
              </w:rPr>
              <w:br/>
              <w:t>организации</w:t>
            </w:r>
            <w:r w:rsidRPr="00372C3E">
              <w:rPr>
                <w:rFonts w:ascii="Times New Roman" w:eastAsia="Times New Roman" w:hAnsi="Times New Roman"/>
                <w:lang w:eastAsia="ru-RU"/>
              </w:rPr>
              <w:br/>
              <w:t>за 2011 год</w:t>
            </w:r>
          </w:p>
        </w:tc>
        <w:tc>
          <w:tcPr>
            <w:tcW w:w="2464" w:type="dxa"/>
            <w:gridSpan w:val="2"/>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План на период    </w:t>
            </w:r>
            <w:r w:rsidRPr="00372C3E">
              <w:rPr>
                <w:rFonts w:ascii="Times New Roman" w:eastAsia="Times New Roman" w:hAnsi="Times New Roman"/>
                <w:lang w:eastAsia="ru-RU"/>
              </w:rPr>
              <w:br/>
              <w:t>регулирования</w:t>
            </w:r>
          </w:p>
        </w:tc>
        <w:tc>
          <w:tcPr>
            <w:tcW w:w="4050" w:type="dxa"/>
            <w:gridSpan w:val="3"/>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Рост, %           </w:t>
            </w:r>
          </w:p>
        </w:tc>
        <w:tc>
          <w:tcPr>
            <w:tcW w:w="2909" w:type="dxa"/>
            <w:gridSpan w:val="3"/>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Доля в структуре</w:t>
            </w:r>
            <w:r w:rsidRPr="00372C3E">
              <w:rPr>
                <w:rFonts w:ascii="Times New Roman" w:eastAsia="Times New Roman" w:hAnsi="Times New Roman"/>
                <w:lang w:eastAsia="ru-RU"/>
              </w:rPr>
              <w:br/>
              <w:t>себестоимости, %</w:t>
            </w:r>
          </w:p>
        </w:tc>
      </w:tr>
      <w:tr w:rsidR="00372C3E" w:rsidRPr="00372C3E" w:rsidTr="009C6583">
        <w:trPr>
          <w:cantSplit/>
          <w:trHeight w:val="360"/>
        </w:trPr>
        <w:tc>
          <w:tcPr>
            <w:tcW w:w="675" w:type="dxa"/>
            <w:vMerge/>
            <w:tcBorders>
              <w:top w:val="single" w:sz="6" w:space="0" w:color="auto"/>
              <w:left w:val="single" w:sz="6" w:space="0" w:color="auto"/>
              <w:bottom w:val="single" w:sz="6" w:space="0" w:color="auto"/>
              <w:right w:val="single" w:sz="6" w:space="0" w:color="auto"/>
            </w:tcBorders>
            <w:vAlign w:val="center"/>
          </w:tcPr>
          <w:p w:rsidR="00372C3E" w:rsidRPr="00372C3E" w:rsidRDefault="00372C3E" w:rsidP="00372C3E">
            <w:pPr>
              <w:rPr>
                <w:rFonts w:ascii="Times New Roman" w:eastAsia="Times New Roman" w:hAnsi="Times New Roman"/>
                <w:lang w:eastAsia="ru-RU"/>
              </w:rPr>
            </w:pPr>
          </w:p>
        </w:tc>
        <w:tc>
          <w:tcPr>
            <w:tcW w:w="2835" w:type="dxa"/>
            <w:vMerge/>
            <w:tcBorders>
              <w:top w:val="single" w:sz="6" w:space="0" w:color="auto"/>
              <w:left w:val="single" w:sz="6" w:space="0" w:color="auto"/>
              <w:bottom w:val="single" w:sz="6" w:space="0" w:color="auto"/>
              <w:right w:val="single" w:sz="6" w:space="0" w:color="auto"/>
            </w:tcBorders>
            <w:vAlign w:val="center"/>
          </w:tcPr>
          <w:p w:rsidR="00372C3E" w:rsidRPr="00372C3E" w:rsidRDefault="00372C3E" w:rsidP="00372C3E">
            <w:pPr>
              <w:rPr>
                <w:rFonts w:ascii="Times New Roman" w:eastAsia="Times New Roman" w:hAnsi="Times New Roman"/>
                <w:lang w:eastAsia="ru-RU"/>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372C3E" w:rsidRPr="00372C3E" w:rsidRDefault="00372C3E" w:rsidP="00372C3E">
            <w:pPr>
              <w:rPr>
                <w:rFonts w:ascii="Times New Roman" w:eastAsia="Times New Roman" w:hAnsi="Times New Roman"/>
                <w:lang w:eastAsia="ru-RU"/>
              </w:rPr>
            </w:pPr>
          </w:p>
        </w:tc>
        <w:tc>
          <w:tcPr>
            <w:tcW w:w="124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2012 год </w:t>
            </w:r>
          </w:p>
        </w:tc>
        <w:tc>
          <w:tcPr>
            <w:tcW w:w="121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2013 год</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2012/  </w:t>
            </w:r>
            <w:r w:rsidRPr="00372C3E">
              <w:rPr>
                <w:rFonts w:ascii="Times New Roman" w:eastAsia="Times New Roman" w:hAnsi="Times New Roman"/>
                <w:lang w:eastAsia="ru-RU"/>
              </w:rPr>
              <w:br/>
              <w:t>2011 г.г.</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2013/  </w:t>
            </w:r>
            <w:r w:rsidRPr="00372C3E">
              <w:rPr>
                <w:rFonts w:ascii="Times New Roman" w:eastAsia="Times New Roman" w:hAnsi="Times New Roman"/>
                <w:lang w:eastAsia="ru-RU"/>
              </w:rPr>
              <w:br/>
              <w:t>2012 г.г.</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2014/  </w:t>
            </w:r>
            <w:r w:rsidRPr="00372C3E">
              <w:rPr>
                <w:rFonts w:ascii="Times New Roman" w:eastAsia="Times New Roman" w:hAnsi="Times New Roman"/>
                <w:lang w:eastAsia="ru-RU"/>
              </w:rPr>
              <w:br/>
              <w:t>2011 г.г.</w:t>
            </w:r>
          </w:p>
        </w:tc>
        <w:tc>
          <w:tcPr>
            <w:tcW w:w="97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2011 г. </w:t>
            </w:r>
          </w:p>
        </w:tc>
        <w:tc>
          <w:tcPr>
            <w:tcW w:w="99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2012 г. </w:t>
            </w:r>
          </w:p>
        </w:tc>
        <w:tc>
          <w:tcPr>
            <w:tcW w:w="94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2013 г.  </w:t>
            </w:r>
          </w:p>
        </w:tc>
      </w:tr>
      <w:tr w:rsidR="00372C3E" w:rsidRPr="00372C3E" w:rsidTr="009C6583">
        <w:trPr>
          <w:cantSplit/>
          <w:trHeight w:val="360"/>
        </w:trPr>
        <w:tc>
          <w:tcPr>
            <w:tcW w:w="67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1. </w:t>
            </w:r>
          </w:p>
        </w:tc>
        <w:tc>
          <w:tcPr>
            <w:tcW w:w="283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Расходы на подъем воды        </w:t>
            </w:r>
          </w:p>
        </w:tc>
        <w:tc>
          <w:tcPr>
            <w:tcW w:w="16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184</w:t>
            </w:r>
          </w:p>
        </w:tc>
        <w:tc>
          <w:tcPr>
            <w:tcW w:w="124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163,9</w:t>
            </w:r>
          </w:p>
        </w:tc>
        <w:tc>
          <w:tcPr>
            <w:tcW w:w="121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174,3</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-0,9</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0,1</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-0,9</w:t>
            </w:r>
          </w:p>
        </w:tc>
        <w:tc>
          <w:tcPr>
            <w:tcW w:w="97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36,9</w:t>
            </w:r>
          </w:p>
        </w:tc>
        <w:tc>
          <w:tcPr>
            <w:tcW w:w="99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76,4</w:t>
            </w:r>
          </w:p>
        </w:tc>
        <w:tc>
          <w:tcPr>
            <w:tcW w:w="94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77,5</w:t>
            </w:r>
          </w:p>
        </w:tc>
      </w:tr>
      <w:tr w:rsidR="00372C3E" w:rsidRPr="00372C3E" w:rsidTr="009C6583">
        <w:trPr>
          <w:cantSplit/>
          <w:trHeight w:val="480"/>
        </w:trPr>
        <w:tc>
          <w:tcPr>
            <w:tcW w:w="67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1.1 </w:t>
            </w:r>
          </w:p>
        </w:tc>
        <w:tc>
          <w:tcPr>
            <w:tcW w:w="283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Электроэнергия на   </w:t>
            </w:r>
            <w:r w:rsidRPr="00372C3E">
              <w:rPr>
                <w:rFonts w:ascii="Times New Roman" w:eastAsia="Times New Roman" w:hAnsi="Times New Roman"/>
                <w:lang w:eastAsia="ru-RU"/>
              </w:rPr>
              <w:br/>
              <w:t xml:space="preserve">технологические нужды               </w:t>
            </w:r>
          </w:p>
        </w:tc>
        <w:tc>
          <w:tcPr>
            <w:tcW w:w="16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29</w:t>
            </w:r>
          </w:p>
        </w:tc>
        <w:tc>
          <w:tcPr>
            <w:tcW w:w="124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24,7</w:t>
            </w:r>
          </w:p>
        </w:tc>
        <w:tc>
          <w:tcPr>
            <w:tcW w:w="121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24,7</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-0,9</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-0,9</w:t>
            </w:r>
          </w:p>
        </w:tc>
        <w:tc>
          <w:tcPr>
            <w:tcW w:w="97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5,9</w:t>
            </w:r>
          </w:p>
        </w:tc>
        <w:tc>
          <w:tcPr>
            <w:tcW w:w="99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11,5</w:t>
            </w:r>
          </w:p>
        </w:tc>
        <w:tc>
          <w:tcPr>
            <w:tcW w:w="94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11,0</w:t>
            </w:r>
          </w:p>
        </w:tc>
      </w:tr>
      <w:tr w:rsidR="00372C3E" w:rsidRPr="00372C3E" w:rsidTr="009C6583">
        <w:trPr>
          <w:cantSplit/>
          <w:trHeight w:val="360"/>
        </w:trPr>
        <w:tc>
          <w:tcPr>
            <w:tcW w:w="67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1.2 </w:t>
            </w:r>
          </w:p>
        </w:tc>
        <w:tc>
          <w:tcPr>
            <w:tcW w:w="283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Амортизационные     </w:t>
            </w:r>
            <w:r w:rsidRPr="00372C3E">
              <w:rPr>
                <w:rFonts w:ascii="Times New Roman" w:eastAsia="Times New Roman" w:hAnsi="Times New Roman"/>
                <w:lang w:eastAsia="ru-RU"/>
              </w:rPr>
              <w:br/>
              <w:t xml:space="preserve">отчисления          </w:t>
            </w:r>
          </w:p>
        </w:tc>
        <w:tc>
          <w:tcPr>
            <w:tcW w:w="16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14</w:t>
            </w:r>
          </w:p>
        </w:tc>
        <w:tc>
          <w:tcPr>
            <w:tcW w:w="124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13,6</w:t>
            </w:r>
          </w:p>
        </w:tc>
        <w:tc>
          <w:tcPr>
            <w:tcW w:w="121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13,6</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w:t>
            </w:r>
          </w:p>
        </w:tc>
        <w:tc>
          <w:tcPr>
            <w:tcW w:w="97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2,8</w:t>
            </w:r>
          </w:p>
        </w:tc>
        <w:tc>
          <w:tcPr>
            <w:tcW w:w="99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6,3</w:t>
            </w:r>
          </w:p>
        </w:tc>
        <w:tc>
          <w:tcPr>
            <w:tcW w:w="94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6,0</w:t>
            </w:r>
          </w:p>
        </w:tc>
      </w:tr>
      <w:tr w:rsidR="00372C3E" w:rsidRPr="00372C3E" w:rsidTr="009C6583">
        <w:trPr>
          <w:cantSplit/>
          <w:trHeight w:val="240"/>
        </w:trPr>
        <w:tc>
          <w:tcPr>
            <w:tcW w:w="67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1.4 </w:t>
            </w:r>
          </w:p>
        </w:tc>
        <w:tc>
          <w:tcPr>
            <w:tcW w:w="283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Фонд оплаты труда   </w:t>
            </w:r>
          </w:p>
        </w:tc>
        <w:tc>
          <w:tcPr>
            <w:tcW w:w="16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105</w:t>
            </w:r>
          </w:p>
        </w:tc>
        <w:tc>
          <w:tcPr>
            <w:tcW w:w="124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93,6</w:t>
            </w:r>
          </w:p>
        </w:tc>
        <w:tc>
          <w:tcPr>
            <w:tcW w:w="121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104,4</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-0,9</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1,1</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w:t>
            </w:r>
          </w:p>
        </w:tc>
        <w:tc>
          <w:tcPr>
            <w:tcW w:w="97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21,0</w:t>
            </w:r>
          </w:p>
        </w:tc>
        <w:tc>
          <w:tcPr>
            <w:tcW w:w="99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43,7</w:t>
            </w:r>
          </w:p>
        </w:tc>
        <w:tc>
          <w:tcPr>
            <w:tcW w:w="94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46,4</w:t>
            </w:r>
          </w:p>
        </w:tc>
      </w:tr>
      <w:tr w:rsidR="00372C3E" w:rsidRPr="00372C3E" w:rsidTr="009C6583">
        <w:trPr>
          <w:cantSplit/>
          <w:trHeight w:val="360"/>
        </w:trPr>
        <w:tc>
          <w:tcPr>
            <w:tcW w:w="67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1.5 </w:t>
            </w:r>
          </w:p>
        </w:tc>
        <w:tc>
          <w:tcPr>
            <w:tcW w:w="283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Отчисления на       </w:t>
            </w:r>
            <w:r w:rsidRPr="00372C3E">
              <w:rPr>
                <w:rFonts w:ascii="Times New Roman" w:eastAsia="Times New Roman" w:hAnsi="Times New Roman"/>
                <w:lang w:eastAsia="ru-RU"/>
              </w:rPr>
              <w:br/>
              <w:t xml:space="preserve">социальные нужды    </w:t>
            </w:r>
          </w:p>
        </w:tc>
        <w:tc>
          <w:tcPr>
            <w:tcW w:w="16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36</w:t>
            </w:r>
          </w:p>
        </w:tc>
        <w:tc>
          <w:tcPr>
            <w:tcW w:w="124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32,0</w:t>
            </w:r>
          </w:p>
        </w:tc>
        <w:tc>
          <w:tcPr>
            <w:tcW w:w="121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31,6</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-0,9</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0,9</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-0,9</w:t>
            </w:r>
          </w:p>
        </w:tc>
        <w:tc>
          <w:tcPr>
            <w:tcW w:w="97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7,2</w:t>
            </w:r>
          </w:p>
        </w:tc>
        <w:tc>
          <w:tcPr>
            <w:tcW w:w="99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14,9</w:t>
            </w:r>
          </w:p>
        </w:tc>
        <w:tc>
          <w:tcPr>
            <w:tcW w:w="94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14,1</w:t>
            </w:r>
          </w:p>
        </w:tc>
      </w:tr>
      <w:tr w:rsidR="00372C3E" w:rsidRPr="00372C3E" w:rsidTr="009C6583">
        <w:trPr>
          <w:cantSplit/>
          <w:trHeight w:val="360"/>
        </w:trPr>
        <w:tc>
          <w:tcPr>
            <w:tcW w:w="67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3. </w:t>
            </w:r>
          </w:p>
        </w:tc>
        <w:tc>
          <w:tcPr>
            <w:tcW w:w="283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Расходы на     </w:t>
            </w:r>
            <w:r w:rsidRPr="00372C3E">
              <w:rPr>
                <w:rFonts w:ascii="Times New Roman" w:eastAsia="Times New Roman" w:hAnsi="Times New Roman"/>
                <w:lang w:eastAsia="ru-RU"/>
              </w:rPr>
              <w:br/>
              <w:t>транспортировку воды</w:t>
            </w:r>
          </w:p>
        </w:tc>
        <w:tc>
          <w:tcPr>
            <w:tcW w:w="16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w:t>
            </w:r>
          </w:p>
        </w:tc>
        <w:tc>
          <w:tcPr>
            <w:tcW w:w="124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w:t>
            </w:r>
          </w:p>
        </w:tc>
        <w:tc>
          <w:tcPr>
            <w:tcW w:w="121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w:t>
            </w:r>
          </w:p>
        </w:tc>
        <w:tc>
          <w:tcPr>
            <w:tcW w:w="97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w:t>
            </w:r>
          </w:p>
        </w:tc>
        <w:tc>
          <w:tcPr>
            <w:tcW w:w="99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w:t>
            </w:r>
          </w:p>
        </w:tc>
        <w:tc>
          <w:tcPr>
            <w:tcW w:w="94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w:t>
            </w:r>
          </w:p>
        </w:tc>
      </w:tr>
      <w:tr w:rsidR="00372C3E" w:rsidRPr="00372C3E" w:rsidTr="009C6583">
        <w:trPr>
          <w:cantSplit/>
          <w:trHeight w:val="360"/>
        </w:trPr>
        <w:tc>
          <w:tcPr>
            <w:tcW w:w="67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3.4 </w:t>
            </w:r>
          </w:p>
        </w:tc>
        <w:tc>
          <w:tcPr>
            <w:tcW w:w="283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Ремонт и техническое</w:t>
            </w:r>
            <w:r w:rsidRPr="00372C3E">
              <w:rPr>
                <w:rFonts w:ascii="Times New Roman" w:eastAsia="Times New Roman" w:hAnsi="Times New Roman"/>
                <w:lang w:eastAsia="ru-RU"/>
              </w:rPr>
              <w:br/>
              <w:t xml:space="preserve">обслуживание сетей  </w:t>
            </w:r>
          </w:p>
        </w:tc>
        <w:tc>
          <w:tcPr>
            <w:tcW w:w="16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214</w:t>
            </w:r>
          </w:p>
        </w:tc>
        <w:tc>
          <w:tcPr>
            <w:tcW w:w="124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47,8</w:t>
            </w:r>
          </w:p>
        </w:tc>
        <w:tc>
          <w:tcPr>
            <w:tcW w:w="121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47,8</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-223,4</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-223,4</w:t>
            </w:r>
          </w:p>
        </w:tc>
        <w:tc>
          <w:tcPr>
            <w:tcW w:w="97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43,0</w:t>
            </w:r>
          </w:p>
        </w:tc>
        <w:tc>
          <w:tcPr>
            <w:tcW w:w="99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22,3</w:t>
            </w:r>
          </w:p>
        </w:tc>
        <w:tc>
          <w:tcPr>
            <w:tcW w:w="94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21,2</w:t>
            </w:r>
          </w:p>
        </w:tc>
      </w:tr>
      <w:tr w:rsidR="00372C3E" w:rsidRPr="00372C3E" w:rsidTr="009C6583">
        <w:trPr>
          <w:cantSplit/>
          <w:trHeight w:val="360"/>
        </w:trPr>
        <w:tc>
          <w:tcPr>
            <w:tcW w:w="67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4. </w:t>
            </w:r>
          </w:p>
        </w:tc>
        <w:tc>
          <w:tcPr>
            <w:tcW w:w="283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Прочие прямые расходы       </w:t>
            </w:r>
          </w:p>
        </w:tc>
        <w:tc>
          <w:tcPr>
            <w:tcW w:w="16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59</w:t>
            </w:r>
          </w:p>
        </w:tc>
        <w:tc>
          <w:tcPr>
            <w:tcW w:w="124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3,0</w:t>
            </w:r>
          </w:p>
        </w:tc>
        <w:tc>
          <w:tcPr>
            <w:tcW w:w="121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3,0</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-103</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-103</w:t>
            </w:r>
          </w:p>
        </w:tc>
        <w:tc>
          <w:tcPr>
            <w:tcW w:w="97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11,8</w:t>
            </w:r>
          </w:p>
        </w:tc>
        <w:tc>
          <w:tcPr>
            <w:tcW w:w="99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1,3</w:t>
            </w:r>
          </w:p>
        </w:tc>
        <w:tc>
          <w:tcPr>
            <w:tcW w:w="94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1,3</w:t>
            </w:r>
          </w:p>
        </w:tc>
      </w:tr>
      <w:tr w:rsidR="00372C3E" w:rsidRPr="00372C3E" w:rsidTr="009C6583">
        <w:trPr>
          <w:cantSplit/>
          <w:trHeight w:val="240"/>
        </w:trPr>
        <w:tc>
          <w:tcPr>
            <w:tcW w:w="67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4.3 </w:t>
            </w:r>
          </w:p>
        </w:tc>
        <w:tc>
          <w:tcPr>
            <w:tcW w:w="283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Налоги              </w:t>
            </w:r>
          </w:p>
        </w:tc>
        <w:tc>
          <w:tcPr>
            <w:tcW w:w="16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41</w:t>
            </w:r>
          </w:p>
        </w:tc>
        <w:tc>
          <w:tcPr>
            <w:tcW w:w="124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w:t>
            </w:r>
          </w:p>
        </w:tc>
        <w:tc>
          <w:tcPr>
            <w:tcW w:w="121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w:t>
            </w:r>
          </w:p>
        </w:tc>
        <w:tc>
          <w:tcPr>
            <w:tcW w:w="97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8,3</w:t>
            </w:r>
          </w:p>
        </w:tc>
        <w:tc>
          <w:tcPr>
            <w:tcW w:w="99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94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r>
      <w:tr w:rsidR="00372C3E" w:rsidRPr="00372C3E" w:rsidTr="009C6583">
        <w:trPr>
          <w:cantSplit/>
          <w:trHeight w:val="360"/>
        </w:trPr>
        <w:tc>
          <w:tcPr>
            <w:tcW w:w="67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6. </w:t>
            </w:r>
          </w:p>
        </w:tc>
        <w:tc>
          <w:tcPr>
            <w:tcW w:w="283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Общеэксплуатационные</w:t>
            </w:r>
            <w:r w:rsidRPr="00372C3E">
              <w:rPr>
                <w:rFonts w:ascii="Times New Roman" w:eastAsia="Times New Roman" w:hAnsi="Times New Roman"/>
                <w:lang w:eastAsia="ru-RU"/>
              </w:rPr>
              <w:br/>
              <w:t xml:space="preserve">расходы             </w:t>
            </w:r>
          </w:p>
        </w:tc>
        <w:tc>
          <w:tcPr>
            <w:tcW w:w="16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w:t>
            </w:r>
          </w:p>
        </w:tc>
        <w:tc>
          <w:tcPr>
            <w:tcW w:w="124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w:t>
            </w:r>
          </w:p>
        </w:tc>
        <w:tc>
          <w:tcPr>
            <w:tcW w:w="121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w:t>
            </w:r>
          </w:p>
        </w:tc>
        <w:tc>
          <w:tcPr>
            <w:tcW w:w="97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94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r>
      <w:tr w:rsidR="00372C3E" w:rsidRPr="00372C3E" w:rsidTr="009C6583">
        <w:trPr>
          <w:cantSplit/>
          <w:trHeight w:val="360"/>
        </w:trPr>
        <w:tc>
          <w:tcPr>
            <w:tcW w:w="67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283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Итого расходов по   </w:t>
            </w:r>
            <w:r w:rsidRPr="00372C3E">
              <w:rPr>
                <w:rFonts w:ascii="Times New Roman" w:eastAsia="Times New Roman" w:hAnsi="Times New Roman"/>
                <w:lang w:eastAsia="ru-RU"/>
              </w:rPr>
              <w:br/>
              <w:t>полной себестоимости</w:t>
            </w:r>
          </w:p>
        </w:tc>
        <w:tc>
          <w:tcPr>
            <w:tcW w:w="16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498</w:t>
            </w:r>
          </w:p>
        </w:tc>
        <w:tc>
          <w:tcPr>
            <w:tcW w:w="124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214,70</w:t>
            </w:r>
          </w:p>
        </w:tc>
        <w:tc>
          <w:tcPr>
            <w:tcW w:w="121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225,1</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-43,1</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0,1</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-45,2</w:t>
            </w:r>
          </w:p>
        </w:tc>
        <w:tc>
          <w:tcPr>
            <w:tcW w:w="97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94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r>
      <w:tr w:rsidR="00372C3E" w:rsidRPr="00372C3E" w:rsidTr="009C6583">
        <w:trPr>
          <w:cantSplit/>
          <w:trHeight w:val="360"/>
        </w:trPr>
        <w:tc>
          <w:tcPr>
            <w:tcW w:w="67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11. </w:t>
            </w:r>
          </w:p>
        </w:tc>
        <w:tc>
          <w:tcPr>
            <w:tcW w:w="283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Всего расходов по   </w:t>
            </w:r>
            <w:r w:rsidRPr="00372C3E">
              <w:rPr>
                <w:rFonts w:ascii="Times New Roman" w:eastAsia="Times New Roman" w:hAnsi="Times New Roman"/>
                <w:lang w:eastAsia="ru-RU"/>
              </w:rPr>
              <w:br/>
              <w:t xml:space="preserve">полной стоимости    </w:t>
            </w:r>
          </w:p>
        </w:tc>
        <w:tc>
          <w:tcPr>
            <w:tcW w:w="16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498</w:t>
            </w:r>
          </w:p>
        </w:tc>
        <w:tc>
          <w:tcPr>
            <w:tcW w:w="124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214,77</w:t>
            </w:r>
          </w:p>
        </w:tc>
        <w:tc>
          <w:tcPr>
            <w:tcW w:w="121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225,13</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-43,1</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0,1</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-45,2</w:t>
            </w:r>
          </w:p>
        </w:tc>
        <w:tc>
          <w:tcPr>
            <w:tcW w:w="97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94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r>
      <w:tr w:rsidR="00372C3E" w:rsidRPr="00372C3E" w:rsidTr="009C6583">
        <w:trPr>
          <w:cantSplit/>
          <w:trHeight w:val="568"/>
        </w:trPr>
        <w:tc>
          <w:tcPr>
            <w:tcW w:w="67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12. </w:t>
            </w:r>
          </w:p>
        </w:tc>
        <w:tc>
          <w:tcPr>
            <w:tcW w:w="283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Себестоимость 1 куб.м воды              </w:t>
            </w:r>
          </w:p>
        </w:tc>
        <w:tc>
          <w:tcPr>
            <w:tcW w:w="16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80,32</w:t>
            </w:r>
          </w:p>
        </w:tc>
        <w:tc>
          <w:tcPr>
            <w:tcW w:w="124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22,85</w:t>
            </w:r>
          </w:p>
        </w:tc>
        <w:tc>
          <w:tcPr>
            <w:tcW w:w="121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22,85</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-284,4</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-284,4</w:t>
            </w:r>
          </w:p>
        </w:tc>
        <w:tc>
          <w:tcPr>
            <w:tcW w:w="97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94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r>
      <w:tr w:rsidR="00372C3E" w:rsidRPr="00372C3E" w:rsidTr="009C6583">
        <w:trPr>
          <w:cantSplit/>
          <w:trHeight w:val="480"/>
        </w:trPr>
        <w:tc>
          <w:tcPr>
            <w:tcW w:w="67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13. </w:t>
            </w:r>
          </w:p>
        </w:tc>
        <w:tc>
          <w:tcPr>
            <w:tcW w:w="283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Экономически        </w:t>
            </w:r>
            <w:r w:rsidRPr="00372C3E">
              <w:rPr>
                <w:rFonts w:ascii="Times New Roman" w:eastAsia="Times New Roman" w:hAnsi="Times New Roman"/>
                <w:lang w:eastAsia="ru-RU"/>
              </w:rPr>
              <w:br/>
              <w:t>обоснованный тариф 1</w:t>
            </w:r>
            <w:r w:rsidRPr="00372C3E">
              <w:rPr>
                <w:rFonts w:ascii="Times New Roman" w:eastAsia="Times New Roman" w:hAnsi="Times New Roman"/>
                <w:lang w:eastAsia="ru-RU"/>
              </w:rPr>
              <w:br/>
              <w:t xml:space="preserve">куб. м воды         </w:t>
            </w:r>
          </w:p>
        </w:tc>
        <w:tc>
          <w:tcPr>
            <w:tcW w:w="16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20,48</w:t>
            </w:r>
          </w:p>
        </w:tc>
        <w:tc>
          <w:tcPr>
            <w:tcW w:w="1249"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21,47</w:t>
            </w:r>
          </w:p>
        </w:tc>
        <w:tc>
          <w:tcPr>
            <w:tcW w:w="121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22,85</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4,8</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6,4</w:t>
            </w:r>
          </w:p>
        </w:tc>
        <w:tc>
          <w:tcPr>
            <w:tcW w:w="135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11,6</w:t>
            </w:r>
          </w:p>
        </w:tc>
        <w:tc>
          <w:tcPr>
            <w:tcW w:w="97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c>
          <w:tcPr>
            <w:tcW w:w="94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p>
        </w:tc>
      </w:tr>
    </w:tbl>
    <w:p w:rsidR="00372C3E" w:rsidRPr="00372C3E" w:rsidRDefault="00372C3E" w:rsidP="00372C3E">
      <w:pPr>
        <w:autoSpaceDE w:val="0"/>
        <w:autoSpaceDN w:val="0"/>
        <w:adjustRightInd w:val="0"/>
        <w:ind w:firstLine="540"/>
        <w:jc w:val="both"/>
        <w:rPr>
          <w:rFonts w:ascii="Times New Roman" w:eastAsia="Times New Roman" w:hAnsi="Times New Roman"/>
          <w:lang w:eastAsia="ru-RU"/>
        </w:rPr>
      </w:pPr>
    </w:p>
    <w:p w:rsidR="00372C3E" w:rsidRPr="00372C3E" w:rsidRDefault="00372C3E" w:rsidP="00372C3E">
      <w:pPr>
        <w:rPr>
          <w:rFonts w:ascii="Times New Roman" w:eastAsia="Times New Roman" w:hAnsi="Times New Roman"/>
          <w:lang w:eastAsia="ru-RU"/>
        </w:rPr>
        <w:sectPr w:rsidR="00372C3E" w:rsidRPr="00372C3E" w:rsidSect="00B732DE">
          <w:pgSz w:w="16838" w:h="11905" w:orient="landscape"/>
          <w:pgMar w:top="850" w:right="1134" w:bottom="360" w:left="1134" w:header="720" w:footer="720" w:gutter="0"/>
          <w:cols w:space="720"/>
        </w:sectPr>
      </w:pPr>
    </w:p>
    <w:p w:rsidR="00372C3E" w:rsidRPr="00372C3E" w:rsidRDefault="00372C3E" w:rsidP="00372C3E">
      <w:pPr>
        <w:autoSpaceDE w:val="0"/>
        <w:autoSpaceDN w:val="0"/>
        <w:adjustRightInd w:val="0"/>
        <w:ind w:firstLine="709"/>
        <w:jc w:val="center"/>
        <w:outlineLvl w:val="4"/>
        <w:rPr>
          <w:rFonts w:ascii="Times New Roman" w:eastAsia="Times New Roman" w:hAnsi="Times New Roman"/>
          <w:lang w:eastAsia="ru-RU"/>
        </w:rPr>
      </w:pPr>
      <w:r w:rsidRPr="00372C3E">
        <w:rPr>
          <w:rFonts w:ascii="Times New Roman" w:eastAsia="Times New Roman" w:hAnsi="Times New Roman"/>
          <w:lang w:eastAsia="ru-RU"/>
        </w:rPr>
        <w:lastRenderedPageBreak/>
        <w:t>Проблемы эксплуатации систем в разрезе:</w:t>
      </w:r>
    </w:p>
    <w:p w:rsidR="00372C3E" w:rsidRPr="00372C3E" w:rsidRDefault="00372C3E" w:rsidP="00372C3E">
      <w:pPr>
        <w:autoSpaceDE w:val="0"/>
        <w:autoSpaceDN w:val="0"/>
        <w:adjustRightInd w:val="0"/>
        <w:ind w:firstLine="709"/>
        <w:jc w:val="center"/>
        <w:rPr>
          <w:rFonts w:ascii="Times New Roman" w:eastAsia="Times New Roman" w:hAnsi="Times New Roman"/>
          <w:lang w:eastAsia="ru-RU"/>
        </w:rPr>
      </w:pPr>
      <w:r w:rsidRPr="00372C3E">
        <w:rPr>
          <w:rFonts w:ascii="Times New Roman" w:eastAsia="Times New Roman" w:hAnsi="Times New Roman"/>
          <w:lang w:eastAsia="ru-RU"/>
        </w:rPr>
        <w:t>надежность, качество, стоимость (доступность</w:t>
      </w:r>
    </w:p>
    <w:p w:rsidR="00372C3E" w:rsidRPr="00372C3E" w:rsidRDefault="00372C3E" w:rsidP="00372C3E">
      <w:pPr>
        <w:autoSpaceDE w:val="0"/>
        <w:autoSpaceDN w:val="0"/>
        <w:adjustRightInd w:val="0"/>
        <w:ind w:firstLine="709"/>
        <w:jc w:val="center"/>
        <w:rPr>
          <w:rFonts w:ascii="Times New Roman" w:eastAsia="Times New Roman" w:hAnsi="Times New Roman"/>
          <w:lang w:eastAsia="ru-RU"/>
        </w:rPr>
      </w:pPr>
      <w:r w:rsidRPr="00372C3E">
        <w:rPr>
          <w:rFonts w:ascii="Times New Roman" w:eastAsia="Times New Roman" w:hAnsi="Times New Roman"/>
          <w:lang w:eastAsia="ru-RU"/>
        </w:rPr>
        <w:t>для потребителей), экологичность</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Инженерно-технический анализ выявил следующие основные технические проблемы эксплуатации сетей и сооружений водоснабжения:</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p>
    <w:p w:rsidR="00372C3E" w:rsidRPr="00372C3E" w:rsidRDefault="00372C3E" w:rsidP="00372C3E">
      <w:pPr>
        <w:numPr>
          <w:ilvl w:val="0"/>
          <w:numId w:val="3"/>
        </w:num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Полное отсутствие очистки воды.</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2. Несоответствие существующих технологий водоподготовки современным нормативным требованиям к качеству воды.</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3. Высокая степень физического износа насосного оборудования.</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Для обоснования технических мероприятий комплексного развития систем водоотведения произведена группировка проблем эксплуатации по следующим системным критериям:</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надежность;</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качество, экологическая безопасность;</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стоимость (доступность для потребителя).</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Данная группировка позволяет обосновать эффективность заложенных в настоящей Программе технических мероприятий с точки зрения результативности и подверженности мониторингу.</w:t>
      </w:r>
    </w:p>
    <w:p w:rsidR="00372C3E" w:rsidRPr="00372C3E" w:rsidRDefault="00372C3E" w:rsidP="00372C3E">
      <w:pPr>
        <w:autoSpaceDE w:val="0"/>
        <w:autoSpaceDN w:val="0"/>
        <w:adjustRightInd w:val="0"/>
        <w:ind w:firstLine="709"/>
        <w:jc w:val="both"/>
        <w:rPr>
          <w:rFonts w:ascii="Times New Roman" w:eastAsia="Times New Roman" w:hAnsi="Times New Roman"/>
          <w:i/>
          <w:lang w:eastAsia="ru-RU"/>
        </w:rPr>
      </w:pPr>
      <w:r w:rsidRPr="00372C3E">
        <w:rPr>
          <w:rFonts w:ascii="Times New Roman" w:eastAsia="Times New Roman" w:hAnsi="Times New Roman"/>
          <w:i/>
          <w:lang w:eastAsia="ru-RU"/>
        </w:rPr>
        <w:t>Надежность</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Для целей комплексного развития систем водоснабжения главным интегральным критерием эффективности выступает надежность функционирования сетей. Сети в замене не нуждаются.</w:t>
      </w:r>
    </w:p>
    <w:p w:rsidR="00372C3E" w:rsidRPr="00372C3E" w:rsidRDefault="00372C3E" w:rsidP="00372C3E">
      <w:pPr>
        <w:autoSpaceDE w:val="0"/>
        <w:autoSpaceDN w:val="0"/>
        <w:adjustRightInd w:val="0"/>
        <w:ind w:firstLine="709"/>
        <w:jc w:val="both"/>
        <w:rPr>
          <w:rFonts w:ascii="Times New Roman" w:eastAsia="Times New Roman" w:hAnsi="Times New Roman"/>
          <w:i/>
          <w:lang w:eastAsia="ru-RU"/>
        </w:rPr>
      </w:pPr>
      <w:r w:rsidRPr="00372C3E">
        <w:rPr>
          <w:rFonts w:ascii="Times New Roman" w:eastAsia="Times New Roman" w:hAnsi="Times New Roman"/>
          <w:i/>
          <w:lang w:eastAsia="ru-RU"/>
        </w:rPr>
        <w:t>Качество</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Качество услуг водоснабжения должно определяться условиями договора и гарантировать бесперебойность их предоставления, а также соответствие доставляемого ресурса (воды) соответствующим стандартам и нормативам.</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Показателями, характеризующими параметры качества предоставляемых услуг и поддающимися непосредственному наблюдению и оценке потребителями, являются:</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перебои в водоснабжении (часы, дни);</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частота отказов в услуге водоснабжения;</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давление в точке водоразбора (напор), поддающееся наблюдению и затрудняющее использование холодной воды для хозяйственно-бытовых нужд.</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Показателями, характеризующими параметры качества материального носителя услуги, нарушения которых выявляются в процессе проведения инспекционных и контрольных проверок органами государственной жилищной инспекции, санитарно-эпидемиологического контроля, муниципальным заказчиком и др., являются:</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состав и свойства воды (соответствие действующим стандартам);</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давление в подающем трубопроводе холодного водоснабжения;</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расход холодной воды (потери и утечки).</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С целью обеспечения экологической и санитарно-эпидемиологической безопасности при развитии МО сформированы мероприятия производственной программы:</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строительство новых скважин с павильоном и охранной зоной, модернизация насосных станций с применением телеметрии, частотного регулирования и современного насосного оборудования, установка станции водоподготовки воды в с. Комарье Доволенского района Новосибирской области;</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строительство водопроводных сетей 23500 метров с Комарье Доволенского района Новосибирской области.</w:t>
      </w:r>
    </w:p>
    <w:p w:rsidR="00372C3E" w:rsidRPr="00372C3E" w:rsidRDefault="00372C3E" w:rsidP="00372C3E">
      <w:pPr>
        <w:autoSpaceDE w:val="0"/>
        <w:autoSpaceDN w:val="0"/>
        <w:adjustRightInd w:val="0"/>
        <w:jc w:val="right"/>
        <w:outlineLvl w:val="5"/>
        <w:rPr>
          <w:rFonts w:ascii="Times New Roman" w:eastAsia="Times New Roman" w:hAnsi="Times New Roman"/>
          <w:lang w:eastAsia="ru-RU"/>
        </w:rPr>
      </w:pPr>
    </w:p>
    <w:p w:rsidR="00372C3E" w:rsidRPr="00372C3E" w:rsidRDefault="00372C3E" w:rsidP="00372C3E">
      <w:pPr>
        <w:autoSpaceDE w:val="0"/>
        <w:autoSpaceDN w:val="0"/>
        <w:adjustRightInd w:val="0"/>
        <w:jc w:val="right"/>
        <w:outlineLvl w:val="5"/>
        <w:rPr>
          <w:rFonts w:ascii="Times New Roman" w:eastAsia="Times New Roman" w:hAnsi="Times New Roman"/>
          <w:lang w:eastAsia="ru-RU"/>
        </w:rPr>
      </w:pPr>
    </w:p>
    <w:p w:rsidR="00372C3E" w:rsidRPr="00372C3E" w:rsidRDefault="00372C3E" w:rsidP="00372C3E">
      <w:pPr>
        <w:autoSpaceDE w:val="0"/>
        <w:autoSpaceDN w:val="0"/>
        <w:adjustRightInd w:val="0"/>
        <w:jc w:val="right"/>
        <w:outlineLvl w:val="5"/>
        <w:rPr>
          <w:rFonts w:ascii="Times New Roman" w:eastAsia="Times New Roman" w:hAnsi="Times New Roman"/>
          <w:lang w:eastAsia="ru-RU"/>
        </w:rPr>
      </w:pPr>
      <w:r w:rsidRPr="00372C3E">
        <w:rPr>
          <w:rFonts w:ascii="Times New Roman" w:eastAsia="Times New Roman" w:hAnsi="Times New Roman"/>
          <w:lang w:eastAsia="ru-RU"/>
        </w:rPr>
        <w:lastRenderedPageBreak/>
        <w:t>Таблица 17</w:t>
      </w:r>
    </w:p>
    <w:p w:rsidR="00372C3E" w:rsidRPr="00372C3E" w:rsidRDefault="00372C3E" w:rsidP="00372C3E">
      <w:pPr>
        <w:autoSpaceDE w:val="0"/>
        <w:autoSpaceDN w:val="0"/>
        <w:adjustRightInd w:val="0"/>
        <w:jc w:val="center"/>
        <w:rPr>
          <w:rFonts w:ascii="Times New Roman" w:eastAsia="Times New Roman" w:hAnsi="Times New Roman"/>
          <w:bCs/>
          <w:lang w:eastAsia="ru-RU"/>
        </w:rPr>
      </w:pPr>
      <w:r w:rsidRPr="00372C3E">
        <w:rPr>
          <w:rFonts w:ascii="Times New Roman" w:eastAsia="Times New Roman" w:hAnsi="Times New Roman"/>
          <w:bCs/>
          <w:lang w:eastAsia="ru-RU"/>
        </w:rPr>
        <w:t>Параметры оценки качества</w:t>
      </w:r>
    </w:p>
    <w:p w:rsidR="00372C3E" w:rsidRPr="00372C3E" w:rsidRDefault="00372C3E" w:rsidP="00372C3E">
      <w:pPr>
        <w:autoSpaceDE w:val="0"/>
        <w:autoSpaceDN w:val="0"/>
        <w:adjustRightInd w:val="0"/>
        <w:jc w:val="center"/>
        <w:rPr>
          <w:rFonts w:ascii="Times New Roman" w:eastAsia="Times New Roman" w:hAnsi="Times New Roman"/>
          <w:bCs/>
          <w:lang w:eastAsia="ru-RU"/>
        </w:rPr>
      </w:pPr>
      <w:r w:rsidRPr="00372C3E">
        <w:rPr>
          <w:rFonts w:ascii="Times New Roman" w:eastAsia="Times New Roman" w:hAnsi="Times New Roman"/>
          <w:bCs/>
          <w:lang w:eastAsia="ru-RU"/>
        </w:rPr>
        <w:t>предоставляемых услуг водоснабжения</w:t>
      </w:r>
    </w:p>
    <w:p w:rsidR="00372C3E" w:rsidRPr="00372C3E" w:rsidRDefault="00372C3E" w:rsidP="00372C3E">
      <w:pPr>
        <w:autoSpaceDE w:val="0"/>
        <w:autoSpaceDN w:val="0"/>
        <w:adjustRightInd w:val="0"/>
        <w:ind w:firstLine="540"/>
        <w:jc w:val="both"/>
        <w:rPr>
          <w:rFonts w:ascii="Times New Roman" w:eastAsia="Times New Roman" w:hAnsi="Times New Roman"/>
          <w:lang w:eastAsia="ru-RU"/>
        </w:rPr>
      </w:pPr>
    </w:p>
    <w:tbl>
      <w:tblPr>
        <w:tblW w:w="9920" w:type="dxa"/>
        <w:tblInd w:w="70" w:type="dxa"/>
        <w:tblLayout w:type="fixed"/>
        <w:tblCellMar>
          <w:left w:w="70" w:type="dxa"/>
          <w:right w:w="70" w:type="dxa"/>
        </w:tblCellMar>
        <w:tblLook w:val="0000" w:firstRow="0" w:lastRow="0" w:firstColumn="0" w:lastColumn="0" w:noHBand="0" w:noVBand="0"/>
      </w:tblPr>
      <w:tblGrid>
        <w:gridCol w:w="2520"/>
        <w:gridCol w:w="1770"/>
        <w:gridCol w:w="2160"/>
        <w:gridCol w:w="1445"/>
        <w:gridCol w:w="2025"/>
      </w:tblGrid>
      <w:tr w:rsidR="00372C3E" w:rsidRPr="00372C3E" w:rsidTr="009C6583">
        <w:trPr>
          <w:cantSplit/>
          <w:trHeight w:val="240"/>
        </w:trPr>
        <w:tc>
          <w:tcPr>
            <w:tcW w:w="2520" w:type="dxa"/>
            <w:vMerge w:val="restart"/>
            <w:tcBorders>
              <w:top w:val="single" w:sz="6" w:space="0" w:color="auto"/>
              <w:left w:val="single" w:sz="6" w:space="0" w:color="auto"/>
              <w:bottom w:val="single" w:sz="6" w:space="0" w:color="auto"/>
              <w:right w:val="single" w:sz="6" w:space="0" w:color="auto"/>
            </w:tcBorders>
          </w:tcPr>
          <w:p w:rsidR="00372C3E" w:rsidRPr="00372C3E" w:rsidRDefault="00372C3E" w:rsidP="00372C3E">
            <w:pPr>
              <w:rPr>
                <w:rFonts w:ascii="Times New Roman" w:eastAsia="Times New Roman" w:hAnsi="Times New Roman"/>
                <w:lang w:eastAsia="ru-RU"/>
              </w:rPr>
            </w:pPr>
            <w:r w:rsidRPr="00372C3E">
              <w:rPr>
                <w:rFonts w:ascii="Times New Roman" w:eastAsia="Times New Roman" w:hAnsi="Times New Roman"/>
                <w:lang w:eastAsia="ru-RU"/>
              </w:rPr>
              <w:t xml:space="preserve">Нормативные параметры качества </w:t>
            </w:r>
          </w:p>
        </w:tc>
        <w:tc>
          <w:tcPr>
            <w:tcW w:w="1770" w:type="dxa"/>
            <w:vMerge w:val="restart"/>
            <w:tcBorders>
              <w:top w:val="single" w:sz="6" w:space="0" w:color="auto"/>
              <w:left w:val="single" w:sz="6" w:space="0" w:color="auto"/>
              <w:bottom w:val="single" w:sz="6" w:space="0" w:color="auto"/>
              <w:right w:val="single" w:sz="6" w:space="0" w:color="auto"/>
            </w:tcBorders>
          </w:tcPr>
          <w:p w:rsidR="00372C3E" w:rsidRPr="00372C3E" w:rsidRDefault="00372C3E" w:rsidP="00372C3E">
            <w:pPr>
              <w:rPr>
                <w:rFonts w:ascii="Times New Roman" w:eastAsia="Times New Roman" w:hAnsi="Times New Roman"/>
                <w:lang w:eastAsia="ru-RU"/>
              </w:rPr>
            </w:pPr>
            <w:r w:rsidRPr="00372C3E">
              <w:rPr>
                <w:rFonts w:ascii="Times New Roman" w:eastAsia="Times New Roman" w:hAnsi="Times New Roman"/>
                <w:lang w:eastAsia="ru-RU"/>
              </w:rPr>
              <w:t xml:space="preserve">Допустимый </w:t>
            </w:r>
            <w:r w:rsidRPr="00372C3E">
              <w:rPr>
                <w:rFonts w:ascii="Times New Roman" w:eastAsia="Times New Roman" w:hAnsi="Times New Roman"/>
                <w:lang w:eastAsia="ru-RU"/>
              </w:rPr>
              <w:br/>
              <w:t>период и  показатели нарушения (снижения) параметров качества</w:t>
            </w:r>
          </w:p>
        </w:tc>
        <w:tc>
          <w:tcPr>
            <w:tcW w:w="2160" w:type="dxa"/>
            <w:vMerge w:val="restart"/>
            <w:tcBorders>
              <w:top w:val="single" w:sz="6" w:space="0" w:color="auto"/>
              <w:left w:val="single" w:sz="6" w:space="0" w:color="auto"/>
              <w:bottom w:val="single" w:sz="6" w:space="0" w:color="auto"/>
              <w:right w:val="single" w:sz="6" w:space="0" w:color="auto"/>
            </w:tcBorders>
          </w:tcPr>
          <w:p w:rsidR="00372C3E" w:rsidRPr="00372C3E" w:rsidRDefault="00372C3E" w:rsidP="00372C3E">
            <w:pPr>
              <w:rPr>
                <w:rFonts w:ascii="Times New Roman" w:eastAsia="Times New Roman" w:hAnsi="Times New Roman"/>
                <w:lang w:eastAsia="ru-RU"/>
              </w:rPr>
            </w:pPr>
            <w:r w:rsidRPr="00372C3E">
              <w:rPr>
                <w:rFonts w:ascii="Times New Roman" w:eastAsia="Times New Roman" w:hAnsi="Times New Roman"/>
                <w:lang w:eastAsia="ru-RU"/>
              </w:rPr>
              <w:t xml:space="preserve">Учетный период </w:t>
            </w:r>
            <w:r w:rsidRPr="00372C3E">
              <w:rPr>
                <w:rFonts w:ascii="Times New Roman" w:eastAsia="Times New Roman" w:hAnsi="Times New Roman"/>
                <w:lang w:eastAsia="ru-RU"/>
              </w:rPr>
              <w:br/>
              <w:t>(величина)  снижения оплаты</w:t>
            </w:r>
            <w:r w:rsidRPr="00372C3E">
              <w:rPr>
                <w:rFonts w:ascii="Times New Roman" w:eastAsia="Times New Roman" w:hAnsi="Times New Roman"/>
                <w:lang w:eastAsia="ru-RU"/>
              </w:rPr>
              <w:br/>
              <w:t xml:space="preserve">за нарушение  </w:t>
            </w:r>
            <w:r w:rsidRPr="00372C3E">
              <w:rPr>
                <w:rFonts w:ascii="Times New Roman" w:eastAsia="Times New Roman" w:hAnsi="Times New Roman"/>
                <w:lang w:eastAsia="ru-RU"/>
              </w:rPr>
              <w:br/>
              <w:t>параметров</w:t>
            </w:r>
          </w:p>
        </w:tc>
        <w:tc>
          <w:tcPr>
            <w:tcW w:w="3470" w:type="dxa"/>
            <w:gridSpan w:val="2"/>
            <w:tcBorders>
              <w:top w:val="single" w:sz="6" w:space="0" w:color="auto"/>
              <w:left w:val="single" w:sz="6" w:space="0" w:color="auto"/>
              <w:bottom w:val="single" w:sz="6" w:space="0" w:color="auto"/>
              <w:right w:val="single" w:sz="6" w:space="0" w:color="auto"/>
            </w:tcBorders>
          </w:tcPr>
          <w:p w:rsidR="00372C3E" w:rsidRPr="00372C3E" w:rsidRDefault="00372C3E" w:rsidP="00372C3E">
            <w:pPr>
              <w:rPr>
                <w:rFonts w:ascii="Times New Roman" w:eastAsia="Times New Roman" w:hAnsi="Times New Roman"/>
                <w:lang w:eastAsia="ru-RU"/>
              </w:rPr>
            </w:pPr>
            <w:r w:rsidRPr="00372C3E">
              <w:rPr>
                <w:rFonts w:ascii="Times New Roman" w:eastAsia="Times New Roman" w:hAnsi="Times New Roman"/>
                <w:lang w:eastAsia="ru-RU"/>
              </w:rPr>
              <w:t xml:space="preserve">Условия расчета      </w:t>
            </w:r>
          </w:p>
        </w:tc>
      </w:tr>
      <w:tr w:rsidR="00372C3E" w:rsidRPr="00372C3E" w:rsidTr="009C6583">
        <w:trPr>
          <w:cantSplit/>
          <w:trHeight w:val="1610"/>
        </w:trPr>
        <w:tc>
          <w:tcPr>
            <w:tcW w:w="2520" w:type="dxa"/>
            <w:vMerge/>
            <w:tcBorders>
              <w:top w:val="single" w:sz="6" w:space="0" w:color="auto"/>
              <w:left w:val="single" w:sz="6" w:space="0" w:color="auto"/>
              <w:bottom w:val="single" w:sz="6" w:space="0" w:color="auto"/>
              <w:right w:val="single" w:sz="6" w:space="0" w:color="auto"/>
            </w:tcBorders>
            <w:vAlign w:val="center"/>
          </w:tcPr>
          <w:p w:rsidR="00372C3E" w:rsidRPr="00372C3E" w:rsidRDefault="00372C3E" w:rsidP="00372C3E">
            <w:pPr>
              <w:rPr>
                <w:rFonts w:ascii="Times New Roman" w:eastAsia="Times New Roman" w:hAnsi="Times New Roman"/>
                <w:lang w:eastAsia="ru-RU"/>
              </w:rPr>
            </w:pPr>
          </w:p>
        </w:tc>
        <w:tc>
          <w:tcPr>
            <w:tcW w:w="1770" w:type="dxa"/>
            <w:vMerge/>
            <w:tcBorders>
              <w:top w:val="single" w:sz="6" w:space="0" w:color="auto"/>
              <w:left w:val="single" w:sz="6" w:space="0" w:color="auto"/>
              <w:bottom w:val="single" w:sz="6" w:space="0" w:color="auto"/>
              <w:right w:val="single" w:sz="6" w:space="0" w:color="auto"/>
            </w:tcBorders>
            <w:vAlign w:val="center"/>
          </w:tcPr>
          <w:p w:rsidR="00372C3E" w:rsidRPr="00372C3E" w:rsidRDefault="00372C3E" w:rsidP="00372C3E">
            <w:pPr>
              <w:rPr>
                <w:rFonts w:ascii="Times New Roman" w:eastAsia="Times New Roman" w:hAnsi="Times New Roman"/>
                <w:lang w:eastAsia="ru-RU"/>
              </w:rPr>
            </w:pPr>
          </w:p>
        </w:tc>
        <w:tc>
          <w:tcPr>
            <w:tcW w:w="2160" w:type="dxa"/>
            <w:vMerge/>
            <w:tcBorders>
              <w:top w:val="single" w:sz="6" w:space="0" w:color="auto"/>
              <w:left w:val="single" w:sz="6" w:space="0" w:color="auto"/>
              <w:bottom w:val="single" w:sz="6" w:space="0" w:color="auto"/>
              <w:right w:val="single" w:sz="6" w:space="0" w:color="auto"/>
            </w:tcBorders>
            <w:vAlign w:val="center"/>
          </w:tcPr>
          <w:p w:rsidR="00372C3E" w:rsidRPr="00372C3E" w:rsidRDefault="00372C3E" w:rsidP="00372C3E">
            <w:pPr>
              <w:rPr>
                <w:rFonts w:ascii="Times New Roman" w:eastAsia="Times New Roman" w:hAnsi="Times New Roman"/>
                <w:lang w:eastAsia="ru-RU"/>
              </w:rPr>
            </w:pPr>
          </w:p>
        </w:tc>
        <w:tc>
          <w:tcPr>
            <w:tcW w:w="144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rPr>
                <w:rFonts w:ascii="Times New Roman" w:eastAsia="Times New Roman" w:hAnsi="Times New Roman"/>
                <w:lang w:eastAsia="ru-RU"/>
              </w:rPr>
            </w:pPr>
            <w:r w:rsidRPr="00372C3E">
              <w:rPr>
                <w:rFonts w:ascii="Times New Roman" w:eastAsia="Times New Roman" w:hAnsi="Times New Roman"/>
                <w:lang w:eastAsia="ru-RU"/>
              </w:rPr>
              <w:t xml:space="preserve">При наличии  </w:t>
            </w:r>
            <w:r w:rsidRPr="00372C3E">
              <w:rPr>
                <w:rFonts w:ascii="Times New Roman" w:eastAsia="Times New Roman" w:hAnsi="Times New Roman"/>
                <w:lang w:eastAsia="ru-RU"/>
              </w:rPr>
              <w:br/>
              <w:t xml:space="preserve">прибора  </w:t>
            </w:r>
            <w:r w:rsidRPr="00372C3E">
              <w:rPr>
                <w:rFonts w:ascii="Times New Roman" w:eastAsia="Times New Roman" w:hAnsi="Times New Roman"/>
                <w:lang w:eastAsia="ru-RU"/>
              </w:rPr>
              <w:br/>
              <w:t>учета</w:t>
            </w:r>
          </w:p>
        </w:tc>
        <w:tc>
          <w:tcPr>
            <w:tcW w:w="202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rPr>
                <w:rFonts w:ascii="Times New Roman" w:eastAsia="Times New Roman" w:hAnsi="Times New Roman"/>
                <w:lang w:eastAsia="ru-RU"/>
              </w:rPr>
            </w:pPr>
            <w:r w:rsidRPr="00372C3E">
              <w:rPr>
                <w:rFonts w:ascii="Times New Roman" w:eastAsia="Times New Roman" w:hAnsi="Times New Roman"/>
                <w:lang w:eastAsia="ru-RU"/>
              </w:rPr>
              <w:t>При отсутствии</w:t>
            </w:r>
            <w:r w:rsidRPr="00372C3E">
              <w:rPr>
                <w:rFonts w:ascii="Times New Roman" w:eastAsia="Times New Roman" w:hAnsi="Times New Roman"/>
                <w:lang w:eastAsia="ru-RU"/>
              </w:rPr>
              <w:br/>
              <w:t>приборов учета</w:t>
            </w:r>
          </w:p>
        </w:tc>
      </w:tr>
      <w:tr w:rsidR="00372C3E" w:rsidRPr="00372C3E" w:rsidTr="009C6583">
        <w:trPr>
          <w:cantSplit/>
          <w:trHeight w:val="945"/>
        </w:trPr>
        <w:tc>
          <w:tcPr>
            <w:tcW w:w="25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rPr>
                <w:rFonts w:ascii="Times New Roman" w:eastAsia="Times New Roman" w:hAnsi="Times New Roman"/>
                <w:lang w:eastAsia="ru-RU"/>
              </w:rPr>
            </w:pPr>
            <w:r w:rsidRPr="00372C3E">
              <w:rPr>
                <w:rFonts w:ascii="Times New Roman" w:eastAsia="Times New Roman" w:hAnsi="Times New Roman"/>
                <w:lang w:eastAsia="ru-RU"/>
              </w:rPr>
              <w:t xml:space="preserve">Бесперебойное    </w:t>
            </w:r>
            <w:r w:rsidRPr="00372C3E">
              <w:rPr>
                <w:rFonts w:ascii="Times New Roman" w:eastAsia="Times New Roman" w:hAnsi="Times New Roman"/>
                <w:lang w:eastAsia="ru-RU"/>
              </w:rPr>
              <w:br/>
              <w:t xml:space="preserve">круглосуточное   </w:t>
            </w:r>
            <w:r w:rsidRPr="00372C3E">
              <w:rPr>
                <w:rFonts w:ascii="Times New Roman" w:eastAsia="Times New Roman" w:hAnsi="Times New Roman"/>
                <w:lang w:eastAsia="ru-RU"/>
              </w:rPr>
              <w:br/>
              <w:t xml:space="preserve">водоснабжение в  </w:t>
            </w:r>
            <w:r w:rsidRPr="00372C3E">
              <w:rPr>
                <w:rFonts w:ascii="Times New Roman" w:eastAsia="Times New Roman" w:hAnsi="Times New Roman"/>
                <w:lang w:eastAsia="ru-RU"/>
              </w:rPr>
              <w:br/>
              <w:t xml:space="preserve">течение года     </w:t>
            </w:r>
          </w:p>
        </w:tc>
        <w:tc>
          <w:tcPr>
            <w:tcW w:w="177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rPr>
                <w:rFonts w:ascii="Times New Roman" w:eastAsia="Times New Roman" w:hAnsi="Times New Roman"/>
                <w:lang w:eastAsia="ru-RU"/>
              </w:rPr>
            </w:pPr>
          </w:p>
        </w:tc>
        <w:tc>
          <w:tcPr>
            <w:tcW w:w="216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rPr>
                <w:rFonts w:ascii="Times New Roman" w:eastAsia="Times New Roman" w:hAnsi="Times New Roman"/>
                <w:lang w:eastAsia="ru-RU"/>
              </w:rPr>
            </w:pPr>
          </w:p>
        </w:tc>
        <w:tc>
          <w:tcPr>
            <w:tcW w:w="144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rPr>
                <w:rFonts w:ascii="Times New Roman" w:eastAsia="Times New Roman" w:hAnsi="Times New Roman"/>
                <w:lang w:eastAsia="ru-RU"/>
              </w:rPr>
            </w:pPr>
          </w:p>
        </w:tc>
        <w:tc>
          <w:tcPr>
            <w:tcW w:w="202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rPr>
                <w:rFonts w:ascii="Times New Roman" w:eastAsia="Times New Roman" w:hAnsi="Times New Roman"/>
                <w:lang w:eastAsia="ru-RU"/>
              </w:rPr>
            </w:pPr>
          </w:p>
        </w:tc>
      </w:tr>
      <w:tr w:rsidR="00372C3E" w:rsidRPr="00372C3E" w:rsidTr="009C6583">
        <w:trPr>
          <w:cantSplit/>
          <w:trHeight w:val="2627"/>
        </w:trPr>
        <w:tc>
          <w:tcPr>
            <w:tcW w:w="25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rPr>
                <w:rFonts w:ascii="Times New Roman" w:eastAsia="Times New Roman" w:hAnsi="Times New Roman"/>
                <w:lang w:eastAsia="ru-RU"/>
              </w:rPr>
            </w:pPr>
            <w:r w:rsidRPr="00372C3E">
              <w:rPr>
                <w:rFonts w:ascii="Times New Roman" w:eastAsia="Times New Roman" w:hAnsi="Times New Roman"/>
                <w:lang w:eastAsia="ru-RU"/>
              </w:rPr>
              <w:t>Постоянное соответствие состава и свойств воды стандартам и нормативам, установленным органами Госсанэпиднадзора</w:t>
            </w:r>
            <w:r w:rsidRPr="00372C3E">
              <w:rPr>
                <w:rFonts w:ascii="Times New Roman" w:eastAsia="Times New Roman" w:hAnsi="Times New Roman"/>
                <w:lang w:eastAsia="ru-RU"/>
              </w:rPr>
              <w:br/>
              <w:t>России и органами</w:t>
            </w:r>
            <w:r w:rsidRPr="00372C3E">
              <w:rPr>
                <w:rFonts w:ascii="Times New Roman" w:eastAsia="Times New Roman" w:hAnsi="Times New Roman"/>
                <w:lang w:eastAsia="ru-RU"/>
              </w:rPr>
              <w:br/>
              <w:t xml:space="preserve">местного самоуправления   </w:t>
            </w:r>
          </w:p>
        </w:tc>
        <w:tc>
          <w:tcPr>
            <w:tcW w:w="177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rPr>
                <w:rFonts w:ascii="Times New Roman" w:eastAsia="Times New Roman" w:hAnsi="Times New Roman"/>
                <w:lang w:eastAsia="ru-RU"/>
              </w:rPr>
            </w:pPr>
            <w:r w:rsidRPr="00372C3E">
              <w:rPr>
                <w:rFonts w:ascii="Times New Roman" w:eastAsia="Times New Roman" w:hAnsi="Times New Roman"/>
                <w:lang w:eastAsia="ru-RU"/>
              </w:rPr>
              <w:t xml:space="preserve">Не         </w:t>
            </w:r>
            <w:r w:rsidRPr="00372C3E">
              <w:rPr>
                <w:rFonts w:ascii="Times New Roman" w:eastAsia="Times New Roman" w:hAnsi="Times New Roman"/>
                <w:lang w:eastAsia="ru-RU"/>
              </w:rPr>
              <w:br/>
              <w:t>допускается</w:t>
            </w:r>
          </w:p>
        </w:tc>
        <w:tc>
          <w:tcPr>
            <w:tcW w:w="216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rPr>
                <w:rFonts w:ascii="Times New Roman" w:eastAsia="Times New Roman" w:hAnsi="Times New Roman"/>
                <w:lang w:eastAsia="ru-RU"/>
              </w:rPr>
            </w:pPr>
            <w:r w:rsidRPr="00372C3E">
              <w:rPr>
                <w:rFonts w:ascii="Times New Roman" w:eastAsia="Times New Roman" w:hAnsi="Times New Roman"/>
                <w:lang w:eastAsia="ru-RU"/>
              </w:rPr>
              <w:t>За каждый час  периода  снабжения водой, не соответствующей</w:t>
            </w:r>
            <w:r w:rsidRPr="00372C3E">
              <w:rPr>
                <w:rFonts w:ascii="Times New Roman" w:eastAsia="Times New Roman" w:hAnsi="Times New Roman"/>
                <w:lang w:eastAsia="ru-RU"/>
              </w:rPr>
              <w:br/>
              <w:t xml:space="preserve">установленному </w:t>
            </w:r>
            <w:r w:rsidRPr="00372C3E">
              <w:rPr>
                <w:rFonts w:ascii="Times New Roman" w:eastAsia="Times New Roman" w:hAnsi="Times New Roman"/>
                <w:lang w:eastAsia="ru-RU"/>
              </w:rPr>
              <w:br/>
              <w:t xml:space="preserve">нормативу за расчетный период </w:t>
            </w:r>
          </w:p>
        </w:tc>
        <w:tc>
          <w:tcPr>
            <w:tcW w:w="144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rPr>
                <w:rFonts w:ascii="Times New Roman" w:eastAsia="Times New Roman" w:hAnsi="Times New Roman"/>
                <w:lang w:eastAsia="ru-RU"/>
              </w:rPr>
            </w:pPr>
            <w:r w:rsidRPr="00372C3E">
              <w:rPr>
                <w:rFonts w:ascii="Times New Roman" w:eastAsia="Times New Roman" w:hAnsi="Times New Roman"/>
                <w:lang w:eastAsia="ru-RU"/>
              </w:rPr>
              <w:t xml:space="preserve">_          </w:t>
            </w:r>
          </w:p>
        </w:tc>
        <w:tc>
          <w:tcPr>
            <w:tcW w:w="2025"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rPr>
                <w:rFonts w:ascii="Times New Roman" w:eastAsia="Times New Roman" w:hAnsi="Times New Roman"/>
                <w:lang w:eastAsia="ru-RU"/>
              </w:rPr>
            </w:pPr>
            <w:r w:rsidRPr="00372C3E">
              <w:rPr>
                <w:rFonts w:ascii="Times New Roman" w:eastAsia="Times New Roman" w:hAnsi="Times New Roman"/>
                <w:lang w:eastAsia="ru-RU"/>
              </w:rPr>
              <w:t xml:space="preserve">С 1 человека по </w:t>
            </w:r>
            <w:r w:rsidRPr="00372C3E">
              <w:rPr>
                <w:rFonts w:ascii="Times New Roman" w:eastAsia="Times New Roman" w:hAnsi="Times New Roman"/>
                <w:lang w:eastAsia="ru-RU"/>
              </w:rPr>
              <w:br/>
              <w:t>установленному</w:t>
            </w:r>
            <w:r w:rsidRPr="00372C3E">
              <w:rPr>
                <w:rFonts w:ascii="Times New Roman" w:eastAsia="Times New Roman" w:hAnsi="Times New Roman"/>
                <w:lang w:eastAsia="ru-RU"/>
              </w:rPr>
              <w:br/>
              <w:t xml:space="preserve">нормативу     </w:t>
            </w:r>
          </w:p>
        </w:tc>
      </w:tr>
    </w:tbl>
    <w:p w:rsidR="00372C3E" w:rsidRPr="00372C3E" w:rsidRDefault="00372C3E" w:rsidP="00372C3E">
      <w:pPr>
        <w:autoSpaceDE w:val="0"/>
        <w:autoSpaceDN w:val="0"/>
        <w:adjustRightInd w:val="0"/>
        <w:ind w:firstLine="540"/>
        <w:jc w:val="both"/>
        <w:rPr>
          <w:rFonts w:ascii="Times New Roman" w:eastAsia="Times New Roman" w:hAnsi="Times New Roman"/>
          <w:lang w:eastAsia="ru-RU"/>
        </w:rPr>
      </w:pP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Основные показатели: соответствие качества очищенных вод нормам СанПиН - 89%.</w:t>
      </w:r>
    </w:p>
    <w:p w:rsidR="00372C3E" w:rsidRPr="00372C3E" w:rsidRDefault="00372C3E" w:rsidP="00372C3E">
      <w:pPr>
        <w:autoSpaceDE w:val="0"/>
        <w:autoSpaceDN w:val="0"/>
        <w:adjustRightInd w:val="0"/>
        <w:ind w:firstLine="709"/>
        <w:jc w:val="both"/>
        <w:rPr>
          <w:rFonts w:ascii="Times New Roman" w:eastAsia="Times New Roman" w:hAnsi="Times New Roman"/>
          <w:i/>
          <w:lang w:eastAsia="ru-RU"/>
        </w:rPr>
      </w:pPr>
      <w:r w:rsidRPr="00372C3E">
        <w:rPr>
          <w:rFonts w:ascii="Times New Roman" w:eastAsia="Times New Roman" w:hAnsi="Times New Roman"/>
          <w:i/>
          <w:lang w:eastAsia="ru-RU"/>
        </w:rPr>
        <w:t>Стоимость (доступность для потребителей)</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Оценка доступности для потребителей основана на сопоставлении тарифа на услуги холодного водоснабжения на предстоящий период регулирования и максимально допустимого тарифа на данную коммунальную услугу для потребителя на предстоящий период регулирования.</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 xml:space="preserve">Установленный на территории МО Комарьевского сельсовета тариф на холодное водоснабжение для населения в 2012 г. </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С 01.01 по 30.06-20,48 руб. за куб. м (без учета НДС).</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С 01.07 по 31.08-21,71 руб. за куб. м (без учета НДС).</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С 01.09 по 31.12-22,85 руб. за куб. м (без учета НДС).</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p>
    <w:p w:rsidR="00372C3E" w:rsidRPr="00372C3E" w:rsidRDefault="00372C3E" w:rsidP="00372C3E">
      <w:pPr>
        <w:autoSpaceDE w:val="0"/>
        <w:autoSpaceDN w:val="0"/>
        <w:adjustRightInd w:val="0"/>
        <w:ind w:firstLine="709"/>
        <w:jc w:val="center"/>
        <w:outlineLvl w:val="3"/>
        <w:rPr>
          <w:rFonts w:ascii="Times New Roman" w:eastAsia="Times New Roman" w:hAnsi="Times New Roman"/>
          <w:b/>
          <w:bCs/>
          <w:lang w:eastAsia="ru-RU"/>
        </w:rPr>
      </w:pPr>
      <w:r w:rsidRPr="00372C3E">
        <w:rPr>
          <w:rFonts w:ascii="Times New Roman" w:eastAsia="Times New Roman" w:hAnsi="Times New Roman"/>
          <w:b/>
          <w:bCs/>
          <w:lang w:eastAsia="ru-RU"/>
        </w:rPr>
        <w:t>4.2. Программа развития водоснабжения</w:t>
      </w:r>
    </w:p>
    <w:p w:rsidR="00372C3E" w:rsidRPr="00372C3E" w:rsidRDefault="00372C3E" w:rsidP="00372C3E">
      <w:pPr>
        <w:autoSpaceDE w:val="0"/>
        <w:autoSpaceDN w:val="0"/>
        <w:adjustRightInd w:val="0"/>
        <w:ind w:firstLine="709"/>
        <w:rPr>
          <w:rFonts w:ascii="Times New Roman" w:eastAsia="Times New Roman" w:hAnsi="Times New Roman"/>
          <w:lang w:eastAsia="ru-RU"/>
        </w:rPr>
      </w:pPr>
    </w:p>
    <w:p w:rsidR="00372C3E" w:rsidRPr="00372C3E" w:rsidRDefault="00372C3E" w:rsidP="00372C3E">
      <w:pPr>
        <w:autoSpaceDE w:val="0"/>
        <w:autoSpaceDN w:val="0"/>
        <w:adjustRightInd w:val="0"/>
        <w:ind w:firstLine="709"/>
        <w:jc w:val="center"/>
        <w:outlineLvl w:val="4"/>
        <w:rPr>
          <w:rFonts w:ascii="Times New Roman" w:eastAsia="Times New Roman" w:hAnsi="Times New Roman"/>
          <w:u w:val="single"/>
          <w:lang w:eastAsia="ru-RU"/>
        </w:rPr>
      </w:pPr>
      <w:r w:rsidRPr="00372C3E">
        <w:rPr>
          <w:rFonts w:ascii="Times New Roman" w:eastAsia="Times New Roman" w:hAnsi="Times New Roman"/>
          <w:u w:val="single"/>
          <w:lang w:eastAsia="ru-RU"/>
        </w:rPr>
        <w:t>Основные направления модернизации системы водоснабжения</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Анализ существующей системы водоснабжения и дальнейших перспектив развития МО Комарьевского сельсовета показывает, что действующие сети водоснабжения не обеспечивают население чистой питьевой водой. Работающая скважина без очистки морально и физически устарела. Необходимо строительство новой скважины  и замена устаревшего оборудования на современное, отвечающее энергосберегающим технологиям.</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При этом необходимо внести изменения в схему водоснабжения с отражением вопросов развития системы водоснабжения МО Комарьевского сельсовета  в комплексе с развитием системы энергосбережения.</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lastRenderedPageBreak/>
        <w:t>Модернизация системы водоснабжения обеспечивается выполнением следующих мероприятий:</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Строительство водозаборных скважин, строительство павильона и охранной зоны, строительство водопровода 90 м до основной трассы.</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внедрение системы телемеханики и автоматизированной системы управления технологическими процессами насосных станций;</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сокращение удельного энергопотребления на подъем и транспортировку воды путем замены существующих насосов на более энергоэффективные;</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установка частотных преобразователей на перекачивающее оборудование, что приведет к значительной экономии электроэнергии.</w:t>
      </w:r>
    </w:p>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           установка станций водоподготовки воды</w:t>
      </w:r>
    </w:p>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           строительство водопроводных сетей 23,5 км с.  Комарье</w:t>
      </w:r>
    </w:p>
    <w:p w:rsidR="00372C3E" w:rsidRPr="00372C3E" w:rsidRDefault="00372C3E" w:rsidP="00372C3E">
      <w:pPr>
        <w:autoSpaceDE w:val="0"/>
        <w:autoSpaceDN w:val="0"/>
        <w:adjustRightInd w:val="0"/>
        <w:rPr>
          <w:rFonts w:ascii="Times New Roman" w:eastAsia="Times New Roman" w:hAnsi="Times New Roman"/>
          <w:lang w:eastAsia="ru-RU"/>
        </w:rPr>
      </w:pPr>
    </w:p>
    <w:p w:rsidR="00372C3E" w:rsidRPr="00372C3E" w:rsidRDefault="00372C3E" w:rsidP="00372C3E">
      <w:pPr>
        <w:autoSpaceDE w:val="0"/>
        <w:autoSpaceDN w:val="0"/>
        <w:adjustRightInd w:val="0"/>
        <w:rPr>
          <w:rFonts w:ascii="Times New Roman" w:eastAsia="Times New Roman" w:hAnsi="Times New Roman"/>
          <w:lang w:eastAsia="ru-RU"/>
        </w:rPr>
      </w:pPr>
    </w:p>
    <w:p w:rsidR="00372C3E" w:rsidRPr="00372C3E" w:rsidRDefault="00372C3E" w:rsidP="00372C3E">
      <w:pPr>
        <w:autoSpaceDE w:val="0"/>
        <w:autoSpaceDN w:val="0"/>
        <w:adjustRightInd w:val="0"/>
        <w:rPr>
          <w:rFonts w:ascii="Times New Roman" w:eastAsia="Times New Roman" w:hAnsi="Times New Roman"/>
          <w:lang w:eastAsia="ru-RU"/>
        </w:rPr>
      </w:pPr>
    </w:p>
    <w:p w:rsidR="00372C3E" w:rsidRPr="00372C3E" w:rsidRDefault="00372C3E" w:rsidP="00372C3E">
      <w:pPr>
        <w:autoSpaceDE w:val="0"/>
        <w:autoSpaceDN w:val="0"/>
        <w:adjustRightInd w:val="0"/>
        <w:rPr>
          <w:rFonts w:ascii="Times New Roman" w:eastAsia="Times New Roman" w:hAnsi="Times New Roman"/>
          <w:lang w:eastAsia="ru-RU"/>
        </w:rPr>
      </w:pPr>
    </w:p>
    <w:p w:rsidR="00372C3E" w:rsidRPr="00372C3E" w:rsidRDefault="00372C3E" w:rsidP="00372C3E">
      <w:pPr>
        <w:autoSpaceDE w:val="0"/>
        <w:autoSpaceDN w:val="0"/>
        <w:adjustRightInd w:val="0"/>
        <w:rPr>
          <w:rFonts w:ascii="Times New Roman" w:eastAsia="Times New Roman" w:hAnsi="Times New Roman"/>
          <w:lang w:eastAsia="ru-RU"/>
        </w:rPr>
      </w:pPr>
    </w:p>
    <w:p w:rsidR="00372C3E" w:rsidRPr="00372C3E" w:rsidRDefault="00372C3E" w:rsidP="00372C3E">
      <w:pPr>
        <w:autoSpaceDE w:val="0"/>
        <w:autoSpaceDN w:val="0"/>
        <w:adjustRightInd w:val="0"/>
        <w:rPr>
          <w:rFonts w:ascii="Times New Roman" w:eastAsia="Times New Roman" w:hAnsi="Times New Roman"/>
          <w:lang w:eastAsia="ru-RU"/>
        </w:rPr>
      </w:pPr>
    </w:p>
    <w:p w:rsidR="00372C3E" w:rsidRPr="00372C3E" w:rsidRDefault="00372C3E" w:rsidP="00372C3E">
      <w:pPr>
        <w:autoSpaceDE w:val="0"/>
        <w:autoSpaceDN w:val="0"/>
        <w:adjustRightInd w:val="0"/>
        <w:rPr>
          <w:rFonts w:ascii="Times New Roman" w:eastAsia="Times New Roman" w:hAnsi="Times New Roman"/>
          <w:lang w:eastAsia="ru-RU"/>
        </w:rPr>
      </w:pPr>
    </w:p>
    <w:p w:rsidR="00372C3E" w:rsidRPr="00372C3E" w:rsidRDefault="00372C3E" w:rsidP="00372C3E">
      <w:pPr>
        <w:autoSpaceDE w:val="0"/>
        <w:autoSpaceDN w:val="0"/>
        <w:adjustRightInd w:val="0"/>
        <w:rPr>
          <w:rFonts w:ascii="Times New Roman" w:eastAsia="Times New Roman" w:hAnsi="Times New Roman"/>
          <w:lang w:eastAsia="ru-RU"/>
        </w:rPr>
      </w:pPr>
    </w:p>
    <w:p w:rsidR="00372C3E" w:rsidRPr="00372C3E" w:rsidRDefault="00372C3E" w:rsidP="00372C3E">
      <w:pPr>
        <w:autoSpaceDE w:val="0"/>
        <w:autoSpaceDN w:val="0"/>
        <w:adjustRightInd w:val="0"/>
        <w:rPr>
          <w:rFonts w:ascii="Times New Roman" w:eastAsia="Times New Roman" w:hAnsi="Times New Roman"/>
          <w:lang w:eastAsia="ru-RU"/>
        </w:rPr>
      </w:pPr>
    </w:p>
    <w:p w:rsidR="00372C3E" w:rsidRPr="00372C3E" w:rsidRDefault="00372C3E" w:rsidP="00372C3E">
      <w:pPr>
        <w:autoSpaceDE w:val="0"/>
        <w:autoSpaceDN w:val="0"/>
        <w:adjustRightInd w:val="0"/>
        <w:rPr>
          <w:rFonts w:ascii="Times New Roman" w:eastAsia="Times New Roman" w:hAnsi="Times New Roman"/>
          <w:lang w:eastAsia="ru-RU"/>
        </w:rPr>
      </w:pPr>
    </w:p>
    <w:p w:rsidR="00372C3E" w:rsidRPr="00372C3E" w:rsidRDefault="00372C3E" w:rsidP="00372C3E">
      <w:pPr>
        <w:autoSpaceDE w:val="0"/>
        <w:autoSpaceDN w:val="0"/>
        <w:adjustRightInd w:val="0"/>
        <w:rPr>
          <w:rFonts w:ascii="Times New Roman" w:eastAsia="Times New Roman" w:hAnsi="Times New Roman"/>
          <w:lang w:eastAsia="ru-RU"/>
        </w:rPr>
      </w:pPr>
    </w:p>
    <w:p w:rsidR="00372C3E" w:rsidRPr="00372C3E" w:rsidRDefault="00372C3E" w:rsidP="00372C3E">
      <w:pPr>
        <w:autoSpaceDE w:val="0"/>
        <w:autoSpaceDN w:val="0"/>
        <w:adjustRightInd w:val="0"/>
        <w:rPr>
          <w:rFonts w:ascii="Times New Roman" w:eastAsia="Times New Roman" w:hAnsi="Times New Roman"/>
          <w:lang w:eastAsia="ru-RU"/>
        </w:rPr>
      </w:pPr>
    </w:p>
    <w:p w:rsidR="00372C3E" w:rsidRPr="00372C3E" w:rsidRDefault="00372C3E" w:rsidP="00372C3E">
      <w:pPr>
        <w:autoSpaceDE w:val="0"/>
        <w:autoSpaceDN w:val="0"/>
        <w:adjustRightInd w:val="0"/>
        <w:rPr>
          <w:rFonts w:ascii="Times New Roman" w:eastAsia="Times New Roman" w:hAnsi="Times New Roman"/>
          <w:lang w:eastAsia="ru-RU"/>
        </w:rPr>
      </w:pPr>
    </w:p>
    <w:p w:rsidR="00372C3E" w:rsidRPr="00372C3E" w:rsidRDefault="00372C3E" w:rsidP="00372C3E">
      <w:pPr>
        <w:autoSpaceDE w:val="0"/>
        <w:autoSpaceDN w:val="0"/>
        <w:adjustRightInd w:val="0"/>
        <w:rPr>
          <w:rFonts w:ascii="Times New Roman" w:eastAsia="Times New Roman" w:hAnsi="Times New Roman"/>
          <w:lang w:eastAsia="ru-RU"/>
        </w:rPr>
      </w:pPr>
    </w:p>
    <w:p w:rsidR="00372C3E" w:rsidRPr="00372C3E" w:rsidRDefault="00372C3E" w:rsidP="00372C3E">
      <w:pPr>
        <w:autoSpaceDE w:val="0"/>
        <w:autoSpaceDN w:val="0"/>
        <w:adjustRightInd w:val="0"/>
        <w:rPr>
          <w:rFonts w:ascii="Times New Roman" w:eastAsia="Times New Roman" w:hAnsi="Times New Roman"/>
          <w:lang w:eastAsia="ru-RU"/>
        </w:rPr>
      </w:pPr>
    </w:p>
    <w:p w:rsidR="00372C3E" w:rsidRPr="00372C3E" w:rsidRDefault="00372C3E" w:rsidP="00372C3E">
      <w:pPr>
        <w:autoSpaceDE w:val="0"/>
        <w:autoSpaceDN w:val="0"/>
        <w:adjustRightInd w:val="0"/>
        <w:rPr>
          <w:rFonts w:ascii="Times New Roman" w:eastAsia="Times New Roman" w:hAnsi="Times New Roman"/>
          <w:lang w:eastAsia="ru-RU"/>
        </w:rPr>
      </w:pPr>
    </w:p>
    <w:p w:rsidR="00372C3E" w:rsidRPr="00372C3E" w:rsidRDefault="00372C3E" w:rsidP="00372C3E">
      <w:pPr>
        <w:autoSpaceDE w:val="0"/>
        <w:autoSpaceDN w:val="0"/>
        <w:adjustRightInd w:val="0"/>
        <w:rPr>
          <w:rFonts w:ascii="Times New Roman" w:eastAsia="Times New Roman" w:hAnsi="Times New Roman"/>
          <w:lang w:eastAsia="ru-RU"/>
        </w:rPr>
      </w:pPr>
    </w:p>
    <w:p w:rsidR="00372C3E" w:rsidRPr="00372C3E" w:rsidRDefault="00372C3E" w:rsidP="00372C3E">
      <w:pPr>
        <w:autoSpaceDE w:val="0"/>
        <w:autoSpaceDN w:val="0"/>
        <w:adjustRightInd w:val="0"/>
        <w:rPr>
          <w:rFonts w:ascii="Times New Roman" w:eastAsia="Times New Roman" w:hAnsi="Times New Roman"/>
          <w:lang w:eastAsia="ru-RU"/>
        </w:rPr>
      </w:pPr>
    </w:p>
    <w:p w:rsidR="00372C3E" w:rsidRPr="00372C3E" w:rsidRDefault="00372C3E" w:rsidP="00372C3E">
      <w:pPr>
        <w:autoSpaceDE w:val="0"/>
        <w:autoSpaceDN w:val="0"/>
        <w:adjustRightInd w:val="0"/>
        <w:rPr>
          <w:rFonts w:ascii="Times New Roman" w:eastAsia="Times New Roman" w:hAnsi="Times New Roman"/>
          <w:lang w:eastAsia="ru-RU"/>
        </w:rPr>
      </w:pPr>
    </w:p>
    <w:p w:rsidR="00372C3E" w:rsidRPr="00372C3E" w:rsidRDefault="00372C3E" w:rsidP="00372C3E">
      <w:pPr>
        <w:autoSpaceDE w:val="0"/>
        <w:autoSpaceDN w:val="0"/>
        <w:adjustRightInd w:val="0"/>
        <w:rPr>
          <w:rFonts w:ascii="Times New Roman" w:eastAsia="Times New Roman" w:hAnsi="Times New Roman"/>
          <w:lang w:eastAsia="ru-RU"/>
        </w:rPr>
      </w:pPr>
    </w:p>
    <w:p w:rsidR="00372C3E" w:rsidRPr="00372C3E" w:rsidRDefault="00372C3E" w:rsidP="00372C3E">
      <w:pPr>
        <w:autoSpaceDE w:val="0"/>
        <w:autoSpaceDN w:val="0"/>
        <w:adjustRightInd w:val="0"/>
        <w:rPr>
          <w:rFonts w:ascii="Times New Roman" w:eastAsia="Times New Roman" w:hAnsi="Times New Roman"/>
          <w:lang w:eastAsia="ru-RU"/>
        </w:rPr>
      </w:pPr>
    </w:p>
    <w:p w:rsidR="00372C3E" w:rsidRPr="00372C3E" w:rsidRDefault="00372C3E" w:rsidP="00372C3E">
      <w:pPr>
        <w:autoSpaceDE w:val="0"/>
        <w:autoSpaceDN w:val="0"/>
        <w:adjustRightInd w:val="0"/>
        <w:rPr>
          <w:rFonts w:ascii="Times New Roman" w:eastAsia="Times New Roman" w:hAnsi="Times New Roman"/>
          <w:lang w:eastAsia="ru-RU"/>
        </w:rPr>
      </w:pPr>
    </w:p>
    <w:p w:rsidR="00372C3E" w:rsidRPr="00372C3E" w:rsidRDefault="00372C3E" w:rsidP="00372C3E">
      <w:pPr>
        <w:autoSpaceDE w:val="0"/>
        <w:autoSpaceDN w:val="0"/>
        <w:adjustRightInd w:val="0"/>
        <w:rPr>
          <w:rFonts w:ascii="Times New Roman" w:eastAsia="Times New Roman" w:hAnsi="Times New Roman"/>
          <w:lang w:eastAsia="ru-RU"/>
        </w:rPr>
      </w:pPr>
    </w:p>
    <w:p w:rsidR="00372C3E" w:rsidRPr="00372C3E" w:rsidRDefault="00372C3E" w:rsidP="00372C3E">
      <w:pPr>
        <w:autoSpaceDE w:val="0"/>
        <w:autoSpaceDN w:val="0"/>
        <w:adjustRightInd w:val="0"/>
        <w:rPr>
          <w:rFonts w:ascii="Times New Roman" w:eastAsia="Times New Roman" w:hAnsi="Times New Roman"/>
          <w:lang w:eastAsia="ru-RU"/>
        </w:rPr>
      </w:pPr>
    </w:p>
    <w:p w:rsidR="00372C3E" w:rsidRPr="00372C3E" w:rsidRDefault="00372C3E" w:rsidP="00372C3E">
      <w:pPr>
        <w:autoSpaceDE w:val="0"/>
        <w:autoSpaceDN w:val="0"/>
        <w:adjustRightInd w:val="0"/>
        <w:rPr>
          <w:rFonts w:ascii="Times New Roman" w:eastAsia="Times New Roman" w:hAnsi="Times New Roman"/>
          <w:lang w:eastAsia="ru-RU"/>
        </w:rPr>
      </w:pPr>
    </w:p>
    <w:p w:rsidR="00372C3E" w:rsidRPr="00372C3E" w:rsidRDefault="00372C3E" w:rsidP="00372C3E">
      <w:pPr>
        <w:autoSpaceDE w:val="0"/>
        <w:autoSpaceDN w:val="0"/>
        <w:adjustRightInd w:val="0"/>
        <w:rPr>
          <w:rFonts w:ascii="Times New Roman" w:eastAsia="Times New Roman" w:hAnsi="Times New Roman"/>
          <w:lang w:eastAsia="ru-RU"/>
        </w:rPr>
      </w:pPr>
    </w:p>
    <w:p w:rsidR="00372C3E" w:rsidRPr="00372C3E" w:rsidRDefault="00372C3E" w:rsidP="00372C3E">
      <w:pPr>
        <w:autoSpaceDE w:val="0"/>
        <w:autoSpaceDN w:val="0"/>
        <w:adjustRightInd w:val="0"/>
        <w:rPr>
          <w:rFonts w:ascii="Times New Roman" w:eastAsia="Times New Roman" w:hAnsi="Times New Roman"/>
          <w:lang w:eastAsia="ru-RU"/>
        </w:rPr>
      </w:pPr>
    </w:p>
    <w:p w:rsidR="00372C3E" w:rsidRPr="00372C3E" w:rsidRDefault="00372C3E" w:rsidP="00372C3E">
      <w:pPr>
        <w:autoSpaceDE w:val="0"/>
        <w:autoSpaceDN w:val="0"/>
        <w:adjustRightInd w:val="0"/>
        <w:rPr>
          <w:rFonts w:ascii="Times New Roman" w:eastAsia="Times New Roman" w:hAnsi="Times New Roman"/>
          <w:lang w:eastAsia="ru-RU"/>
        </w:rPr>
      </w:pPr>
    </w:p>
    <w:p w:rsidR="00372C3E" w:rsidRPr="00372C3E" w:rsidRDefault="00372C3E" w:rsidP="00372C3E">
      <w:pPr>
        <w:autoSpaceDE w:val="0"/>
        <w:autoSpaceDN w:val="0"/>
        <w:adjustRightInd w:val="0"/>
        <w:rPr>
          <w:rFonts w:ascii="Times New Roman" w:eastAsia="Times New Roman" w:hAnsi="Times New Roman"/>
          <w:lang w:eastAsia="ru-RU"/>
        </w:rPr>
      </w:pPr>
    </w:p>
    <w:p w:rsidR="00372C3E" w:rsidRPr="00372C3E" w:rsidRDefault="00372C3E" w:rsidP="00372C3E">
      <w:pPr>
        <w:autoSpaceDE w:val="0"/>
        <w:autoSpaceDN w:val="0"/>
        <w:adjustRightInd w:val="0"/>
        <w:rPr>
          <w:rFonts w:ascii="Times New Roman" w:eastAsia="Times New Roman" w:hAnsi="Times New Roman"/>
          <w:lang w:eastAsia="ru-RU"/>
        </w:rPr>
      </w:pPr>
    </w:p>
    <w:p w:rsidR="00372C3E" w:rsidRPr="00372C3E" w:rsidRDefault="00372C3E" w:rsidP="00372C3E">
      <w:pPr>
        <w:autoSpaceDE w:val="0"/>
        <w:autoSpaceDN w:val="0"/>
        <w:adjustRightInd w:val="0"/>
        <w:rPr>
          <w:rFonts w:ascii="Times New Roman" w:eastAsia="Times New Roman" w:hAnsi="Times New Roman"/>
          <w:lang w:eastAsia="ru-RU"/>
        </w:rPr>
      </w:pPr>
    </w:p>
    <w:p w:rsidR="00372C3E" w:rsidRPr="00372C3E" w:rsidRDefault="00372C3E" w:rsidP="00372C3E">
      <w:pPr>
        <w:autoSpaceDE w:val="0"/>
        <w:autoSpaceDN w:val="0"/>
        <w:adjustRightInd w:val="0"/>
        <w:rPr>
          <w:rFonts w:ascii="Times New Roman" w:eastAsia="Times New Roman" w:hAnsi="Times New Roman"/>
          <w:lang w:eastAsia="ru-RU"/>
        </w:rPr>
      </w:pPr>
    </w:p>
    <w:p w:rsidR="00372C3E" w:rsidRPr="00372C3E" w:rsidRDefault="00372C3E" w:rsidP="00372C3E">
      <w:pPr>
        <w:autoSpaceDE w:val="0"/>
        <w:autoSpaceDN w:val="0"/>
        <w:adjustRightInd w:val="0"/>
        <w:rPr>
          <w:rFonts w:ascii="Times New Roman" w:eastAsia="Times New Roman" w:hAnsi="Times New Roman"/>
          <w:lang w:eastAsia="ru-RU"/>
        </w:rPr>
      </w:pPr>
    </w:p>
    <w:p w:rsidR="00372C3E" w:rsidRPr="00372C3E" w:rsidRDefault="00372C3E" w:rsidP="00372C3E">
      <w:pPr>
        <w:autoSpaceDE w:val="0"/>
        <w:autoSpaceDN w:val="0"/>
        <w:adjustRightInd w:val="0"/>
        <w:rPr>
          <w:rFonts w:ascii="Times New Roman" w:eastAsia="Times New Roman" w:hAnsi="Times New Roman"/>
          <w:lang w:eastAsia="ru-RU"/>
        </w:rPr>
      </w:pPr>
    </w:p>
    <w:p w:rsidR="00372C3E" w:rsidRPr="00372C3E" w:rsidRDefault="00372C3E" w:rsidP="00372C3E">
      <w:pPr>
        <w:autoSpaceDE w:val="0"/>
        <w:autoSpaceDN w:val="0"/>
        <w:adjustRightInd w:val="0"/>
        <w:rPr>
          <w:rFonts w:ascii="Times New Roman" w:eastAsia="Times New Roman" w:hAnsi="Times New Roman"/>
          <w:lang w:eastAsia="ru-RU"/>
        </w:rPr>
      </w:pPr>
    </w:p>
    <w:p w:rsidR="00372C3E" w:rsidRPr="00372C3E" w:rsidRDefault="00372C3E" w:rsidP="00372C3E">
      <w:pPr>
        <w:autoSpaceDE w:val="0"/>
        <w:autoSpaceDN w:val="0"/>
        <w:adjustRightInd w:val="0"/>
        <w:rPr>
          <w:rFonts w:ascii="Times New Roman" w:eastAsia="Times New Roman" w:hAnsi="Times New Roman"/>
          <w:lang w:eastAsia="ru-RU"/>
        </w:rPr>
      </w:pPr>
    </w:p>
    <w:p w:rsidR="00372C3E" w:rsidRPr="00372C3E" w:rsidRDefault="00372C3E" w:rsidP="00372C3E">
      <w:pPr>
        <w:autoSpaceDE w:val="0"/>
        <w:autoSpaceDN w:val="0"/>
        <w:adjustRightInd w:val="0"/>
        <w:rPr>
          <w:rFonts w:ascii="Times New Roman" w:eastAsia="Times New Roman" w:hAnsi="Times New Roman"/>
          <w:lang w:eastAsia="ru-RU"/>
        </w:rPr>
      </w:pPr>
    </w:p>
    <w:p w:rsidR="00372C3E" w:rsidRPr="00372C3E" w:rsidRDefault="00372C3E" w:rsidP="00372C3E">
      <w:pPr>
        <w:autoSpaceDE w:val="0"/>
        <w:autoSpaceDN w:val="0"/>
        <w:adjustRightInd w:val="0"/>
        <w:rPr>
          <w:rFonts w:ascii="Times New Roman" w:eastAsia="Times New Roman" w:hAnsi="Times New Roman"/>
          <w:lang w:eastAsia="ru-RU"/>
        </w:rPr>
        <w:sectPr w:rsidR="00372C3E" w:rsidRPr="00372C3E" w:rsidSect="00B732DE">
          <w:pgSz w:w="11906" w:h="16838"/>
          <w:pgMar w:top="1134" w:right="850" w:bottom="1134" w:left="1701" w:header="708" w:footer="708" w:gutter="0"/>
          <w:cols w:space="708"/>
          <w:docGrid w:linePitch="360"/>
        </w:sectPr>
      </w:pPr>
    </w:p>
    <w:p w:rsidR="00372C3E" w:rsidRPr="00372C3E" w:rsidRDefault="00372C3E" w:rsidP="00372C3E">
      <w:pPr>
        <w:autoSpaceDE w:val="0"/>
        <w:autoSpaceDN w:val="0"/>
        <w:adjustRightInd w:val="0"/>
        <w:jc w:val="right"/>
        <w:outlineLvl w:val="5"/>
        <w:rPr>
          <w:rFonts w:ascii="Times New Roman" w:eastAsia="Times New Roman" w:hAnsi="Times New Roman"/>
          <w:lang w:eastAsia="ru-RU"/>
        </w:rPr>
      </w:pPr>
      <w:r w:rsidRPr="00372C3E">
        <w:rPr>
          <w:rFonts w:ascii="Times New Roman" w:eastAsia="Times New Roman" w:hAnsi="Times New Roman"/>
          <w:lang w:eastAsia="ru-RU"/>
        </w:rPr>
        <w:lastRenderedPageBreak/>
        <w:t>Таблица 18</w:t>
      </w:r>
    </w:p>
    <w:p w:rsidR="00372C3E" w:rsidRPr="00372C3E" w:rsidRDefault="00372C3E" w:rsidP="00372C3E">
      <w:pPr>
        <w:autoSpaceDE w:val="0"/>
        <w:autoSpaceDN w:val="0"/>
        <w:adjustRightInd w:val="0"/>
        <w:jc w:val="center"/>
        <w:rPr>
          <w:rFonts w:ascii="Times New Roman" w:eastAsia="Times New Roman" w:hAnsi="Times New Roman"/>
          <w:b/>
          <w:bCs/>
          <w:lang w:eastAsia="ru-RU"/>
        </w:rPr>
      </w:pPr>
      <w:r w:rsidRPr="00372C3E">
        <w:rPr>
          <w:rFonts w:ascii="Times New Roman" w:eastAsia="Times New Roman" w:hAnsi="Times New Roman"/>
          <w:b/>
          <w:bCs/>
          <w:lang w:eastAsia="ru-RU"/>
        </w:rPr>
        <w:t>Перечень мероприятий по модернизации</w:t>
      </w:r>
    </w:p>
    <w:p w:rsidR="00372C3E" w:rsidRPr="00372C3E" w:rsidRDefault="00372C3E" w:rsidP="00372C3E">
      <w:pPr>
        <w:autoSpaceDE w:val="0"/>
        <w:autoSpaceDN w:val="0"/>
        <w:adjustRightInd w:val="0"/>
        <w:jc w:val="center"/>
        <w:rPr>
          <w:rFonts w:ascii="Times New Roman" w:eastAsia="Times New Roman" w:hAnsi="Times New Roman"/>
          <w:b/>
          <w:bCs/>
          <w:lang w:eastAsia="ru-RU"/>
        </w:rPr>
      </w:pPr>
      <w:r w:rsidRPr="00372C3E">
        <w:rPr>
          <w:rFonts w:ascii="Times New Roman" w:eastAsia="Times New Roman" w:hAnsi="Times New Roman"/>
          <w:b/>
          <w:bCs/>
          <w:lang w:eastAsia="ru-RU"/>
        </w:rPr>
        <w:t>системы водоснабжения МО Комарьевского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464"/>
        <w:gridCol w:w="5519"/>
        <w:gridCol w:w="680"/>
        <w:gridCol w:w="120"/>
        <w:gridCol w:w="1124"/>
        <w:gridCol w:w="620"/>
        <w:gridCol w:w="620"/>
        <w:gridCol w:w="620"/>
        <w:gridCol w:w="620"/>
        <w:gridCol w:w="620"/>
        <w:gridCol w:w="620"/>
        <w:gridCol w:w="620"/>
        <w:gridCol w:w="620"/>
        <w:gridCol w:w="1843"/>
      </w:tblGrid>
      <w:tr w:rsidR="00372C3E" w:rsidRPr="00372C3E" w:rsidTr="009C6583">
        <w:trPr>
          <w:cantSplit/>
          <w:trHeight w:val="240"/>
        </w:trPr>
        <w:tc>
          <w:tcPr>
            <w:tcW w:w="178" w:type="pct"/>
            <w:vMerge w:val="restart"/>
            <w:shd w:val="clear" w:color="auto" w:fill="FFFFFF"/>
          </w:tcPr>
          <w:p w:rsidR="00372C3E" w:rsidRPr="00372C3E" w:rsidRDefault="00372C3E" w:rsidP="00372C3E">
            <w:pPr>
              <w:widowControl w:val="0"/>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 п/п</w:t>
            </w:r>
          </w:p>
        </w:tc>
        <w:tc>
          <w:tcPr>
            <w:tcW w:w="1997" w:type="pct"/>
            <w:vMerge w:val="restart"/>
            <w:shd w:val="clear" w:color="auto" w:fill="FFFFFF"/>
          </w:tcPr>
          <w:p w:rsidR="00372C3E" w:rsidRPr="00372C3E" w:rsidRDefault="00372C3E" w:rsidP="00372C3E">
            <w:pPr>
              <w:widowControl w:val="0"/>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Наименование мероприятия</w:t>
            </w:r>
          </w:p>
        </w:tc>
        <w:tc>
          <w:tcPr>
            <w:tcW w:w="226" w:type="pct"/>
            <w:vMerge w:val="restart"/>
            <w:shd w:val="clear" w:color="auto" w:fill="FFFFFF"/>
          </w:tcPr>
          <w:p w:rsidR="00372C3E" w:rsidRPr="00372C3E" w:rsidRDefault="00372C3E" w:rsidP="00372C3E">
            <w:pPr>
              <w:widowControl w:val="0"/>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Кол-во</w:t>
            </w:r>
          </w:p>
        </w:tc>
        <w:tc>
          <w:tcPr>
            <w:tcW w:w="250" w:type="pct"/>
            <w:gridSpan w:val="2"/>
            <w:vMerge w:val="restart"/>
            <w:shd w:val="clear" w:color="auto" w:fill="FFFFFF"/>
          </w:tcPr>
          <w:p w:rsidR="00372C3E" w:rsidRPr="00372C3E" w:rsidRDefault="00372C3E" w:rsidP="00372C3E">
            <w:pPr>
              <w:widowControl w:val="0"/>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Всего по программе</w:t>
            </w:r>
          </w:p>
          <w:p w:rsidR="00372C3E" w:rsidRPr="00372C3E" w:rsidRDefault="00372C3E" w:rsidP="00372C3E">
            <w:pPr>
              <w:widowControl w:val="0"/>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млн.руб.</w:t>
            </w:r>
          </w:p>
        </w:tc>
        <w:tc>
          <w:tcPr>
            <w:tcW w:w="1651" w:type="pct"/>
            <w:gridSpan w:val="8"/>
            <w:shd w:val="clear" w:color="auto" w:fill="FFFFFF"/>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в т.ч. реализация программы по годам</w:t>
            </w:r>
          </w:p>
        </w:tc>
        <w:tc>
          <w:tcPr>
            <w:tcW w:w="698" w:type="pct"/>
            <w:vMerge w:val="restart"/>
            <w:shd w:val="clear" w:color="auto" w:fill="FFFFFF"/>
          </w:tcPr>
          <w:p w:rsidR="00372C3E" w:rsidRPr="00372C3E" w:rsidRDefault="00372C3E" w:rsidP="00372C3E">
            <w:pPr>
              <w:widowControl w:val="0"/>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Обоснование мероприятий</w:t>
            </w:r>
          </w:p>
        </w:tc>
      </w:tr>
      <w:tr w:rsidR="00372C3E" w:rsidRPr="00372C3E" w:rsidTr="009C6583">
        <w:trPr>
          <w:cantSplit/>
          <w:trHeight w:val="300"/>
        </w:trPr>
        <w:tc>
          <w:tcPr>
            <w:tcW w:w="178" w:type="pct"/>
            <w:vMerge/>
            <w:shd w:val="clear" w:color="auto" w:fill="FFFFFF"/>
          </w:tcPr>
          <w:p w:rsidR="00372C3E" w:rsidRPr="00372C3E" w:rsidRDefault="00372C3E" w:rsidP="00372C3E">
            <w:pPr>
              <w:widowControl w:val="0"/>
              <w:tabs>
                <w:tab w:val="left" w:pos="4923"/>
                <w:tab w:val="left" w:pos="6085"/>
              </w:tabs>
              <w:autoSpaceDE w:val="0"/>
              <w:autoSpaceDN w:val="0"/>
              <w:adjustRightInd w:val="0"/>
              <w:jc w:val="center"/>
              <w:rPr>
                <w:rFonts w:ascii="Times New Roman" w:eastAsia="Times New Roman" w:hAnsi="Times New Roman"/>
                <w:lang w:eastAsia="ru-RU"/>
              </w:rPr>
            </w:pPr>
          </w:p>
        </w:tc>
        <w:tc>
          <w:tcPr>
            <w:tcW w:w="1997" w:type="pct"/>
            <w:vMerge/>
            <w:shd w:val="clear" w:color="auto" w:fill="FFFFFF"/>
          </w:tcPr>
          <w:p w:rsidR="00372C3E" w:rsidRPr="00372C3E" w:rsidRDefault="00372C3E" w:rsidP="00372C3E">
            <w:pPr>
              <w:widowControl w:val="0"/>
              <w:tabs>
                <w:tab w:val="left" w:pos="4923"/>
                <w:tab w:val="left" w:pos="6085"/>
              </w:tabs>
              <w:autoSpaceDE w:val="0"/>
              <w:autoSpaceDN w:val="0"/>
              <w:adjustRightInd w:val="0"/>
              <w:jc w:val="center"/>
              <w:rPr>
                <w:rFonts w:ascii="Times New Roman" w:eastAsia="Times New Roman" w:hAnsi="Times New Roman"/>
                <w:lang w:eastAsia="ru-RU"/>
              </w:rPr>
            </w:pPr>
          </w:p>
        </w:tc>
        <w:tc>
          <w:tcPr>
            <w:tcW w:w="226" w:type="pct"/>
            <w:vMerge/>
            <w:shd w:val="clear" w:color="auto" w:fill="FFFFFF"/>
          </w:tcPr>
          <w:p w:rsidR="00372C3E" w:rsidRPr="00372C3E" w:rsidRDefault="00372C3E" w:rsidP="00372C3E">
            <w:pPr>
              <w:widowControl w:val="0"/>
              <w:tabs>
                <w:tab w:val="left" w:pos="4923"/>
                <w:tab w:val="left" w:pos="6085"/>
              </w:tabs>
              <w:autoSpaceDE w:val="0"/>
              <w:autoSpaceDN w:val="0"/>
              <w:adjustRightInd w:val="0"/>
              <w:jc w:val="center"/>
              <w:rPr>
                <w:rFonts w:ascii="Times New Roman" w:eastAsia="Times New Roman" w:hAnsi="Times New Roman"/>
                <w:lang w:eastAsia="ru-RU"/>
              </w:rPr>
            </w:pPr>
          </w:p>
        </w:tc>
        <w:tc>
          <w:tcPr>
            <w:tcW w:w="250" w:type="pct"/>
            <w:gridSpan w:val="2"/>
            <w:vMerge/>
            <w:shd w:val="clear" w:color="auto" w:fill="FFFFFF"/>
          </w:tcPr>
          <w:p w:rsidR="00372C3E" w:rsidRPr="00372C3E" w:rsidRDefault="00372C3E" w:rsidP="00372C3E">
            <w:pPr>
              <w:widowControl w:val="0"/>
              <w:tabs>
                <w:tab w:val="left" w:pos="4923"/>
                <w:tab w:val="left" w:pos="6085"/>
              </w:tabs>
              <w:autoSpaceDE w:val="0"/>
              <w:autoSpaceDN w:val="0"/>
              <w:adjustRightInd w:val="0"/>
              <w:jc w:val="center"/>
              <w:rPr>
                <w:rFonts w:ascii="Times New Roman" w:eastAsia="Times New Roman" w:hAnsi="Times New Roman"/>
                <w:lang w:eastAsia="ru-RU"/>
              </w:rPr>
            </w:pPr>
          </w:p>
        </w:tc>
        <w:tc>
          <w:tcPr>
            <w:tcW w:w="826" w:type="pct"/>
            <w:gridSpan w:val="4"/>
            <w:shd w:val="clear" w:color="auto" w:fill="FFFFFF"/>
          </w:tcPr>
          <w:p w:rsidR="00372C3E" w:rsidRPr="00372C3E" w:rsidRDefault="00372C3E" w:rsidP="00372C3E">
            <w:pPr>
              <w:widowControl w:val="0"/>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первый этап</w:t>
            </w:r>
          </w:p>
        </w:tc>
        <w:tc>
          <w:tcPr>
            <w:tcW w:w="826" w:type="pct"/>
            <w:gridSpan w:val="4"/>
            <w:shd w:val="clear" w:color="auto" w:fill="FFFFFF"/>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второй этап</w:t>
            </w:r>
          </w:p>
        </w:tc>
        <w:tc>
          <w:tcPr>
            <w:tcW w:w="698" w:type="pct"/>
            <w:vMerge/>
            <w:shd w:val="clear" w:color="auto" w:fill="FFFFFF"/>
          </w:tcPr>
          <w:p w:rsidR="00372C3E" w:rsidRPr="00372C3E" w:rsidRDefault="00372C3E" w:rsidP="00372C3E">
            <w:pPr>
              <w:widowControl w:val="0"/>
              <w:tabs>
                <w:tab w:val="left" w:pos="4923"/>
                <w:tab w:val="left" w:pos="6085"/>
              </w:tabs>
              <w:autoSpaceDE w:val="0"/>
              <w:autoSpaceDN w:val="0"/>
              <w:adjustRightInd w:val="0"/>
              <w:jc w:val="center"/>
              <w:rPr>
                <w:rFonts w:ascii="Times New Roman" w:eastAsia="Times New Roman" w:hAnsi="Times New Roman"/>
                <w:lang w:eastAsia="ru-RU"/>
              </w:rPr>
            </w:pPr>
          </w:p>
        </w:tc>
      </w:tr>
      <w:tr w:rsidR="00372C3E" w:rsidRPr="00372C3E" w:rsidTr="009C6583">
        <w:trPr>
          <w:cantSplit/>
          <w:trHeight w:val="240"/>
        </w:trPr>
        <w:tc>
          <w:tcPr>
            <w:tcW w:w="178" w:type="pct"/>
            <w:vMerge/>
            <w:shd w:val="clear" w:color="auto" w:fill="FFFFFF"/>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p>
        </w:tc>
        <w:tc>
          <w:tcPr>
            <w:tcW w:w="1997" w:type="pct"/>
            <w:vMerge/>
            <w:shd w:val="clear" w:color="auto" w:fill="FFFFFF"/>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p>
        </w:tc>
        <w:tc>
          <w:tcPr>
            <w:tcW w:w="226" w:type="pct"/>
            <w:vMerge/>
            <w:shd w:val="clear" w:color="auto" w:fill="FFFFFF"/>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p>
        </w:tc>
        <w:tc>
          <w:tcPr>
            <w:tcW w:w="250" w:type="pct"/>
            <w:gridSpan w:val="2"/>
            <w:vMerge/>
            <w:shd w:val="clear" w:color="auto" w:fill="FFFFFF"/>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2013</w:t>
            </w:r>
          </w:p>
        </w:tc>
        <w:tc>
          <w:tcPr>
            <w:tcW w:w="206" w:type="pct"/>
            <w:shd w:val="clear" w:color="auto" w:fill="FFFFFF"/>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2014</w:t>
            </w:r>
          </w:p>
        </w:tc>
        <w:tc>
          <w:tcPr>
            <w:tcW w:w="206" w:type="pct"/>
            <w:shd w:val="clear" w:color="auto" w:fill="FFFFFF"/>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2015</w:t>
            </w:r>
          </w:p>
        </w:tc>
        <w:tc>
          <w:tcPr>
            <w:tcW w:w="206" w:type="pct"/>
            <w:shd w:val="clear" w:color="auto" w:fill="FFFFFF"/>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2016</w:t>
            </w:r>
          </w:p>
        </w:tc>
        <w:tc>
          <w:tcPr>
            <w:tcW w:w="206" w:type="pct"/>
            <w:shd w:val="clear" w:color="auto" w:fill="FFFFFF"/>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2017</w:t>
            </w:r>
          </w:p>
        </w:tc>
        <w:tc>
          <w:tcPr>
            <w:tcW w:w="206" w:type="pct"/>
            <w:shd w:val="clear" w:color="auto" w:fill="FFFFFF"/>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2018</w:t>
            </w:r>
          </w:p>
        </w:tc>
        <w:tc>
          <w:tcPr>
            <w:tcW w:w="206" w:type="pct"/>
            <w:shd w:val="clear" w:color="auto" w:fill="FFFFFF"/>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2019</w:t>
            </w:r>
          </w:p>
        </w:tc>
        <w:tc>
          <w:tcPr>
            <w:tcW w:w="206" w:type="pct"/>
            <w:shd w:val="clear" w:color="auto" w:fill="FFFFFF"/>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2020</w:t>
            </w:r>
          </w:p>
        </w:tc>
        <w:tc>
          <w:tcPr>
            <w:tcW w:w="698" w:type="pct"/>
            <w:vMerge/>
            <w:shd w:val="clear" w:color="auto" w:fill="FFFFFF"/>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p>
        </w:tc>
      </w:tr>
      <w:tr w:rsidR="00372C3E" w:rsidRPr="00372C3E" w:rsidTr="009C6583">
        <w:trPr>
          <w:cantSplit/>
          <w:trHeight w:val="240"/>
        </w:trPr>
        <w:tc>
          <w:tcPr>
            <w:tcW w:w="178"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w:t>
            </w:r>
          </w:p>
        </w:tc>
        <w:tc>
          <w:tcPr>
            <w:tcW w:w="1997" w:type="pct"/>
            <w:shd w:val="clear" w:color="auto" w:fill="FFFFFF"/>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Строительство водозаборной скважины с. Комарье</w:t>
            </w:r>
          </w:p>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-изготовление и экспертиза проектной документации;  </w:t>
            </w:r>
          </w:p>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геофизические исследования при бурении скважины</w:t>
            </w:r>
          </w:p>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 бурение скважины глубиной 300 м; </w:t>
            </w:r>
          </w:p>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 строительство соединительного водопровода  протяженностью 90м; </w:t>
            </w:r>
          </w:p>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 строительство зоны санитарной охраны радиусом 30м; </w:t>
            </w:r>
          </w:p>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 строительство котлована-отстойника;  </w:t>
            </w:r>
          </w:p>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 приобретение и монтаж насоса ЭЦВ6-16-75 с установкой частотно-регулируемого привода; </w:t>
            </w:r>
          </w:p>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устройство павильона над скважиной и электрооборудования</w:t>
            </w:r>
          </w:p>
        </w:tc>
        <w:tc>
          <w:tcPr>
            <w:tcW w:w="22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 шт.</w:t>
            </w:r>
          </w:p>
        </w:tc>
        <w:tc>
          <w:tcPr>
            <w:tcW w:w="250" w:type="pct"/>
            <w:gridSpan w:val="2"/>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5,07</w:t>
            </w: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5,07</w:t>
            </w: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698"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инвестиционная программа</w:t>
            </w:r>
          </w:p>
        </w:tc>
      </w:tr>
      <w:tr w:rsidR="00372C3E" w:rsidRPr="00372C3E" w:rsidTr="009C6583">
        <w:trPr>
          <w:cantSplit/>
          <w:trHeight w:val="240"/>
        </w:trPr>
        <w:tc>
          <w:tcPr>
            <w:tcW w:w="178"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w:t>
            </w:r>
          </w:p>
        </w:tc>
        <w:tc>
          <w:tcPr>
            <w:tcW w:w="1997" w:type="pct"/>
            <w:shd w:val="clear" w:color="auto" w:fill="FFFFFF"/>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Строительство водопроводных сетей  (изготовление и экспертиза проектной документации)</w:t>
            </w:r>
          </w:p>
        </w:tc>
        <w:tc>
          <w:tcPr>
            <w:tcW w:w="22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7,317</w:t>
            </w:r>
          </w:p>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км</w:t>
            </w:r>
          </w:p>
        </w:tc>
        <w:tc>
          <w:tcPr>
            <w:tcW w:w="250" w:type="pct"/>
            <w:gridSpan w:val="2"/>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0,5</w:t>
            </w: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0,5</w:t>
            </w: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698"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инвестиционная программа</w:t>
            </w:r>
          </w:p>
        </w:tc>
      </w:tr>
      <w:tr w:rsidR="00372C3E" w:rsidRPr="00372C3E" w:rsidTr="009C6583">
        <w:trPr>
          <w:cantSplit/>
          <w:trHeight w:val="240"/>
        </w:trPr>
        <w:tc>
          <w:tcPr>
            <w:tcW w:w="178"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3</w:t>
            </w:r>
          </w:p>
        </w:tc>
        <w:tc>
          <w:tcPr>
            <w:tcW w:w="1997" w:type="pct"/>
            <w:shd w:val="clear" w:color="auto" w:fill="FFFFFF"/>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Строительство водопроводных сетей  с.Комарье</w:t>
            </w:r>
          </w:p>
        </w:tc>
        <w:tc>
          <w:tcPr>
            <w:tcW w:w="22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1,5 км</w:t>
            </w:r>
          </w:p>
        </w:tc>
        <w:tc>
          <w:tcPr>
            <w:tcW w:w="250" w:type="pct"/>
            <w:gridSpan w:val="2"/>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3,43</w:t>
            </w: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3,43</w:t>
            </w: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698"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инвестиционная программа</w:t>
            </w:r>
          </w:p>
        </w:tc>
      </w:tr>
      <w:tr w:rsidR="00372C3E" w:rsidRPr="00372C3E" w:rsidTr="009C6583">
        <w:trPr>
          <w:cantSplit/>
          <w:trHeight w:val="240"/>
        </w:trPr>
        <w:tc>
          <w:tcPr>
            <w:tcW w:w="178"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4</w:t>
            </w:r>
          </w:p>
        </w:tc>
        <w:tc>
          <w:tcPr>
            <w:tcW w:w="1997" w:type="pct"/>
            <w:shd w:val="clear" w:color="auto" w:fill="FFFFFF"/>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Строительство водопроводных сетей  с.Комарье</w:t>
            </w:r>
          </w:p>
        </w:tc>
        <w:tc>
          <w:tcPr>
            <w:tcW w:w="22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4,317</w:t>
            </w:r>
          </w:p>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км</w:t>
            </w:r>
          </w:p>
        </w:tc>
        <w:tc>
          <w:tcPr>
            <w:tcW w:w="250" w:type="pct"/>
            <w:gridSpan w:val="2"/>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9,89</w:t>
            </w: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9,89</w:t>
            </w: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698"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инвестиционная программа</w:t>
            </w:r>
          </w:p>
        </w:tc>
      </w:tr>
      <w:tr w:rsidR="00372C3E" w:rsidRPr="00372C3E" w:rsidTr="009C6583">
        <w:trPr>
          <w:cantSplit/>
          <w:trHeight w:val="240"/>
        </w:trPr>
        <w:tc>
          <w:tcPr>
            <w:tcW w:w="178"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5</w:t>
            </w:r>
          </w:p>
        </w:tc>
        <w:tc>
          <w:tcPr>
            <w:tcW w:w="1997" w:type="pct"/>
            <w:shd w:val="clear" w:color="auto" w:fill="FFFFFF"/>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Строительство водопроводных сетей  с.Комарье</w:t>
            </w:r>
          </w:p>
        </w:tc>
        <w:tc>
          <w:tcPr>
            <w:tcW w:w="22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1,5 км</w:t>
            </w:r>
          </w:p>
        </w:tc>
        <w:tc>
          <w:tcPr>
            <w:tcW w:w="250" w:type="pct"/>
            <w:gridSpan w:val="2"/>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3,43</w:t>
            </w: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3,43</w:t>
            </w: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698"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инвестиционная программа</w:t>
            </w:r>
          </w:p>
        </w:tc>
      </w:tr>
      <w:tr w:rsidR="00372C3E" w:rsidRPr="00372C3E" w:rsidTr="009C6583">
        <w:trPr>
          <w:cantSplit/>
          <w:trHeight w:val="240"/>
        </w:trPr>
        <w:tc>
          <w:tcPr>
            <w:tcW w:w="178"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6</w:t>
            </w:r>
          </w:p>
        </w:tc>
        <w:tc>
          <w:tcPr>
            <w:tcW w:w="1997" w:type="pct"/>
            <w:shd w:val="clear" w:color="auto" w:fill="FFFFFF"/>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Строительство водопроводных сетей  с.Комарье</w:t>
            </w:r>
          </w:p>
        </w:tc>
        <w:tc>
          <w:tcPr>
            <w:tcW w:w="22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3,24 км</w:t>
            </w:r>
          </w:p>
        </w:tc>
        <w:tc>
          <w:tcPr>
            <w:tcW w:w="250" w:type="pct"/>
            <w:gridSpan w:val="2"/>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7,45</w:t>
            </w: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7,45</w:t>
            </w: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698"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инвестиционная программа</w:t>
            </w:r>
          </w:p>
        </w:tc>
      </w:tr>
      <w:tr w:rsidR="00372C3E" w:rsidRPr="00372C3E" w:rsidTr="009C6583">
        <w:trPr>
          <w:cantSplit/>
          <w:trHeight w:val="240"/>
        </w:trPr>
        <w:tc>
          <w:tcPr>
            <w:tcW w:w="178"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7</w:t>
            </w:r>
          </w:p>
        </w:tc>
        <w:tc>
          <w:tcPr>
            <w:tcW w:w="1997" w:type="pct"/>
            <w:shd w:val="clear" w:color="auto" w:fill="FFFFFF"/>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Строительство водопроводных сетей  с.Комарье</w:t>
            </w:r>
          </w:p>
        </w:tc>
        <w:tc>
          <w:tcPr>
            <w:tcW w:w="22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3,24 км</w:t>
            </w:r>
          </w:p>
        </w:tc>
        <w:tc>
          <w:tcPr>
            <w:tcW w:w="250" w:type="pct"/>
            <w:gridSpan w:val="2"/>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7,45</w:t>
            </w: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7,45</w:t>
            </w: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698"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инвестиционная программа</w:t>
            </w:r>
          </w:p>
        </w:tc>
      </w:tr>
      <w:tr w:rsidR="00372C3E" w:rsidRPr="00372C3E" w:rsidTr="009C6583">
        <w:trPr>
          <w:cantSplit/>
          <w:trHeight w:val="240"/>
        </w:trPr>
        <w:tc>
          <w:tcPr>
            <w:tcW w:w="178"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8</w:t>
            </w:r>
          </w:p>
        </w:tc>
        <w:tc>
          <w:tcPr>
            <w:tcW w:w="1997" w:type="pct"/>
            <w:shd w:val="clear" w:color="auto" w:fill="FFFFFF"/>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Строительство водопроводных сетей  с.Комарье</w:t>
            </w:r>
          </w:p>
        </w:tc>
        <w:tc>
          <w:tcPr>
            <w:tcW w:w="22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3,24 км</w:t>
            </w:r>
          </w:p>
        </w:tc>
        <w:tc>
          <w:tcPr>
            <w:tcW w:w="250" w:type="pct"/>
            <w:gridSpan w:val="2"/>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7,45</w:t>
            </w: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7,45</w:t>
            </w: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698"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инвестиционная программа</w:t>
            </w:r>
          </w:p>
        </w:tc>
      </w:tr>
      <w:tr w:rsidR="00372C3E" w:rsidRPr="00372C3E" w:rsidTr="009C6583">
        <w:trPr>
          <w:cantSplit/>
          <w:trHeight w:val="240"/>
        </w:trPr>
        <w:tc>
          <w:tcPr>
            <w:tcW w:w="178"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9</w:t>
            </w:r>
          </w:p>
        </w:tc>
        <w:tc>
          <w:tcPr>
            <w:tcW w:w="1997" w:type="pct"/>
            <w:shd w:val="clear" w:color="auto" w:fill="FFFFFF"/>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Строительство водопроводных сетей  с.Комарье</w:t>
            </w:r>
          </w:p>
        </w:tc>
        <w:tc>
          <w:tcPr>
            <w:tcW w:w="22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3,24 км</w:t>
            </w:r>
          </w:p>
        </w:tc>
        <w:tc>
          <w:tcPr>
            <w:tcW w:w="250" w:type="pct"/>
            <w:gridSpan w:val="2"/>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7,45</w:t>
            </w: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7,45</w:t>
            </w: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698"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инвестиционная программа</w:t>
            </w:r>
          </w:p>
        </w:tc>
      </w:tr>
      <w:tr w:rsidR="00372C3E" w:rsidRPr="00372C3E" w:rsidTr="009C6583">
        <w:trPr>
          <w:cantSplit/>
          <w:trHeight w:val="830"/>
        </w:trPr>
        <w:tc>
          <w:tcPr>
            <w:tcW w:w="178"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lastRenderedPageBreak/>
              <w:t>10</w:t>
            </w:r>
          </w:p>
        </w:tc>
        <w:tc>
          <w:tcPr>
            <w:tcW w:w="1997" w:type="pct"/>
            <w:shd w:val="clear" w:color="auto" w:fill="FFFFFF"/>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Строительство водопроводных сетей  с.Комарье</w:t>
            </w:r>
          </w:p>
        </w:tc>
        <w:tc>
          <w:tcPr>
            <w:tcW w:w="250" w:type="pct"/>
            <w:gridSpan w:val="2"/>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3,04 км</w:t>
            </w:r>
          </w:p>
        </w:tc>
        <w:tc>
          <w:tcPr>
            <w:tcW w:w="22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7,0</w:t>
            </w: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7,0</w:t>
            </w:r>
          </w:p>
        </w:tc>
        <w:tc>
          <w:tcPr>
            <w:tcW w:w="698"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инвестиционная программа</w:t>
            </w:r>
          </w:p>
        </w:tc>
      </w:tr>
      <w:tr w:rsidR="00372C3E" w:rsidRPr="00372C3E" w:rsidTr="009C6583">
        <w:trPr>
          <w:cantSplit/>
          <w:trHeight w:val="240"/>
        </w:trPr>
        <w:tc>
          <w:tcPr>
            <w:tcW w:w="178"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1997" w:type="pct"/>
            <w:shd w:val="clear" w:color="auto" w:fill="FFFFFF"/>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ИТОГО по мероприятиям </w:t>
            </w:r>
          </w:p>
        </w:tc>
        <w:tc>
          <w:tcPr>
            <w:tcW w:w="250" w:type="pct"/>
            <w:gridSpan w:val="2"/>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2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59,12</w:t>
            </w: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9,0</w:t>
            </w: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9,89</w:t>
            </w: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3,43</w:t>
            </w: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7,45</w:t>
            </w: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7,45</w:t>
            </w: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7,45</w:t>
            </w: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7,45</w:t>
            </w:r>
          </w:p>
        </w:tc>
        <w:tc>
          <w:tcPr>
            <w:tcW w:w="206"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7,0</w:t>
            </w:r>
          </w:p>
        </w:tc>
        <w:tc>
          <w:tcPr>
            <w:tcW w:w="698" w:type="pct"/>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r>
    </w:tbl>
    <w:p w:rsidR="00372C3E" w:rsidRPr="00372C3E" w:rsidRDefault="00372C3E" w:rsidP="00372C3E">
      <w:pPr>
        <w:rPr>
          <w:rFonts w:ascii="Times New Roman" w:eastAsia="Times New Roman" w:hAnsi="Times New Roman"/>
          <w:lang w:eastAsia="ru-RU"/>
        </w:rPr>
      </w:pPr>
    </w:p>
    <w:p w:rsidR="00372C3E" w:rsidRPr="00372C3E" w:rsidRDefault="00372C3E" w:rsidP="00372C3E">
      <w:pPr>
        <w:rPr>
          <w:rFonts w:ascii="Times New Roman" w:eastAsia="Times New Roman" w:hAnsi="Times New Roman"/>
          <w:lang w:eastAsia="ru-RU"/>
        </w:rPr>
        <w:sectPr w:rsidR="00372C3E" w:rsidRPr="00372C3E" w:rsidSect="00B732DE">
          <w:pgSz w:w="16838" w:h="11906" w:orient="landscape"/>
          <w:pgMar w:top="719" w:right="1134" w:bottom="540" w:left="1134" w:header="709" w:footer="709" w:gutter="0"/>
          <w:cols w:space="708"/>
          <w:docGrid w:linePitch="360"/>
        </w:sectPr>
      </w:pPr>
    </w:p>
    <w:p w:rsidR="00372C3E" w:rsidRPr="00372C3E" w:rsidRDefault="00372C3E" w:rsidP="00372C3E">
      <w:pPr>
        <w:autoSpaceDE w:val="0"/>
        <w:autoSpaceDN w:val="0"/>
        <w:adjustRightInd w:val="0"/>
        <w:jc w:val="center"/>
        <w:outlineLvl w:val="4"/>
        <w:rPr>
          <w:rFonts w:ascii="Times New Roman" w:eastAsia="Times New Roman" w:hAnsi="Times New Roman"/>
          <w:u w:val="single"/>
          <w:lang w:eastAsia="ru-RU"/>
        </w:rPr>
      </w:pPr>
      <w:r w:rsidRPr="00372C3E">
        <w:rPr>
          <w:rFonts w:ascii="Times New Roman" w:eastAsia="Times New Roman" w:hAnsi="Times New Roman"/>
          <w:u w:val="single"/>
          <w:lang w:eastAsia="ru-RU"/>
        </w:rPr>
        <w:lastRenderedPageBreak/>
        <w:t>Обоснование финансовой потребности по источникам</w:t>
      </w:r>
    </w:p>
    <w:p w:rsidR="00372C3E" w:rsidRPr="00372C3E" w:rsidRDefault="00372C3E" w:rsidP="00372C3E">
      <w:pPr>
        <w:autoSpaceDE w:val="0"/>
        <w:autoSpaceDN w:val="0"/>
        <w:adjustRightInd w:val="0"/>
        <w:ind w:firstLine="540"/>
        <w:jc w:val="both"/>
        <w:rPr>
          <w:rFonts w:ascii="Times New Roman" w:eastAsia="Times New Roman" w:hAnsi="Times New Roman"/>
          <w:lang w:eastAsia="ru-RU"/>
        </w:rPr>
      </w:pP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Финансовые потребности, необходимые для реализации Программы, обеспечиваются за счет средств областного и местного бюджетов и составят за период реализации Программы в части водоснабжения 59,12 млн. руб., в т.ч.:</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строительство новой скважины в с. Комарье – 5,07 млн. руб.,</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строительство водопроводных сетей  23500 метров в с.Комарье  - 36,8 млн. руб.</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Источники финансирования мероприятий, включенных в Программу комплексного развития систем коммунальной инфраструктуры, определяются в инвестиционных программах организации коммунального комплекса, осуществляющей услуги в сфере водоснабжения, согласованной с органом местного самоуправления и утвержденные представительным органом муниципального образования.</w:t>
      </w: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1850"/>
        <w:gridCol w:w="3095"/>
        <w:gridCol w:w="2127"/>
        <w:gridCol w:w="2310"/>
      </w:tblGrid>
      <w:tr w:rsidR="00372C3E" w:rsidRPr="00372C3E" w:rsidTr="009C6583">
        <w:trPr>
          <w:jc w:val="center"/>
        </w:trPr>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Год</w:t>
            </w:r>
          </w:p>
        </w:tc>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Всего(млн.руб.)</w:t>
            </w:r>
          </w:p>
        </w:tc>
        <w:tc>
          <w:tcPr>
            <w:tcW w:w="3095"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в т.ч. Фонд модернизации</w:t>
            </w:r>
          </w:p>
        </w:tc>
        <w:tc>
          <w:tcPr>
            <w:tcW w:w="2127"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местный бюджет</w:t>
            </w:r>
          </w:p>
        </w:tc>
        <w:tc>
          <w:tcPr>
            <w:tcW w:w="2310"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ср-ва предприятия</w:t>
            </w:r>
          </w:p>
        </w:tc>
      </w:tr>
      <w:tr w:rsidR="00372C3E" w:rsidRPr="00372C3E" w:rsidTr="009C6583">
        <w:trPr>
          <w:jc w:val="center"/>
        </w:trPr>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2013</w:t>
            </w:r>
          </w:p>
        </w:tc>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9,0</w:t>
            </w:r>
          </w:p>
        </w:tc>
        <w:tc>
          <w:tcPr>
            <w:tcW w:w="3095"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7,2</w:t>
            </w:r>
          </w:p>
        </w:tc>
        <w:tc>
          <w:tcPr>
            <w:tcW w:w="2127"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1,35</w:t>
            </w:r>
          </w:p>
        </w:tc>
        <w:tc>
          <w:tcPr>
            <w:tcW w:w="2310"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0,45</w:t>
            </w:r>
          </w:p>
        </w:tc>
      </w:tr>
      <w:tr w:rsidR="00372C3E" w:rsidRPr="00372C3E" w:rsidTr="009C6583">
        <w:trPr>
          <w:jc w:val="center"/>
        </w:trPr>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2014</w:t>
            </w:r>
          </w:p>
        </w:tc>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9,89</w:t>
            </w:r>
          </w:p>
        </w:tc>
        <w:tc>
          <w:tcPr>
            <w:tcW w:w="3095"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7,91</w:t>
            </w:r>
          </w:p>
        </w:tc>
        <w:tc>
          <w:tcPr>
            <w:tcW w:w="2127"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1,48</w:t>
            </w:r>
          </w:p>
        </w:tc>
        <w:tc>
          <w:tcPr>
            <w:tcW w:w="2310"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0,5</w:t>
            </w:r>
          </w:p>
        </w:tc>
      </w:tr>
      <w:tr w:rsidR="00372C3E" w:rsidRPr="00372C3E" w:rsidTr="009C6583">
        <w:trPr>
          <w:jc w:val="center"/>
        </w:trPr>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2015</w:t>
            </w:r>
          </w:p>
        </w:tc>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3,43</w:t>
            </w:r>
          </w:p>
        </w:tc>
        <w:tc>
          <w:tcPr>
            <w:tcW w:w="3095"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2,74</w:t>
            </w:r>
          </w:p>
        </w:tc>
        <w:tc>
          <w:tcPr>
            <w:tcW w:w="2127"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0,52</w:t>
            </w:r>
          </w:p>
        </w:tc>
        <w:tc>
          <w:tcPr>
            <w:tcW w:w="2310"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0,17</w:t>
            </w:r>
          </w:p>
        </w:tc>
      </w:tr>
      <w:tr w:rsidR="00372C3E" w:rsidRPr="00372C3E" w:rsidTr="009C6583">
        <w:trPr>
          <w:jc w:val="center"/>
        </w:trPr>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2016</w:t>
            </w:r>
          </w:p>
        </w:tc>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7,45</w:t>
            </w:r>
          </w:p>
        </w:tc>
        <w:tc>
          <w:tcPr>
            <w:tcW w:w="3095"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5,96</w:t>
            </w:r>
          </w:p>
        </w:tc>
        <w:tc>
          <w:tcPr>
            <w:tcW w:w="2127"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1,12</w:t>
            </w:r>
          </w:p>
        </w:tc>
        <w:tc>
          <w:tcPr>
            <w:tcW w:w="2310"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0,37</w:t>
            </w:r>
          </w:p>
        </w:tc>
      </w:tr>
      <w:tr w:rsidR="00372C3E" w:rsidRPr="00372C3E" w:rsidTr="009C6583">
        <w:trPr>
          <w:jc w:val="center"/>
        </w:trPr>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2017</w:t>
            </w:r>
          </w:p>
        </w:tc>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7,45</w:t>
            </w:r>
          </w:p>
        </w:tc>
        <w:tc>
          <w:tcPr>
            <w:tcW w:w="3095"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5,96</w:t>
            </w:r>
          </w:p>
        </w:tc>
        <w:tc>
          <w:tcPr>
            <w:tcW w:w="2127"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1,12</w:t>
            </w:r>
          </w:p>
        </w:tc>
        <w:tc>
          <w:tcPr>
            <w:tcW w:w="2310"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0,37</w:t>
            </w:r>
          </w:p>
        </w:tc>
      </w:tr>
      <w:tr w:rsidR="00372C3E" w:rsidRPr="00372C3E" w:rsidTr="009C6583">
        <w:trPr>
          <w:jc w:val="center"/>
        </w:trPr>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2018</w:t>
            </w:r>
          </w:p>
        </w:tc>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7,45</w:t>
            </w:r>
          </w:p>
        </w:tc>
        <w:tc>
          <w:tcPr>
            <w:tcW w:w="3095"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5,96</w:t>
            </w:r>
          </w:p>
        </w:tc>
        <w:tc>
          <w:tcPr>
            <w:tcW w:w="2127"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1,12</w:t>
            </w:r>
          </w:p>
        </w:tc>
        <w:tc>
          <w:tcPr>
            <w:tcW w:w="2310"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0,37</w:t>
            </w:r>
          </w:p>
        </w:tc>
      </w:tr>
      <w:tr w:rsidR="00372C3E" w:rsidRPr="00372C3E" w:rsidTr="009C6583">
        <w:trPr>
          <w:jc w:val="center"/>
        </w:trPr>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2019</w:t>
            </w:r>
          </w:p>
        </w:tc>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7,45</w:t>
            </w:r>
          </w:p>
        </w:tc>
        <w:tc>
          <w:tcPr>
            <w:tcW w:w="3095"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5,96</w:t>
            </w:r>
          </w:p>
        </w:tc>
        <w:tc>
          <w:tcPr>
            <w:tcW w:w="2127"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1,12</w:t>
            </w:r>
          </w:p>
        </w:tc>
        <w:tc>
          <w:tcPr>
            <w:tcW w:w="2310"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0,37</w:t>
            </w:r>
          </w:p>
        </w:tc>
      </w:tr>
      <w:tr w:rsidR="00372C3E" w:rsidRPr="00372C3E" w:rsidTr="009C6583">
        <w:trPr>
          <w:jc w:val="center"/>
        </w:trPr>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2020</w:t>
            </w:r>
          </w:p>
        </w:tc>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7,0</w:t>
            </w:r>
          </w:p>
        </w:tc>
        <w:tc>
          <w:tcPr>
            <w:tcW w:w="3095"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5,6</w:t>
            </w:r>
          </w:p>
        </w:tc>
        <w:tc>
          <w:tcPr>
            <w:tcW w:w="2127"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1,05</w:t>
            </w:r>
          </w:p>
        </w:tc>
        <w:tc>
          <w:tcPr>
            <w:tcW w:w="2310"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0,35</w:t>
            </w:r>
          </w:p>
        </w:tc>
      </w:tr>
      <w:tr w:rsidR="00372C3E" w:rsidRPr="00372C3E" w:rsidTr="009C6583">
        <w:trPr>
          <w:jc w:val="center"/>
        </w:trPr>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Итого</w:t>
            </w:r>
          </w:p>
        </w:tc>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59,12</w:t>
            </w:r>
          </w:p>
        </w:tc>
        <w:tc>
          <w:tcPr>
            <w:tcW w:w="3095"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47,29</w:t>
            </w:r>
          </w:p>
        </w:tc>
        <w:tc>
          <w:tcPr>
            <w:tcW w:w="2127"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8,88</w:t>
            </w:r>
          </w:p>
        </w:tc>
        <w:tc>
          <w:tcPr>
            <w:tcW w:w="2310"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2,95</w:t>
            </w:r>
          </w:p>
        </w:tc>
      </w:tr>
    </w:tbl>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p>
    <w:p w:rsidR="00372C3E" w:rsidRPr="00372C3E" w:rsidRDefault="00372C3E" w:rsidP="00372C3E">
      <w:pPr>
        <w:autoSpaceDE w:val="0"/>
        <w:jc w:val="center"/>
        <w:rPr>
          <w:rFonts w:ascii="Times New Roman" w:eastAsia="Times New Roman" w:hAnsi="Times New Roman"/>
          <w:b/>
          <w:sz w:val="26"/>
          <w:szCs w:val="26"/>
          <w:lang w:eastAsia="ru-RU"/>
        </w:rPr>
      </w:pPr>
      <w:r w:rsidRPr="00372C3E">
        <w:rPr>
          <w:rFonts w:ascii="Times New Roman" w:eastAsia="Times New Roman" w:hAnsi="Times New Roman"/>
          <w:b/>
          <w:sz w:val="26"/>
          <w:szCs w:val="26"/>
          <w:lang w:eastAsia="ru-RU"/>
        </w:rPr>
        <w:t>5. КОМПЛЕКСНОЕ РАЗВИТИЕ ОБЪЕКТОВ, ИСПОЛЬЗУЕМЫХ ДЛЯ</w:t>
      </w:r>
    </w:p>
    <w:p w:rsidR="00372C3E" w:rsidRPr="00372C3E" w:rsidRDefault="00372C3E" w:rsidP="00372C3E">
      <w:pPr>
        <w:autoSpaceDE w:val="0"/>
        <w:jc w:val="center"/>
        <w:rPr>
          <w:rFonts w:ascii="Times New Roman" w:eastAsia="Times New Roman" w:hAnsi="Times New Roman"/>
          <w:b/>
          <w:sz w:val="26"/>
          <w:szCs w:val="26"/>
          <w:lang w:eastAsia="ru-RU"/>
        </w:rPr>
      </w:pPr>
      <w:r w:rsidRPr="00372C3E">
        <w:rPr>
          <w:rFonts w:ascii="Times New Roman" w:eastAsia="Times New Roman" w:hAnsi="Times New Roman"/>
          <w:b/>
          <w:sz w:val="26"/>
          <w:szCs w:val="26"/>
          <w:lang w:eastAsia="ru-RU"/>
        </w:rPr>
        <w:t>УТИЛИЗАЦИИ (ЗАХОРОНЕНИЯ) ТВЕРДЫХ БЫТОВЫХ ОТХОДОВ, ВЫЯВЛЕНИЕ ПРОБЛЕМ ФУНКЦИОНИРОВАНИЯ</w:t>
      </w:r>
    </w:p>
    <w:p w:rsidR="00372C3E" w:rsidRPr="00372C3E" w:rsidRDefault="00372C3E" w:rsidP="00372C3E">
      <w:pPr>
        <w:autoSpaceDE w:val="0"/>
        <w:jc w:val="center"/>
        <w:rPr>
          <w:rFonts w:ascii="Times New Roman" w:eastAsia="Times New Roman" w:hAnsi="Times New Roman"/>
          <w:sz w:val="26"/>
          <w:szCs w:val="26"/>
          <w:lang w:eastAsia="ru-RU"/>
        </w:rPr>
      </w:pPr>
    </w:p>
    <w:p w:rsidR="00372C3E" w:rsidRPr="00372C3E" w:rsidRDefault="00372C3E" w:rsidP="00372C3E">
      <w:pPr>
        <w:autoSpaceDE w:val="0"/>
        <w:autoSpaceDN w:val="0"/>
        <w:adjustRightInd w:val="0"/>
        <w:jc w:val="center"/>
        <w:rPr>
          <w:rFonts w:ascii="Times New Roman" w:eastAsia="Times New Roman" w:hAnsi="Times New Roman"/>
          <w:bCs/>
          <w:sz w:val="26"/>
          <w:szCs w:val="26"/>
          <w:lang w:eastAsia="ru-RU"/>
        </w:rPr>
      </w:pPr>
      <w:r w:rsidRPr="00372C3E">
        <w:rPr>
          <w:rFonts w:ascii="Times New Roman" w:eastAsia="Times New Roman" w:hAnsi="Times New Roman"/>
          <w:bCs/>
          <w:sz w:val="26"/>
          <w:szCs w:val="26"/>
          <w:lang w:eastAsia="ru-RU"/>
        </w:rPr>
        <w:t>5.1. Анализ существующей организации объектов,</w:t>
      </w:r>
    </w:p>
    <w:p w:rsidR="00372C3E" w:rsidRPr="00372C3E" w:rsidRDefault="00372C3E" w:rsidP="00372C3E">
      <w:pPr>
        <w:autoSpaceDE w:val="0"/>
        <w:autoSpaceDN w:val="0"/>
        <w:adjustRightInd w:val="0"/>
        <w:jc w:val="center"/>
        <w:rPr>
          <w:rFonts w:ascii="Times New Roman" w:eastAsia="Times New Roman" w:hAnsi="Times New Roman"/>
          <w:bCs/>
          <w:sz w:val="26"/>
          <w:szCs w:val="26"/>
          <w:lang w:eastAsia="ru-RU"/>
        </w:rPr>
      </w:pPr>
      <w:r w:rsidRPr="00372C3E">
        <w:rPr>
          <w:rFonts w:ascii="Times New Roman" w:eastAsia="Times New Roman" w:hAnsi="Times New Roman"/>
          <w:bCs/>
          <w:sz w:val="26"/>
          <w:szCs w:val="26"/>
          <w:lang w:eastAsia="ru-RU"/>
        </w:rPr>
        <w:t>используемых для утилизации (захоронения)</w:t>
      </w:r>
    </w:p>
    <w:p w:rsidR="00372C3E" w:rsidRPr="00372C3E" w:rsidRDefault="00372C3E" w:rsidP="00372C3E">
      <w:pPr>
        <w:autoSpaceDE w:val="0"/>
        <w:autoSpaceDN w:val="0"/>
        <w:adjustRightInd w:val="0"/>
        <w:jc w:val="center"/>
        <w:rPr>
          <w:rFonts w:ascii="Times New Roman" w:eastAsia="Times New Roman" w:hAnsi="Times New Roman"/>
          <w:bCs/>
          <w:sz w:val="26"/>
          <w:szCs w:val="26"/>
          <w:lang w:eastAsia="ru-RU"/>
        </w:rPr>
      </w:pPr>
      <w:r w:rsidRPr="00372C3E">
        <w:rPr>
          <w:rFonts w:ascii="Times New Roman" w:eastAsia="Times New Roman" w:hAnsi="Times New Roman"/>
          <w:bCs/>
          <w:sz w:val="26"/>
          <w:szCs w:val="26"/>
          <w:lang w:eastAsia="ru-RU"/>
        </w:rPr>
        <w:t>твердых бытовых отходов, выявление проблем функционирования</w:t>
      </w:r>
    </w:p>
    <w:p w:rsidR="00372C3E" w:rsidRPr="00372C3E" w:rsidRDefault="00372C3E" w:rsidP="00372C3E">
      <w:pPr>
        <w:autoSpaceDE w:val="0"/>
        <w:jc w:val="center"/>
        <w:rPr>
          <w:rFonts w:ascii="Times New Roman" w:eastAsia="Times New Roman" w:hAnsi="Times New Roman"/>
          <w:sz w:val="26"/>
          <w:szCs w:val="26"/>
          <w:lang w:eastAsia="ru-RU"/>
        </w:rPr>
      </w:pPr>
    </w:p>
    <w:p w:rsidR="00372C3E" w:rsidRPr="00372C3E" w:rsidRDefault="00372C3E" w:rsidP="00372C3E">
      <w:pPr>
        <w:autoSpaceDE w:val="0"/>
        <w:jc w:val="center"/>
        <w:rPr>
          <w:rFonts w:ascii="Times New Roman" w:eastAsia="Times New Roman" w:hAnsi="Times New Roman"/>
          <w:sz w:val="26"/>
          <w:szCs w:val="26"/>
          <w:u w:val="single"/>
          <w:lang w:eastAsia="ru-RU"/>
        </w:rPr>
      </w:pPr>
      <w:r w:rsidRPr="00372C3E">
        <w:rPr>
          <w:rFonts w:ascii="Times New Roman" w:eastAsia="Times New Roman" w:hAnsi="Times New Roman"/>
          <w:sz w:val="26"/>
          <w:szCs w:val="26"/>
          <w:u w:val="single"/>
          <w:lang w:eastAsia="ru-RU"/>
        </w:rPr>
        <w:t>Инженерно-технический анализ</w:t>
      </w:r>
    </w:p>
    <w:p w:rsidR="00372C3E" w:rsidRPr="00372C3E" w:rsidRDefault="00372C3E" w:rsidP="00372C3E">
      <w:pPr>
        <w:autoSpaceDE w:val="0"/>
        <w:jc w:val="center"/>
        <w:rPr>
          <w:rFonts w:ascii="Times New Roman" w:eastAsia="Times New Roman" w:hAnsi="Times New Roman"/>
          <w:sz w:val="26"/>
          <w:szCs w:val="26"/>
          <w:lang w:eastAsia="ru-RU"/>
        </w:rPr>
      </w:pPr>
    </w:p>
    <w:p w:rsidR="00372C3E" w:rsidRPr="00372C3E" w:rsidRDefault="00372C3E" w:rsidP="00372C3E">
      <w:pPr>
        <w:autoSpaceDE w:val="0"/>
        <w:ind w:firstLine="709"/>
        <w:jc w:val="both"/>
        <w:rPr>
          <w:rFonts w:ascii="Times New Roman" w:eastAsia="Times New Roman" w:hAnsi="Times New Roman"/>
          <w:sz w:val="26"/>
          <w:szCs w:val="26"/>
          <w:lang w:eastAsia="ru-RU"/>
        </w:rPr>
      </w:pPr>
      <w:r w:rsidRPr="00372C3E">
        <w:rPr>
          <w:rFonts w:ascii="Times New Roman" w:eastAsia="Times New Roman" w:hAnsi="Times New Roman"/>
          <w:sz w:val="26"/>
          <w:szCs w:val="26"/>
          <w:lang w:eastAsia="ru-RU"/>
        </w:rPr>
        <w:t xml:space="preserve">В настоящее время все твердые бытовые отходы (ТБО) и неопасные промышленные отходы МО Комарьевского сельсовета вывозятся для захоронения на полигоны твердых бытовых отходов: с.Комарье полигон ТБО №1 900 м на восток от с. Комарье площадью 30000 кв.м; с.Комарье полигон ТБО №2, 500 м на запад от с.Комарье площадью 20000 кв.м; с.Безногое полигон ТБО, 500 м на юго-запад от с.Безногое площадью 10000 кв.м. </w:t>
      </w:r>
    </w:p>
    <w:p w:rsidR="00372C3E" w:rsidRPr="00372C3E" w:rsidRDefault="00372C3E" w:rsidP="00372C3E">
      <w:pPr>
        <w:autoSpaceDE w:val="0"/>
        <w:ind w:firstLine="709"/>
        <w:jc w:val="both"/>
        <w:rPr>
          <w:rFonts w:ascii="Times New Roman" w:eastAsia="Times New Roman" w:hAnsi="Times New Roman"/>
          <w:sz w:val="26"/>
          <w:szCs w:val="26"/>
          <w:lang w:eastAsia="ru-RU"/>
        </w:rPr>
      </w:pPr>
      <w:r w:rsidRPr="00372C3E">
        <w:rPr>
          <w:rFonts w:ascii="Times New Roman" w:eastAsia="Times New Roman" w:hAnsi="Times New Roman"/>
          <w:sz w:val="26"/>
          <w:szCs w:val="26"/>
          <w:lang w:eastAsia="ru-RU"/>
        </w:rPr>
        <w:t>Ведомственная принадлежность – Администрация Комарьевского сельсовета, но документы подтверждающие право собственности на данные полигоны находятся в стадии оформления.</w:t>
      </w:r>
    </w:p>
    <w:p w:rsidR="00372C3E" w:rsidRPr="00372C3E" w:rsidRDefault="00372C3E" w:rsidP="00372C3E">
      <w:pPr>
        <w:autoSpaceDE w:val="0"/>
        <w:ind w:firstLine="709"/>
        <w:jc w:val="both"/>
        <w:rPr>
          <w:rFonts w:ascii="Times New Roman" w:eastAsia="Times New Roman" w:hAnsi="Times New Roman"/>
          <w:sz w:val="26"/>
          <w:szCs w:val="26"/>
          <w:lang w:eastAsia="ru-RU"/>
        </w:rPr>
      </w:pPr>
      <w:r w:rsidRPr="00372C3E">
        <w:rPr>
          <w:rFonts w:ascii="Times New Roman" w:eastAsia="Times New Roman" w:hAnsi="Times New Roman"/>
          <w:sz w:val="26"/>
          <w:szCs w:val="26"/>
          <w:lang w:eastAsia="ru-RU"/>
        </w:rPr>
        <w:t xml:space="preserve">Эксплуатацию полигона в настоящее время осуществляет Администрация Комарьевского сельсовета.  </w:t>
      </w:r>
    </w:p>
    <w:p w:rsidR="00372C3E" w:rsidRPr="00372C3E" w:rsidRDefault="00372C3E" w:rsidP="00372C3E">
      <w:pPr>
        <w:autoSpaceDE w:val="0"/>
        <w:ind w:firstLine="709"/>
        <w:jc w:val="both"/>
        <w:rPr>
          <w:rFonts w:ascii="Times New Roman" w:eastAsia="Times New Roman" w:hAnsi="Times New Roman"/>
          <w:sz w:val="26"/>
          <w:szCs w:val="26"/>
          <w:lang w:eastAsia="ru-RU"/>
        </w:rPr>
      </w:pPr>
      <w:r w:rsidRPr="00372C3E">
        <w:rPr>
          <w:rFonts w:ascii="Times New Roman" w:eastAsia="Times New Roman" w:hAnsi="Times New Roman"/>
          <w:sz w:val="26"/>
          <w:szCs w:val="26"/>
          <w:lang w:eastAsia="ru-RU"/>
        </w:rPr>
        <w:t xml:space="preserve">Рабочий проект полигонов ТБО разработан в 2011 г. Полигоны с.Комарье  введены в эксплуатацию в 1988 г. Полигон с.Безногое введен в эксплуатацию с 1987 г.Проект имеет заключение государственной экологической экспертизы, полученное 31.01.2011 г. № 4-6/10-14/1-8. Полигоны предназначены для централизованного складирования ТБО от МО Комарьевского сельсовета с населением 1355. человек </w:t>
      </w:r>
    </w:p>
    <w:p w:rsidR="00372C3E" w:rsidRPr="00372C3E" w:rsidRDefault="00372C3E" w:rsidP="00372C3E">
      <w:pPr>
        <w:autoSpaceDE w:val="0"/>
        <w:ind w:firstLine="709"/>
        <w:jc w:val="both"/>
        <w:rPr>
          <w:rFonts w:ascii="Times New Roman" w:eastAsia="Times New Roman" w:hAnsi="Times New Roman"/>
          <w:sz w:val="26"/>
          <w:szCs w:val="26"/>
          <w:lang w:eastAsia="ru-RU"/>
        </w:rPr>
      </w:pPr>
      <w:r w:rsidRPr="00372C3E">
        <w:rPr>
          <w:rFonts w:ascii="Times New Roman" w:eastAsia="Times New Roman" w:hAnsi="Times New Roman"/>
          <w:sz w:val="26"/>
          <w:szCs w:val="26"/>
          <w:lang w:eastAsia="ru-RU"/>
        </w:rPr>
        <w:lastRenderedPageBreak/>
        <w:t>На полигонах производится захоронение отходов из жилых домов, общественных зданий и учреждений, уличный, садово-парковый смет, строительный мусор, отходы без навоза и фекалий.</w:t>
      </w:r>
    </w:p>
    <w:p w:rsidR="00372C3E" w:rsidRPr="00372C3E" w:rsidRDefault="00372C3E" w:rsidP="00372C3E">
      <w:pPr>
        <w:autoSpaceDE w:val="0"/>
        <w:ind w:firstLine="709"/>
        <w:jc w:val="both"/>
        <w:rPr>
          <w:rFonts w:ascii="Times New Roman" w:eastAsia="Times New Roman" w:hAnsi="Times New Roman"/>
          <w:sz w:val="26"/>
          <w:szCs w:val="26"/>
          <w:lang w:eastAsia="ru-RU"/>
        </w:rPr>
      </w:pPr>
      <w:r w:rsidRPr="00372C3E">
        <w:rPr>
          <w:rFonts w:ascii="Times New Roman" w:eastAsia="Times New Roman" w:hAnsi="Times New Roman"/>
          <w:sz w:val="26"/>
          <w:szCs w:val="26"/>
          <w:lang w:eastAsia="ru-RU"/>
        </w:rPr>
        <w:t>Площадки компостирования отходов не оборудованы средствами, защищающими окружающую среду от выбросов загрязняющих веществ в атмосферу.</w:t>
      </w:r>
    </w:p>
    <w:p w:rsidR="00372C3E" w:rsidRPr="00372C3E" w:rsidRDefault="00372C3E" w:rsidP="00372C3E">
      <w:pPr>
        <w:autoSpaceDE w:val="0"/>
        <w:ind w:firstLine="709"/>
        <w:jc w:val="both"/>
        <w:rPr>
          <w:rFonts w:ascii="Times New Roman" w:eastAsia="Times New Roman" w:hAnsi="Times New Roman"/>
          <w:sz w:val="26"/>
          <w:szCs w:val="26"/>
          <w:lang w:eastAsia="ru-RU"/>
        </w:rPr>
      </w:pPr>
      <w:r w:rsidRPr="00372C3E">
        <w:rPr>
          <w:rFonts w:ascii="Times New Roman" w:eastAsia="Times New Roman" w:hAnsi="Times New Roman"/>
          <w:sz w:val="26"/>
          <w:szCs w:val="26"/>
          <w:lang w:eastAsia="ru-RU"/>
        </w:rPr>
        <w:t>Метод обезвреживания ТБО заключается в складировании мусора послойно высотой 1,5 - 2,0 м с уплотнением и изоляцией слоями грунта 25 - 30 см.</w:t>
      </w:r>
    </w:p>
    <w:p w:rsidR="00372C3E" w:rsidRPr="00372C3E" w:rsidRDefault="00372C3E" w:rsidP="00372C3E">
      <w:pPr>
        <w:autoSpaceDE w:val="0"/>
        <w:ind w:firstLine="709"/>
        <w:jc w:val="both"/>
        <w:rPr>
          <w:rFonts w:ascii="Times New Roman" w:eastAsia="Times New Roman" w:hAnsi="Times New Roman"/>
          <w:sz w:val="26"/>
          <w:szCs w:val="26"/>
          <w:lang w:eastAsia="ru-RU"/>
        </w:rPr>
      </w:pPr>
      <w:r w:rsidRPr="00372C3E">
        <w:rPr>
          <w:rFonts w:ascii="Times New Roman" w:eastAsia="Times New Roman" w:hAnsi="Times New Roman"/>
          <w:sz w:val="26"/>
          <w:szCs w:val="26"/>
          <w:lang w:eastAsia="ru-RU"/>
        </w:rPr>
        <w:t>Обслуживание полигонов ТБО осуществляет МУП ПХ «Комарьевское».</w:t>
      </w:r>
    </w:p>
    <w:p w:rsidR="00372C3E" w:rsidRPr="00372C3E" w:rsidRDefault="00372C3E" w:rsidP="00372C3E">
      <w:pPr>
        <w:autoSpaceDE w:val="0"/>
        <w:ind w:firstLine="709"/>
        <w:jc w:val="both"/>
        <w:rPr>
          <w:rFonts w:ascii="Times New Roman" w:eastAsia="Times New Roman" w:hAnsi="Times New Roman"/>
          <w:sz w:val="26"/>
          <w:szCs w:val="26"/>
          <w:lang w:eastAsia="ru-RU"/>
        </w:rPr>
      </w:pPr>
      <w:r w:rsidRPr="00372C3E">
        <w:rPr>
          <w:rFonts w:ascii="Times New Roman" w:eastAsia="Times New Roman" w:hAnsi="Times New Roman"/>
          <w:sz w:val="26"/>
          <w:szCs w:val="26"/>
          <w:lang w:eastAsia="ru-RU"/>
        </w:rPr>
        <w:t>На полигоне используется следующая техника:</w:t>
      </w:r>
    </w:p>
    <w:p w:rsidR="00372C3E" w:rsidRPr="00372C3E" w:rsidRDefault="00372C3E" w:rsidP="00372C3E">
      <w:pPr>
        <w:autoSpaceDE w:val="0"/>
        <w:ind w:firstLine="709"/>
        <w:jc w:val="both"/>
        <w:rPr>
          <w:rFonts w:ascii="Times New Roman" w:eastAsia="Times New Roman" w:hAnsi="Times New Roman"/>
          <w:sz w:val="26"/>
          <w:szCs w:val="26"/>
          <w:lang w:eastAsia="ru-RU"/>
        </w:rPr>
      </w:pPr>
      <w:r w:rsidRPr="00372C3E">
        <w:rPr>
          <w:rFonts w:ascii="Times New Roman" w:eastAsia="Times New Roman" w:hAnsi="Times New Roman"/>
          <w:sz w:val="26"/>
          <w:szCs w:val="26"/>
          <w:lang w:eastAsia="ru-RU"/>
        </w:rPr>
        <w:t>ДТ-75 МЛ 1983 г.в. – 1 ед.</w:t>
      </w:r>
    </w:p>
    <w:p w:rsidR="00372C3E" w:rsidRPr="00372C3E" w:rsidRDefault="00372C3E" w:rsidP="00372C3E">
      <w:pPr>
        <w:autoSpaceDE w:val="0"/>
        <w:ind w:firstLine="709"/>
        <w:jc w:val="both"/>
        <w:rPr>
          <w:rFonts w:ascii="Times New Roman" w:eastAsia="Times New Roman" w:hAnsi="Times New Roman"/>
          <w:sz w:val="26"/>
          <w:szCs w:val="26"/>
          <w:lang w:eastAsia="ru-RU"/>
        </w:rPr>
      </w:pPr>
      <w:r w:rsidRPr="00372C3E">
        <w:rPr>
          <w:rFonts w:ascii="Times New Roman" w:eastAsia="Times New Roman" w:hAnsi="Times New Roman"/>
          <w:sz w:val="26"/>
          <w:szCs w:val="26"/>
          <w:lang w:eastAsia="ru-RU"/>
        </w:rPr>
        <w:t>ЭО – 262183 1981 г.в. – 1 ед.</w:t>
      </w:r>
    </w:p>
    <w:p w:rsidR="00372C3E" w:rsidRPr="00372C3E" w:rsidRDefault="00372C3E" w:rsidP="00372C3E">
      <w:pPr>
        <w:autoSpaceDE w:val="0"/>
        <w:ind w:firstLine="709"/>
        <w:jc w:val="both"/>
        <w:rPr>
          <w:rFonts w:ascii="Times New Roman" w:eastAsia="Times New Roman" w:hAnsi="Times New Roman"/>
          <w:sz w:val="26"/>
          <w:szCs w:val="26"/>
          <w:lang w:eastAsia="ru-RU"/>
        </w:rPr>
      </w:pPr>
      <w:r w:rsidRPr="00372C3E">
        <w:rPr>
          <w:rFonts w:ascii="Times New Roman" w:eastAsia="Times New Roman" w:hAnsi="Times New Roman"/>
          <w:sz w:val="26"/>
          <w:szCs w:val="26"/>
          <w:lang w:eastAsia="ru-RU"/>
        </w:rPr>
        <w:t>ГАЗ-53 1985 г.в. – 1 ед.</w:t>
      </w:r>
    </w:p>
    <w:p w:rsidR="00372C3E" w:rsidRPr="00372C3E" w:rsidRDefault="00372C3E" w:rsidP="00372C3E">
      <w:pPr>
        <w:autoSpaceDE w:val="0"/>
        <w:ind w:firstLine="709"/>
        <w:jc w:val="both"/>
        <w:rPr>
          <w:rFonts w:ascii="Times New Roman" w:eastAsia="Times New Roman" w:hAnsi="Times New Roman"/>
          <w:sz w:val="26"/>
          <w:szCs w:val="26"/>
          <w:lang w:eastAsia="ru-RU"/>
        </w:rPr>
      </w:pPr>
      <w:r w:rsidRPr="00372C3E">
        <w:rPr>
          <w:rFonts w:ascii="Times New Roman" w:eastAsia="Times New Roman" w:hAnsi="Times New Roman"/>
          <w:sz w:val="26"/>
          <w:szCs w:val="26"/>
          <w:lang w:eastAsia="ru-RU"/>
        </w:rPr>
        <w:t>Система сбора и вывоза ТБО в МО Комарьевского сельсовета осуществляется в соответствии с утвержденными правилами благоустройства, обеспечения чистоты и порядка.</w:t>
      </w:r>
    </w:p>
    <w:p w:rsidR="00372C3E" w:rsidRPr="00372C3E" w:rsidRDefault="00372C3E" w:rsidP="00372C3E">
      <w:pPr>
        <w:autoSpaceDE w:val="0"/>
        <w:ind w:firstLine="709"/>
        <w:jc w:val="center"/>
        <w:rPr>
          <w:rFonts w:ascii="Times New Roman" w:eastAsia="Times New Roman" w:hAnsi="Times New Roman"/>
          <w:sz w:val="26"/>
          <w:szCs w:val="26"/>
          <w:lang w:eastAsia="ru-RU"/>
        </w:rPr>
      </w:pPr>
    </w:p>
    <w:p w:rsidR="00372C3E" w:rsidRPr="00372C3E" w:rsidRDefault="00372C3E" w:rsidP="00372C3E">
      <w:pPr>
        <w:autoSpaceDE w:val="0"/>
        <w:autoSpaceDN w:val="0"/>
        <w:adjustRightInd w:val="0"/>
        <w:ind w:firstLine="709"/>
        <w:jc w:val="center"/>
        <w:rPr>
          <w:rFonts w:ascii="Times New Roman" w:eastAsia="Times New Roman" w:hAnsi="Times New Roman"/>
          <w:bCs/>
          <w:sz w:val="26"/>
          <w:szCs w:val="26"/>
          <w:lang w:eastAsia="ru-RU"/>
        </w:rPr>
      </w:pPr>
      <w:r w:rsidRPr="00372C3E">
        <w:rPr>
          <w:rFonts w:ascii="Times New Roman" w:eastAsia="Times New Roman" w:hAnsi="Times New Roman"/>
          <w:bCs/>
          <w:sz w:val="26"/>
          <w:szCs w:val="26"/>
          <w:lang w:eastAsia="ru-RU"/>
        </w:rPr>
        <w:t>Оценка существующего резерва и дефицита мощности по оказанию услуг утилизации (захоронения) твердых бытовых отходов</w:t>
      </w:r>
    </w:p>
    <w:p w:rsidR="00372C3E" w:rsidRPr="00372C3E" w:rsidRDefault="00372C3E" w:rsidP="00372C3E">
      <w:pPr>
        <w:autoSpaceDE w:val="0"/>
        <w:ind w:firstLine="709"/>
        <w:jc w:val="center"/>
        <w:rPr>
          <w:rFonts w:ascii="Times New Roman" w:eastAsia="Times New Roman" w:hAnsi="Times New Roman"/>
          <w:sz w:val="26"/>
          <w:szCs w:val="26"/>
          <w:lang w:eastAsia="ru-RU"/>
        </w:rPr>
      </w:pPr>
    </w:p>
    <w:p w:rsidR="00372C3E" w:rsidRPr="00372C3E" w:rsidRDefault="00372C3E" w:rsidP="00372C3E">
      <w:pPr>
        <w:autoSpaceDE w:val="0"/>
        <w:ind w:firstLine="709"/>
        <w:jc w:val="both"/>
        <w:rPr>
          <w:rFonts w:ascii="Times New Roman" w:eastAsia="Times New Roman" w:hAnsi="Times New Roman"/>
          <w:sz w:val="26"/>
          <w:szCs w:val="26"/>
          <w:lang w:eastAsia="ru-RU"/>
        </w:rPr>
      </w:pPr>
      <w:r w:rsidRPr="00372C3E">
        <w:rPr>
          <w:rFonts w:ascii="Times New Roman" w:eastAsia="Times New Roman" w:hAnsi="Times New Roman"/>
          <w:sz w:val="26"/>
          <w:szCs w:val="26"/>
          <w:lang w:eastAsia="ru-RU"/>
        </w:rPr>
        <w:t>Проектная мощность (емкость) полигонов составляет:</w:t>
      </w:r>
    </w:p>
    <w:p w:rsidR="00372C3E" w:rsidRPr="00372C3E" w:rsidRDefault="00372C3E" w:rsidP="00372C3E">
      <w:pPr>
        <w:autoSpaceDE w:val="0"/>
        <w:ind w:firstLine="709"/>
        <w:jc w:val="both"/>
        <w:rPr>
          <w:rFonts w:ascii="Times New Roman" w:eastAsia="Times New Roman" w:hAnsi="Times New Roman"/>
          <w:sz w:val="26"/>
          <w:szCs w:val="26"/>
          <w:lang w:eastAsia="ru-RU"/>
        </w:rPr>
      </w:pPr>
      <w:r w:rsidRPr="00372C3E">
        <w:rPr>
          <w:rFonts w:ascii="Times New Roman" w:eastAsia="Times New Roman" w:hAnsi="Times New Roman"/>
          <w:sz w:val="26"/>
          <w:szCs w:val="26"/>
          <w:lang w:eastAsia="ru-RU"/>
        </w:rPr>
        <w:t>С.Комарье полигон ТБО №1 площадью 30000 кв.м, мощностью 16000 тонн Общий годовой объем поступления отходов на полигон в настоящее время в среднем составляет 273 тонны отходов;</w:t>
      </w:r>
    </w:p>
    <w:p w:rsidR="00372C3E" w:rsidRPr="00372C3E" w:rsidRDefault="00372C3E" w:rsidP="00372C3E">
      <w:pPr>
        <w:autoSpaceDE w:val="0"/>
        <w:ind w:firstLine="709"/>
        <w:jc w:val="both"/>
        <w:rPr>
          <w:rFonts w:ascii="Times New Roman" w:eastAsia="Times New Roman" w:hAnsi="Times New Roman"/>
          <w:sz w:val="26"/>
          <w:szCs w:val="26"/>
          <w:lang w:eastAsia="ru-RU"/>
        </w:rPr>
      </w:pPr>
      <w:r w:rsidRPr="00372C3E">
        <w:rPr>
          <w:rFonts w:ascii="Times New Roman" w:eastAsia="Times New Roman" w:hAnsi="Times New Roman"/>
          <w:sz w:val="26"/>
          <w:szCs w:val="26"/>
          <w:lang w:eastAsia="ru-RU"/>
        </w:rPr>
        <w:t>С.Комарье полигон ТБО №2 площадью 20000 кв.м, мощностью 10000 тонн. Общий годовой объем поступления отходов на полигон в настоящее время составляет 172 тонны отходов;</w:t>
      </w:r>
    </w:p>
    <w:p w:rsidR="00372C3E" w:rsidRPr="00372C3E" w:rsidRDefault="00372C3E" w:rsidP="00372C3E">
      <w:pPr>
        <w:autoSpaceDE w:val="0"/>
        <w:ind w:firstLine="709"/>
        <w:jc w:val="both"/>
        <w:rPr>
          <w:rFonts w:ascii="Times New Roman" w:eastAsia="Times New Roman" w:hAnsi="Times New Roman"/>
          <w:sz w:val="26"/>
          <w:szCs w:val="26"/>
          <w:lang w:eastAsia="ru-RU"/>
        </w:rPr>
      </w:pPr>
      <w:r w:rsidRPr="00372C3E">
        <w:rPr>
          <w:rFonts w:ascii="Times New Roman" w:eastAsia="Times New Roman" w:hAnsi="Times New Roman"/>
          <w:sz w:val="26"/>
          <w:szCs w:val="26"/>
          <w:lang w:eastAsia="ru-RU"/>
        </w:rPr>
        <w:t>С.Безногое полигон ТБО площадью 10000 кв.м, мощностью 8000 тонн. Общий годовой объем поступления отходов на полигон в настоящее время составляет 91 тонну отходов.</w:t>
      </w:r>
    </w:p>
    <w:p w:rsidR="00372C3E" w:rsidRPr="00372C3E" w:rsidRDefault="00372C3E" w:rsidP="00372C3E">
      <w:pPr>
        <w:autoSpaceDE w:val="0"/>
        <w:ind w:firstLine="709"/>
        <w:jc w:val="center"/>
        <w:rPr>
          <w:rFonts w:ascii="Times New Roman" w:eastAsia="Times New Roman" w:hAnsi="Times New Roman"/>
          <w:sz w:val="26"/>
          <w:szCs w:val="26"/>
          <w:lang w:eastAsia="ru-RU"/>
        </w:rPr>
      </w:pPr>
    </w:p>
    <w:p w:rsidR="00372C3E" w:rsidRPr="00372C3E" w:rsidRDefault="00372C3E" w:rsidP="00372C3E">
      <w:pPr>
        <w:autoSpaceDE w:val="0"/>
        <w:autoSpaceDN w:val="0"/>
        <w:adjustRightInd w:val="0"/>
        <w:ind w:firstLine="709"/>
        <w:jc w:val="center"/>
        <w:rPr>
          <w:rFonts w:ascii="Times New Roman" w:eastAsia="Times New Roman" w:hAnsi="Times New Roman"/>
          <w:bCs/>
          <w:sz w:val="26"/>
          <w:szCs w:val="26"/>
          <w:lang w:eastAsia="ru-RU"/>
        </w:rPr>
      </w:pPr>
      <w:r w:rsidRPr="00372C3E">
        <w:rPr>
          <w:rFonts w:ascii="Times New Roman" w:eastAsia="Times New Roman" w:hAnsi="Times New Roman"/>
          <w:bCs/>
          <w:sz w:val="26"/>
          <w:szCs w:val="26"/>
          <w:lang w:eastAsia="ru-RU"/>
        </w:rPr>
        <w:t>Потребители</w:t>
      </w:r>
    </w:p>
    <w:p w:rsidR="00372C3E" w:rsidRPr="00372C3E" w:rsidRDefault="00372C3E" w:rsidP="00372C3E">
      <w:pPr>
        <w:autoSpaceDE w:val="0"/>
        <w:ind w:firstLine="709"/>
        <w:jc w:val="center"/>
        <w:rPr>
          <w:rFonts w:ascii="Times New Roman" w:eastAsia="Times New Roman" w:hAnsi="Times New Roman"/>
          <w:sz w:val="26"/>
          <w:szCs w:val="26"/>
          <w:lang w:eastAsia="ru-RU"/>
        </w:rPr>
      </w:pPr>
    </w:p>
    <w:p w:rsidR="00372C3E" w:rsidRPr="00372C3E" w:rsidRDefault="00372C3E" w:rsidP="00372C3E">
      <w:pPr>
        <w:autoSpaceDE w:val="0"/>
        <w:ind w:firstLine="709"/>
        <w:jc w:val="both"/>
        <w:rPr>
          <w:rFonts w:ascii="Times New Roman" w:eastAsia="Times New Roman" w:hAnsi="Times New Roman"/>
          <w:sz w:val="26"/>
          <w:szCs w:val="26"/>
          <w:lang w:eastAsia="ru-RU"/>
        </w:rPr>
      </w:pPr>
      <w:r w:rsidRPr="00372C3E">
        <w:rPr>
          <w:rFonts w:ascii="Times New Roman" w:eastAsia="Times New Roman" w:hAnsi="Times New Roman"/>
          <w:sz w:val="26"/>
          <w:szCs w:val="26"/>
          <w:lang w:eastAsia="ru-RU"/>
        </w:rPr>
        <w:t>Основными потребителями услуг по захоронению твердых бытовых отходов являются население и предприятия, организации различных форм собственности.</w:t>
      </w:r>
    </w:p>
    <w:p w:rsidR="00372C3E" w:rsidRPr="00372C3E" w:rsidRDefault="00372C3E" w:rsidP="00372C3E">
      <w:pPr>
        <w:autoSpaceDE w:val="0"/>
        <w:ind w:firstLine="709"/>
        <w:jc w:val="both"/>
        <w:rPr>
          <w:rFonts w:ascii="Times New Roman" w:eastAsia="Times New Roman" w:hAnsi="Times New Roman"/>
          <w:sz w:val="26"/>
          <w:szCs w:val="26"/>
          <w:lang w:eastAsia="ru-RU"/>
        </w:rPr>
      </w:pPr>
    </w:p>
    <w:p w:rsidR="00372C3E" w:rsidRPr="00372C3E" w:rsidRDefault="00372C3E" w:rsidP="00372C3E">
      <w:pPr>
        <w:autoSpaceDE w:val="0"/>
        <w:ind w:firstLine="709"/>
        <w:jc w:val="center"/>
        <w:rPr>
          <w:rFonts w:ascii="Times New Roman" w:eastAsia="Times New Roman" w:hAnsi="Times New Roman"/>
          <w:sz w:val="26"/>
          <w:szCs w:val="26"/>
          <w:u w:val="single"/>
          <w:lang w:eastAsia="ru-RU"/>
        </w:rPr>
      </w:pPr>
      <w:r w:rsidRPr="00372C3E">
        <w:rPr>
          <w:rFonts w:ascii="Times New Roman" w:eastAsia="Times New Roman" w:hAnsi="Times New Roman"/>
          <w:sz w:val="26"/>
          <w:szCs w:val="26"/>
          <w:u w:val="single"/>
          <w:lang w:eastAsia="ru-RU"/>
        </w:rPr>
        <w:t>Проблемы эксплуатации объектов в разрезе:</w:t>
      </w:r>
    </w:p>
    <w:p w:rsidR="00372C3E" w:rsidRPr="00372C3E" w:rsidRDefault="00372C3E" w:rsidP="00372C3E">
      <w:pPr>
        <w:autoSpaceDE w:val="0"/>
        <w:ind w:firstLine="709"/>
        <w:jc w:val="center"/>
        <w:rPr>
          <w:rFonts w:ascii="Times New Roman" w:eastAsia="Times New Roman" w:hAnsi="Times New Roman"/>
          <w:sz w:val="26"/>
          <w:szCs w:val="26"/>
          <w:u w:val="single"/>
          <w:lang w:eastAsia="ru-RU"/>
        </w:rPr>
      </w:pPr>
      <w:r w:rsidRPr="00372C3E">
        <w:rPr>
          <w:rFonts w:ascii="Times New Roman" w:eastAsia="Times New Roman" w:hAnsi="Times New Roman"/>
          <w:sz w:val="26"/>
          <w:szCs w:val="26"/>
          <w:u w:val="single"/>
          <w:lang w:eastAsia="ru-RU"/>
        </w:rPr>
        <w:t>надежность, качество, стоимость (доступность</w:t>
      </w:r>
    </w:p>
    <w:p w:rsidR="00372C3E" w:rsidRPr="00372C3E" w:rsidRDefault="00372C3E" w:rsidP="00372C3E">
      <w:pPr>
        <w:autoSpaceDE w:val="0"/>
        <w:ind w:firstLine="709"/>
        <w:jc w:val="center"/>
        <w:rPr>
          <w:rFonts w:ascii="Times New Roman" w:eastAsia="Times New Roman" w:hAnsi="Times New Roman"/>
          <w:sz w:val="26"/>
          <w:szCs w:val="26"/>
          <w:u w:val="single"/>
          <w:lang w:eastAsia="ru-RU"/>
        </w:rPr>
      </w:pPr>
      <w:r w:rsidRPr="00372C3E">
        <w:rPr>
          <w:rFonts w:ascii="Times New Roman" w:eastAsia="Times New Roman" w:hAnsi="Times New Roman"/>
          <w:sz w:val="26"/>
          <w:szCs w:val="26"/>
          <w:u w:val="single"/>
          <w:lang w:eastAsia="ru-RU"/>
        </w:rPr>
        <w:t>для потребителей), экологичность</w:t>
      </w:r>
    </w:p>
    <w:p w:rsidR="00372C3E" w:rsidRPr="00372C3E" w:rsidRDefault="00372C3E" w:rsidP="00372C3E">
      <w:pPr>
        <w:autoSpaceDE w:val="0"/>
        <w:ind w:firstLine="709"/>
        <w:jc w:val="center"/>
        <w:rPr>
          <w:rFonts w:ascii="Times New Roman" w:eastAsia="Times New Roman" w:hAnsi="Times New Roman"/>
          <w:sz w:val="26"/>
          <w:szCs w:val="26"/>
          <w:u w:val="single"/>
          <w:lang w:eastAsia="ru-RU"/>
        </w:rPr>
      </w:pPr>
    </w:p>
    <w:p w:rsidR="00372C3E" w:rsidRPr="00372C3E" w:rsidRDefault="00372C3E" w:rsidP="00372C3E">
      <w:pPr>
        <w:autoSpaceDE w:val="0"/>
        <w:ind w:firstLine="709"/>
        <w:jc w:val="both"/>
        <w:rPr>
          <w:rFonts w:ascii="Times New Roman" w:eastAsia="Times New Roman" w:hAnsi="Times New Roman"/>
          <w:sz w:val="26"/>
          <w:szCs w:val="26"/>
          <w:lang w:eastAsia="ru-RU"/>
        </w:rPr>
      </w:pPr>
      <w:r w:rsidRPr="00372C3E">
        <w:rPr>
          <w:rFonts w:ascii="Times New Roman" w:eastAsia="Times New Roman" w:hAnsi="Times New Roman"/>
          <w:sz w:val="26"/>
          <w:szCs w:val="26"/>
          <w:lang w:eastAsia="ru-RU"/>
        </w:rPr>
        <w:t xml:space="preserve">Основной проблемой обслуживания полигонов является изношенность техники. </w:t>
      </w:r>
    </w:p>
    <w:p w:rsidR="00372C3E" w:rsidRPr="00372C3E" w:rsidRDefault="00372C3E" w:rsidP="00372C3E">
      <w:pPr>
        <w:autoSpaceDE w:val="0"/>
        <w:ind w:firstLine="709"/>
        <w:jc w:val="center"/>
        <w:rPr>
          <w:rFonts w:ascii="Times New Roman" w:eastAsia="Times New Roman" w:hAnsi="Times New Roman"/>
          <w:sz w:val="26"/>
          <w:szCs w:val="26"/>
          <w:lang w:eastAsia="ru-RU"/>
        </w:rPr>
      </w:pPr>
    </w:p>
    <w:p w:rsidR="00372C3E" w:rsidRPr="00372C3E" w:rsidRDefault="00372C3E" w:rsidP="00372C3E">
      <w:pPr>
        <w:autoSpaceDE w:val="0"/>
        <w:ind w:firstLine="709"/>
        <w:jc w:val="center"/>
        <w:rPr>
          <w:rFonts w:ascii="Times New Roman" w:eastAsia="Times New Roman" w:hAnsi="Times New Roman"/>
          <w:sz w:val="26"/>
          <w:szCs w:val="26"/>
          <w:u w:val="single"/>
          <w:lang w:eastAsia="ru-RU"/>
        </w:rPr>
      </w:pPr>
      <w:r w:rsidRPr="00372C3E">
        <w:rPr>
          <w:rFonts w:ascii="Times New Roman" w:eastAsia="Times New Roman" w:hAnsi="Times New Roman"/>
          <w:sz w:val="26"/>
          <w:szCs w:val="26"/>
          <w:u w:val="single"/>
          <w:lang w:eastAsia="ru-RU"/>
        </w:rPr>
        <w:t>Перечень мероприятий до 2020 года</w:t>
      </w:r>
    </w:p>
    <w:p w:rsidR="00372C3E" w:rsidRPr="00372C3E" w:rsidRDefault="00372C3E" w:rsidP="00372C3E">
      <w:pPr>
        <w:autoSpaceDE w:val="0"/>
        <w:ind w:firstLine="709"/>
        <w:jc w:val="both"/>
        <w:rPr>
          <w:rFonts w:ascii="Times New Roman" w:eastAsia="Times New Roman" w:hAnsi="Times New Roman"/>
          <w:sz w:val="26"/>
          <w:szCs w:val="26"/>
          <w:lang w:eastAsia="ru-RU"/>
        </w:rPr>
      </w:pPr>
    </w:p>
    <w:p w:rsidR="00372C3E" w:rsidRPr="00372C3E" w:rsidRDefault="00372C3E" w:rsidP="00372C3E">
      <w:pPr>
        <w:autoSpaceDE w:val="0"/>
        <w:ind w:firstLine="709"/>
        <w:jc w:val="both"/>
        <w:rPr>
          <w:rFonts w:ascii="Times New Roman" w:eastAsia="Times New Roman" w:hAnsi="Times New Roman"/>
          <w:sz w:val="26"/>
          <w:szCs w:val="26"/>
          <w:lang w:eastAsia="ru-RU"/>
        </w:rPr>
      </w:pPr>
      <w:r w:rsidRPr="00372C3E">
        <w:rPr>
          <w:rFonts w:ascii="Times New Roman" w:eastAsia="Times New Roman" w:hAnsi="Times New Roman"/>
          <w:sz w:val="26"/>
          <w:szCs w:val="26"/>
          <w:lang w:eastAsia="ru-RU"/>
        </w:rPr>
        <w:t>Основной целью Программы является повышение эффективности, надежности и устойчивости функционирования системы захоронения (утилизации) твердых бытовых отходов за счет ее модернизации.</w:t>
      </w:r>
    </w:p>
    <w:p w:rsidR="00372C3E" w:rsidRPr="00372C3E" w:rsidRDefault="00372C3E" w:rsidP="00372C3E">
      <w:pPr>
        <w:autoSpaceDE w:val="0"/>
        <w:ind w:firstLine="709"/>
        <w:jc w:val="both"/>
        <w:rPr>
          <w:rFonts w:ascii="Times New Roman" w:eastAsia="Times New Roman" w:hAnsi="Times New Roman"/>
          <w:sz w:val="26"/>
          <w:szCs w:val="26"/>
          <w:u w:val="single"/>
          <w:lang w:eastAsia="ru-RU"/>
        </w:rPr>
      </w:pPr>
      <w:r w:rsidRPr="00372C3E">
        <w:rPr>
          <w:rFonts w:ascii="Times New Roman" w:eastAsia="Times New Roman" w:hAnsi="Times New Roman"/>
          <w:sz w:val="26"/>
          <w:szCs w:val="26"/>
          <w:u w:val="single"/>
          <w:lang w:eastAsia="ru-RU"/>
        </w:rPr>
        <w:lastRenderedPageBreak/>
        <w:t>Задачи Программы:</w:t>
      </w:r>
    </w:p>
    <w:p w:rsidR="00372C3E" w:rsidRPr="00372C3E" w:rsidRDefault="00372C3E" w:rsidP="00372C3E">
      <w:pPr>
        <w:autoSpaceDE w:val="0"/>
        <w:ind w:firstLine="709"/>
        <w:jc w:val="both"/>
        <w:rPr>
          <w:rFonts w:ascii="Times New Roman" w:eastAsia="Times New Roman" w:hAnsi="Times New Roman"/>
          <w:sz w:val="26"/>
          <w:szCs w:val="26"/>
          <w:lang w:eastAsia="ru-RU"/>
        </w:rPr>
      </w:pPr>
      <w:r w:rsidRPr="00372C3E">
        <w:rPr>
          <w:rFonts w:ascii="Times New Roman" w:eastAsia="Times New Roman" w:hAnsi="Times New Roman"/>
          <w:sz w:val="26"/>
          <w:szCs w:val="26"/>
          <w:lang w:eastAsia="ru-RU"/>
        </w:rPr>
        <w:t>повышение надежности, качества и эффективности услуг по захоронению (утилизации) ТБО;</w:t>
      </w:r>
    </w:p>
    <w:p w:rsidR="00372C3E" w:rsidRPr="00372C3E" w:rsidRDefault="00372C3E" w:rsidP="00372C3E">
      <w:pPr>
        <w:autoSpaceDE w:val="0"/>
        <w:ind w:firstLine="709"/>
        <w:jc w:val="both"/>
        <w:rPr>
          <w:rFonts w:ascii="Times New Roman" w:eastAsia="Times New Roman" w:hAnsi="Times New Roman"/>
          <w:sz w:val="26"/>
          <w:szCs w:val="26"/>
          <w:lang w:eastAsia="ru-RU"/>
        </w:rPr>
      </w:pPr>
      <w:r w:rsidRPr="00372C3E">
        <w:rPr>
          <w:rFonts w:ascii="Times New Roman" w:eastAsia="Times New Roman" w:hAnsi="Times New Roman"/>
          <w:sz w:val="26"/>
          <w:szCs w:val="26"/>
          <w:lang w:eastAsia="ru-RU"/>
        </w:rPr>
        <w:t>повышение уровня обеспеченности населения услугами по захоронению (утилизации) ТБО;</w:t>
      </w:r>
    </w:p>
    <w:p w:rsidR="00372C3E" w:rsidRPr="00372C3E" w:rsidRDefault="00372C3E" w:rsidP="00372C3E">
      <w:pPr>
        <w:autoSpaceDE w:val="0"/>
        <w:ind w:firstLine="709"/>
        <w:jc w:val="both"/>
        <w:rPr>
          <w:rFonts w:ascii="Times New Roman" w:eastAsia="Times New Roman" w:hAnsi="Times New Roman"/>
          <w:sz w:val="26"/>
          <w:szCs w:val="26"/>
          <w:lang w:eastAsia="ru-RU"/>
        </w:rPr>
      </w:pPr>
      <w:r w:rsidRPr="00372C3E">
        <w:rPr>
          <w:rFonts w:ascii="Times New Roman" w:eastAsia="Times New Roman" w:hAnsi="Times New Roman"/>
          <w:sz w:val="26"/>
          <w:szCs w:val="26"/>
          <w:lang w:eastAsia="ru-RU"/>
        </w:rPr>
        <w:t>обеспечение инвестиционной привлекательности и привлечение инвестиций как из бюджетных, так и из внебюджетных источников;</w:t>
      </w:r>
    </w:p>
    <w:p w:rsidR="00372C3E" w:rsidRPr="00372C3E" w:rsidRDefault="00372C3E" w:rsidP="00372C3E">
      <w:pPr>
        <w:autoSpaceDE w:val="0"/>
        <w:ind w:firstLine="709"/>
        <w:jc w:val="both"/>
        <w:rPr>
          <w:rFonts w:ascii="Times New Roman" w:eastAsia="Times New Roman" w:hAnsi="Times New Roman"/>
          <w:sz w:val="26"/>
          <w:szCs w:val="26"/>
          <w:lang w:eastAsia="ru-RU"/>
        </w:rPr>
      </w:pPr>
      <w:r w:rsidRPr="00372C3E">
        <w:rPr>
          <w:rFonts w:ascii="Times New Roman" w:eastAsia="Times New Roman" w:hAnsi="Times New Roman"/>
          <w:sz w:val="26"/>
          <w:szCs w:val="26"/>
          <w:lang w:eastAsia="ru-RU"/>
        </w:rPr>
        <w:t>формирование источников окупаемости инвестиций;</w:t>
      </w:r>
    </w:p>
    <w:p w:rsidR="00372C3E" w:rsidRPr="00372C3E" w:rsidRDefault="00372C3E" w:rsidP="00372C3E">
      <w:pPr>
        <w:autoSpaceDE w:val="0"/>
        <w:ind w:firstLine="709"/>
        <w:jc w:val="both"/>
        <w:rPr>
          <w:rFonts w:ascii="Times New Roman" w:eastAsia="Times New Roman" w:hAnsi="Times New Roman"/>
          <w:sz w:val="26"/>
          <w:szCs w:val="26"/>
          <w:lang w:eastAsia="ru-RU"/>
        </w:rPr>
      </w:pPr>
      <w:r w:rsidRPr="00372C3E">
        <w:rPr>
          <w:rFonts w:ascii="Times New Roman" w:eastAsia="Times New Roman" w:hAnsi="Times New Roman"/>
          <w:sz w:val="26"/>
          <w:szCs w:val="26"/>
          <w:lang w:eastAsia="ru-RU"/>
        </w:rPr>
        <w:t>создание системы управления, мониторинга и контроля за повышением надежности и эффективности функционирования полигона ТБО;</w:t>
      </w:r>
    </w:p>
    <w:p w:rsidR="00372C3E" w:rsidRPr="00372C3E" w:rsidRDefault="00372C3E" w:rsidP="00372C3E">
      <w:pPr>
        <w:autoSpaceDE w:val="0"/>
        <w:ind w:firstLine="709"/>
        <w:jc w:val="both"/>
        <w:rPr>
          <w:rFonts w:ascii="Times New Roman" w:eastAsia="Times New Roman" w:hAnsi="Times New Roman"/>
          <w:sz w:val="26"/>
          <w:szCs w:val="26"/>
          <w:lang w:eastAsia="ru-RU"/>
        </w:rPr>
      </w:pPr>
      <w:r w:rsidRPr="00372C3E">
        <w:rPr>
          <w:rFonts w:ascii="Times New Roman" w:eastAsia="Times New Roman" w:hAnsi="Times New Roman"/>
          <w:sz w:val="26"/>
          <w:szCs w:val="26"/>
          <w:lang w:eastAsia="ru-RU"/>
        </w:rPr>
        <w:t>создание системы информационной поддержки разработки и реализации нормативно-правовых, организационных и технических решений по повышению эффективности, надежности и устойчивости функционирования системы захоронения (утилизации) ТБО;</w:t>
      </w:r>
    </w:p>
    <w:p w:rsidR="00372C3E" w:rsidRPr="00372C3E" w:rsidRDefault="00372C3E" w:rsidP="00372C3E">
      <w:pPr>
        <w:autoSpaceDE w:val="0"/>
        <w:ind w:firstLine="709"/>
        <w:jc w:val="both"/>
        <w:rPr>
          <w:rFonts w:ascii="Times New Roman" w:eastAsia="Times New Roman" w:hAnsi="Times New Roman"/>
          <w:sz w:val="26"/>
          <w:szCs w:val="26"/>
          <w:lang w:eastAsia="ru-RU"/>
        </w:rPr>
      </w:pPr>
      <w:r w:rsidRPr="00372C3E">
        <w:rPr>
          <w:rFonts w:ascii="Times New Roman" w:eastAsia="Times New Roman" w:hAnsi="Times New Roman"/>
          <w:sz w:val="26"/>
          <w:szCs w:val="26"/>
          <w:lang w:eastAsia="ru-RU"/>
        </w:rPr>
        <w:t>снижение экологической нагрузки.</w:t>
      </w:r>
    </w:p>
    <w:p w:rsidR="00372C3E" w:rsidRPr="00372C3E" w:rsidRDefault="00372C3E" w:rsidP="00372C3E">
      <w:pPr>
        <w:autoSpaceDE w:val="0"/>
        <w:ind w:firstLine="709"/>
        <w:jc w:val="both"/>
        <w:rPr>
          <w:rFonts w:ascii="Times New Roman" w:eastAsia="Times New Roman" w:hAnsi="Times New Roman"/>
          <w:sz w:val="26"/>
          <w:szCs w:val="26"/>
          <w:u w:val="single"/>
          <w:lang w:eastAsia="ru-RU"/>
        </w:rPr>
      </w:pPr>
      <w:r w:rsidRPr="00372C3E">
        <w:rPr>
          <w:rFonts w:ascii="Times New Roman" w:eastAsia="Times New Roman" w:hAnsi="Times New Roman"/>
          <w:sz w:val="26"/>
          <w:szCs w:val="26"/>
          <w:u w:val="single"/>
          <w:lang w:eastAsia="ru-RU"/>
        </w:rPr>
        <w:t>Модернизация системы захоронения (утилизации) ТБО включает следующие мероприятия:</w:t>
      </w:r>
    </w:p>
    <w:p w:rsidR="00372C3E" w:rsidRPr="00372C3E" w:rsidRDefault="00372C3E" w:rsidP="00372C3E">
      <w:pPr>
        <w:autoSpaceDE w:val="0"/>
        <w:ind w:firstLine="709"/>
        <w:jc w:val="both"/>
        <w:rPr>
          <w:rFonts w:ascii="Times New Roman" w:eastAsia="Times New Roman" w:hAnsi="Times New Roman"/>
          <w:sz w:val="26"/>
          <w:szCs w:val="26"/>
          <w:lang w:eastAsia="ru-RU"/>
        </w:rPr>
      </w:pPr>
      <w:r w:rsidRPr="00372C3E">
        <w:rPr>
          <w:rFonts w:ascii="Times New Roman" w:eastAsia="Times New Roman" w:hAnsi="Times New Roman"/>
          <w:sz w:val="26"/>
          <w:szCs w:val="26"/>
          <w:lang w:eastAsia="ru-RU"/>
        </w:rPr>
        <w:t xml:space="preserve">Ежегодный перечень мероприятий и работ по реализации Программы комплексного развития систем коммунальной инфраструктуры МО Комарьевского сельсовета в сфере утилизации ТБО включает в себя мероприятия по техническому перевооружению и обновлению техники для обслуживания полигонов </w:t>
      </w:r>
      <w:r w:rsidRPr="00372C3E">
        <w:rPr>
          <w:rFonts w:ascii="Times New Roman" w:eastAsia="Times New Roman" w:hAnsi="Times New Roman"/>
          <w:lang w:eastAsia="ru-RU"/>
        </w:rPr>
        <w:t xml:space="preserve"> (таблица 19)</w:t>
      </w:r>
    </w:p>
    <w:p w:rsidR="00372C3E" w:rsidRPr="00372C3E" w:rsidRDefault="00372C3E" w:rsidP="00372C3E">
      <w:pPr>
        <w:autoSpaceDE w:val="0"/>
        <w:jc w:val="right"/>
        <w:rPr>
          <w:rFonts w:ascii="Times New Roman" w:eastAsia="Times New Roman" w:hAnsi="Times New Roman"/>
          <w:sz w:val="26"/>
          <w:szCs w:val="26"/>
          <w:lang w:eastAsia="ru-RU"/>
        </w:rPr>
      </w:pPr>
    </w:p>
    <w:p w:rsidR="00372C3E" w:rsidRPr="00372C3E" w:rsidRDefault="00372C3E" w:rsidP="00372C3E">
      <w:pPr>
        <w:autoSpaceDE w:val="0"/>
        <w:rPr>
          <w:rFonts w:ascii="Times New Roman" w:eastAsia="Times New Roman" w:hAnsi="Times New Roman"/>
          <w:lang w:eastAsia="ru-RU"/>
        </w:rPr>
      </w:pPr>
    </w:p>
    <w:p w:rsidR="00372C3E" w:rsidRPr="00372C3E" w:rsidRDefault="00372C3E" w:rsidP="00372C3E">
      <w:pPr>
        <w:rPr>
          <w:rFonts w:ascii="Times New Roman" w:eastAsia="Times New Roman" w:hAnsi="Times New Roman"/>
          <w:lang w:eastAsia="ru-RU"/>
        </w:rPr>
        <w:sectPr w:rsidR="00372C3E" w:rsidRPr="00372C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20" w:footer="720" w:gutter="0"/>
          <w:cols w:space="720"/>
          <w:docGrid w:linePitch="360"/>
        </w:sectPr>
      </w:pPr>
    </w:p>
    <w:p w:rsidR="00372C3E" w:rsidRPr="00372C3E" w:rsidRDefault="00372C3E" w:rsidP="00372C3E">
      <w:pPr>
        <w:autoSpaceDE w:val="0"/>
        <w:jc w:val="right"/>
        <w:rPr>
          <w:rFonts w:ascii="Times New Roman" w:eastAsia="Times New Roman" w:hAnsi="Times New Roman"/>
          <w:sz w:val="26"/>
          <w:szCs w:val="26"/>
          <w:lang w:eastAsia="ru-RU"/>
        </w:rPr>
      </w:pPr>
      <w:r w:rsidRPr="00372C3E">
        <w:rPr>
          <w:rFonts w:ascii="Times New Roman" w:eastAsia="Times New Roman" w:hAnsi="Times New Roman"/>
          <w:sz w:val="26"/>
          <w:szCs w:val="26"/>
          <w:lang w:eastAsia="ru-RU"/>
        </w:rPr>
        <w:lastRenderedPageBreak/>
        <w:t>Таблица 19</w:t>
      </w:r>
    </w:p>
    <w:p w:rsidR="00372C3E" w:rsidRPr="00372C3E" w:rsidRDefault="00372C3E" w:rsidP="00372C3E">
      <w:pPr>
        <w:autoSpaceDE w:val="0"/>
        <w:autoSpaceDN w:val="0"/>
        <w:adjustRightInd w:val="0"/>
        <w:jc w:val="center"/>
        <w:rPr>
          <w:rFonts w:ascii="Times New Roman" w:eastAsia="Times New Roman" w:hAnsi="Times New Roman"/>
          <w:b/>
          <w:bCs/>
          <w:sz w:val="26"/>
          <w:szCs w:val="26"/>
          <w:lang w:eastAsia="ru-RU"/>
        </w:rPr>
      </w:pPr>
      <w:r w:rsidRPr="00372C3E">
        <w:rPr>
          <w:rFonts w:ascii="Times New Roman" w:eastAsia="Times New Roman" w:hAnsi="Times New Roman"/>
          <w:b/>
          <w:bCs/>
          <w:sz w:val="26"/>
          <w:szCs w:val="26"/>
          <w:lang w:eastAsia="ru-RU"/>
        </w:rPr>
        <w:t>Мероприятия по совершенствованию системы утилизации</w:t>
      </w:r>
    </w:p>
    <w:p w:rsidR="00372C3E" w:rsidRPr="00372C3E" w:rsidRDefault="00372C3E" w:rsidP="00372C3E">
      <w:pPr>
        <w:autoSpaceDE w:val="0"/>
        <w:autoSpaceDN w:val="0"/>
        <w:adjustRightInd w:val="0"/>
        <w:jc w:val="center"/>
        <w:rPr>
          <w:rFonts w:ascii="Times New Roman" w:eastAsia="Times New Roman" w:hAnsi="Times New Roman"/>
          <w:b/>
          <w:bCs/>
          <w:sz w:val="26"/>
          <w:szCs w:val="26"/>
          <w:lang w:eastAsia="ru-RU"/>
        </w:rPr>
      </w:pPr>
      <w:r w:rsidRPr="00372C3E">
        <w:rPr>
          <w:rFonts w:ascii="Times New Roman" w:eastAsia="Times New Roman" w:hAnsi="Times New Roman"/>
          <w:b/>
          <w:bCs/>
          <w:sz w:val="26"/>
          <w:szCs w:val="26"/>
          <w:lang w:eastAsia="ru-RU"/>
        </w:rPr>
        <w:t>(захоронения) ТБО МО Комарьевского сельсовета на период 2013 - 2020 г.г.</w:t>
      </w:r>
    </w:p>
    <w:p w:rsidR="00372C3E" w:rsidRPr="00372C3E" w:rsidRDefault="00372C3E" w:rsidP="00372C3E">
      <w:pPr>
        <w:autoSpaceDE w:val="0"/>
        <w:ind w:firstLine="540"/>
        <w:jc w:val="both"/>
        <w:rPr>
          <w:rFonts w:ascii="Times New Roman" w:eastAsia="Times New Roman" w:hAnsi="Times New Roman"/>
          <w:sz w:val="26"/>
          <w:szCs w:val="26"/>
          <w:lang w:eastAsia="ru-RU"/>
        </w:rPr>
      </w:pPr>
    </w:p>
    <w:tbl>
      <w:tblPr>
        <w:tblW w:w="0" w:type="auto"/>
        <w:tblInd w:w="70" w:type="dxa"/>
        <w:tblCellMar>
          <w:left w:w="70" w:type="dxa"/>
          <w:right w:w="70" w:type="dxa"/>
        </w:tblCellMar>
        <w:tblLook w:val="0000" w:firstRow="0" w:lastRow="0" w:firstColumn="0" w:lastColumn="0" w:noHBand="0" w:noVBand="0"/>
      </w:tblPr>
      <w:tblGrid>
        <w:gridCol w:w="437"/>
        <w:gridCol w:w="2650"/>
        <w:gridCol w:w="2580"/>
        <w:gridCol w:w="1469"/>
        <w:gridCol w:w="580"/>
        <w:gridCol w:w="580"/>
        <w:gridCol w:w="580"/>
        <w:gridCol w:w="580"/>
        <w:gridCol w:w="580"/>
        <w:gridCol w:w="580"/>
        <w:gridCol w:w="580"/>
        <w:gridCol w:w="580"/>
        <w:gridCol w:w="2864"/>
      </w:tblGrid>
      <w:tr w:rsidR="00372C3E" w:rsidRPr="00372C3E" w:rsidTr="009C6583">
        <w:trPr>
          <w:cantSplit/>
          <w:trHeight w:val="240"/>
        </w:trPr>
        <w:tc>
          <w:tcPr>
            <w:tcW w:w="0" w:type="auto"/>
            <w:vMerge w:val="restart"/>
            <w:tcBorders>
              <w:top w:val="single" w:sz="4" w:space="0" w:color="000000"/>
              <w:left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r w:rsidRPr="00372C3E">
              <w:rPr>
                <w:rFonts w:ascii="Times New Roman" w:eastAsia="Times New Roman" w:hAnsi="Times New Roman"/>
                <w:sz w:val="22"/>
                <w:szCs w:val="22"/>
                <w:lang w:eastAsia="ru-RU"/>
              </w:rPr>
              <w:t xml:space="preserve">N </w:t>
            </w:r>
            <w:r w:rsidRPr="00372C3E">
              <w:rPr>
                <w:rFonts w:ascii="Times New Roman" w:eastAsia="Times New Roman" w:hAnsi="Times New Roman"/>
                <w:sz w:val="22"/>
                <w:szCs w:val="22"/>
                <w:lang w:eastAsia="ru-RU"/>
              </w:rPr>
              <w:br/>
              <w:t>п/п</w:t>
            </w:r>
          </w:p>
        </w:tc>
        <w:tc>
          <w:tcPr>
            <w:tcW w:w="0" w:type="auto"/>
            <w:vMerge w:val="restart"/>
            <w:tcBorders>
              <w:top w:val="single" w:sz="4" w:space="0" w:color="000000"/>
              <w:left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r w:rsidRPr="00372C3E">
              <w:rPr>
                <w:rFonts w:ascii="Times New Roman" w:eastAsia="Times New Roman" w:hAnsi="Times New Roman"/>
                <w:sz w:val="22"/>
                <w:szCs w:val="22"/>
                <w:lang w:eastAsia="ru-RU"/>
              </w:rPr>
              <w:t>Населенный</w:t>
            </w:r>
            <w:r w:rsidRPr="00372C3E">
              <w:rPr>
                <w:rFonts w:ascii="Times New Roman" w:eastAsia="Times New Roman" w:hAnsi="Times New Roman"/>
                <w:sz w:val="22"/>
                <w:szCs w:val="22"/>
                <w:lang w:eastAsia="ru-RU"/>
              </w:rPr>
              <w:br/>
              <w:t xml:space="preserve">пункт, улица,  </w:t>
            </w:r>
            <w:r w:rsidRPr="00372C3E">
              <w:rPr>
                <w:rFonts w:ascii="Times New Roman" w:eastAsia="Times New Roman" w:hAnsi="Times New Roman"/>
                <w:sz w:val="22"/>
                <w:szCs w:val="22"/>
                <w:lang w:eastAsia="ru-RU"/>
              </w:rPr>
              <w:br/>
              <w:t xml:space="preserve">округ, район   </w:t>
            </w:r>
          </w:p>
        </w:tc>
        <w:tc>
          <w:tcPr>
            <w:tcW w:w="0" w:type="auto"/>
            <w:vMerge w:val="restart"/>
            <w:tcBorders>
              <w:top w:val="single" w:sz="4" w:space="0" w:color="000000"/>
              <w:left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r w:rsidRPr="00372C3E">
              <w:rPr>
                <w:rFonts w:ascii="Times New Roman" w:eastAsia="Times New Roman" w:hAnsi="Times New Roman"/>
                <w:sz w:val="22"/>
                <w:szCs w:val="22"/>
                <w:lang w:eastAsia="ru-RU"/>
              </w:rPr>
              <w:t xml:space="preserve">Технические  </w:t>
            </w:r>
            <w:r w:rsidRPr="00372C3E">
              <w:rPr>
                <w:rFonts w:ascii="Times New Roman" w:eastAsia="Times New Roman" w:hAnsi="Times New Roman"/>
                <w:sz w:val="22"/>
                <w:szCs w:val="22"/>
                <w:lang w:eastAsia="ru-RU"/>
              </w:rPr>
              <w:br/>
              <w:t xml:space="preserve">мероприятия  </w:t>
            </w:r>
          </w:p>
        </w:tc>
        <w:tc>
          <w:tcPr>
            <w:tcW w:w="0" w:type="auto"/>
            <w:vMerge w:val="restart"/>
            <w:tcBorders>
              <w:top w:val="single" w:sz="4" w:space="0" w:color="000000"/>
              <w:left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r w:rsidRPr="00372C3E">
              <w:rPr>
                <w:rFonts w:ascii="Times New Roman" w:eastAsia="Times New Roman" w:hAnsi="Times New Roman"/>
                <w:sz w:val="22"/>
                <w:szCs w:val="22"/>
                <w:lang w:eastAsia="ru-RU"/>
              </w:rPr>
              <w:t>ВСЕГО по программе,</w:t>
            </w:r>
            <w:r w:rsidRPr="00372C3E">
              <w:rPr>
                <w:rFonts w:ascii="Times New Roman" w:eastAsia="Times New Roman" w:hAnsi="Times New Roman"/>
                <w:sz w:val="22"/>
                <w:szCs w:val="22"/>
                <w:lang w:eastAsia="ru-RU"/>
              </w:rPr>
              <w:br/>
              <w:t xml:space="preserve">млн. руб. </w:t>
            </w:r>
          </w:p>
        </w:tc>
        <w:tc>
          <w:tcPr>
            <w:tcW w:w="0" w:type="auto"/>
            <w:gridSpan w:val="8"/>
            <w:tcBorders>
              <w:top w:val="single" w:sz="4" w:space="0" w:color="000000"/>
              <w:left w:val="single" w:sz="4" w:space="0" w:color="000000"/>
              <w:bottom w:val="single" w:sz="4" w:space="0" w:color="000000"/>
            </w:tcBorders>
            <w:shd w:val="clear" w:color="auto" w:fill="auto"/>
          </w:tcPr>
          <w:p w:rsidR="00372C3E" w:rsidRPr="00372C3E" w:rsidRDefault="00372C3E" w:rsidP="00372C3E">
            <w:pPr>
              <w:autoSpaceDE w:val="0"/>
              <w:autoSpaceDN w:val="0"/>
              <w:adjustRightInd w:val="0"/>
              <w:snapToGrid w:val="0"/>
              <w:jc w:val="center"/>
              <w:rPr>
                <w:rFonts w:ascii="Times New Roman" w:eastAsia="Times New Roman" w:hAnsi="Times New Roman"/>
                <w:sz w:val="22"/>
                <w:szCs w:val="22"/>
                <w:lang w:eastAsia="ru-RU"/>
              </w:rPr>
            </w:pPr>
            <w:r w:rsidRPr="00372C3E">
              <w:rPr>
                <w:rFonts w:ascii="Times New Roman" w:eastAsia="Times New Roman" w:hAnsi="Times New Roman"/>
                <w:sz w:val="22"/>
                <w:szCs w:val="22"/>
                <w:lang w:eastAsia="ru-RU"/>
              </w:rPr>
              <w:t>в т.ч.реализация Программы по годам</w:t>
            </w:r>
          </w:p>
        </w:tc>
        <w:tc>
          <w:tcPr>
            <w:tcW w:w="0" w:type="auto"/>
            <w:vMerge w:val="restart"/>
            <w:tcBorders>
              <w:top w:val="single" w:sz="4" w:space="0" w:color="000000"/>
              <w:left w:val="single" w:sz="4" w:space="0" w:color="000000"/>
              <w:right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r w:rsidRPr="00372C3E">
              <w:rPr>
                <w:rFonts w:ascii="Times New Roman" w:eastAsia="Times New Roman" w:hAnsi="Times New Roman"/>
                <w:sz w:val="22"/>
                <w:szCs w:val="22"/>
                <w:lang w:eastAsia="ru-RU"/>
              </w:rPr>
              <w:t xml:space="preserve">Обоснование  </w:t>
            </w:r>
            <w:r w:rsidRPr="00372C3E">
              <w:rPr>
                <w:rFonts w:ascii="Times New Roman" w:eastAsia="Times New Roman" w:hAnsi="Times New Roman"/>
                <w:sz w:val="22"/>
                <w:szCs w:val="22"/>
                <w:lang w:eastAsia="ru-RU"/>
              </w:rPr>
              <w:br/>
              <w:t xml:space="preserve">мероприятий  </w:t>
            </w:r>
          </w:p>
        </w:tc>
      </w:tr>
      <w:tr w:rsidR="00372C3E" w:rsidRPr="00372C3E" w:rsidTr="009C6583">
        <w:trPr>
          <w:cantSplit/>
          <w:trHeight w:val="360"/>
        </w:trPr>
        <w:tc>
          <w:tcPr>
            <w:tcW w:w="0" w:type="auto"/>
            <w:vMerge/>
            <w:tcBorders>
              <w:left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vMerge/>
            <w:tcBorders>
              <w:left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vMerge/>
            <w:tcBorders>
              <w:left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vMerge/>
            <w:tcBorders>
              <w:left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gridSpan w:val="4"/>
            <w:tcBorders>
              <w:top w:val="single" w:sz="4" w:space="0" w:color="000000"/>
              <w:left w:val="single" w:sz="4" w:space="0" w:color="000000"/>
              <w:bottom w:val="single" w:sz="4" w:space="0" w:color="000000"/>
              <w:right w:val="single" w:sz="4" w:space="0" w:color="auto"/>
            </w:tcBorders>
            <w:shd w:val="clear" w:color="auto" w:fill="auto"/>
          </w:tcPr>
          <w:p w:rsidR="00372C3E" w:rsidRPr="00372C3E" w:rsidRDefault="00372C3E" w:rsidP="00372C3E">
            <w:pPr>
              <w:autoSpaceDE w:val="0"/>
              <w:autoSpaceDN w:val="0"/>
              <w:adjustRightInd w:val="0"/>
              <w:snapToGrid w:val="0"/>
              <w:jc w:val="center"/>
              <w:rPr>
                <w:rFonts w:ascii="Times New Roman" w:eastAsia="Times New Roman" w:hAnsi="Times New Roman"/>
                <w:sz w:val="22"/>
                <w:szCs w:val="22"/>
                <w:lang w:eastAsia="ru-RU"/>
              </w:rPr>
            </w:pPr>
            <w:r w:rsidRPr="00372C3E">
              <w:rPr>
                <w:rFonts w:ascii="Times New Roman" w:eastAsia="Times New Roman" w:hAnsi="Times New Roman"/>
                <w:sz w:val="22"/>
                <w:szCs w:val="22"/>
                <w:lang w:eastAsia="ru-RU"/>
              </w:rPr>
              <w:t>первый  этап</w:t>
            </w:r>
          </w:p>
        </w:tc>
        <w:tc>
          <w:tcPr>
            <w:tcW w:w="0" w:type="auto"/>
            <w:gridSpan w:val="4"/>
            <w:tcBorders>
              <w:top w:val="single" w:sz="4" w:space="0" w:color="000000"/>
              <w:left w:val="single" w:sz="4" w:space="0" w:color="auto"/>
              <w:bottom w:val="single" w:sz="4" w:space="0" w:color="000000"/>
            </w:tcBorders>
            <w:shd w:val="clear" w:color="auto" w:fill="auto"/>
          </w:tcPr>
          <w:p w:rsidR="00372C3E" w:rsidRPr="00372C3E" w:rsidRDefault="00372C3E" w:rsidP="00372C3E">
            <w:pPr>
              <w:autoSpaceDE w:val="0"/>
              <w:autoSpaceDN w:val="0"/>
              <w:adjustRightInd w:val="0"/>
              <w:snapToGrid w:val="0"/>
              <w:jc w:val="center"/>
              <w:rPr>
                <w:rFonts w:ascii="Times New Roman" w:eastAsia="Times New Roman" w:hAnsi="Times New Roman"/>
                <w:sz w:val="22"/>
                <w:szCs w:val="22"/>
                <w:lang w:eastAsia="ru-RU"/>
              </w:rPr>
            </w:pPr>
            <w:r w:rsidRPr="00372C3E">
              <w:rPr>
                <w:rFonts w:ascii="Times New Roman" w:eastAsia="Times New Roman" w:hAnsi="Times New Roman"/>
                <w:sz w:val="22"/>
                <w:szCs w:val="22"/>
                <w:lang w:eastAsia="ru-RU"/>
              </w:rPr>
              <w:t>второй этап</w:t>
            </w:r>
          </w:p>
        </w:tc>
        <w:tc>
          <w:tcPr>
            <w:tcW w:w="0" w:type="auto"/>
            <w:vMerge/>
            <w:tcBorders>
              <w:left w:val="single" w:sz="4" w:space="0" w:color="000000"/>
              <w:right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r>
      <w:tr w:rsidR="00372C3E" w:rsidRPr="00372C3E" w:rsidTr="009C6583">
        <w:trPr>
          <w:cantSplit/>
          <w:trHeight w:val="293"/>
        </w:trPr>
        <w:tc>
          <w:tcPr>
            <w:tcW w:w="0" w:type="auto"/>
            <w:vMerge/>
            <w:tcBorders>
              <w:left w:val="single" w:sz="4" w:space="0" w:color="000000"/>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vMerge/>
            <w:tcBorders>
              <w:left w:val="single" w:sz="4" w:space="0" w:color="000000"/>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vMerge/>
            <w:tcBorders>
              <w:left w:val="single" w:sz="4" w:space="0" w:color="000000"/>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vMerge/>
            <w:tcBorders>
              <w:left w:val="single" w:sz="4" w:space="0" w:color="000000"/>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000000"/>
              <w:left w:val="single" w:sz="4" w:space="0" w:color="000000"/>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r w:rsidRPr="00372C3E">
              <w:rPr>
                <w:rFonts w:ascii="Times New Roman" w:eastAsia="Times New Roman" w:hAnsi="Times New Roman"/>
                <w:sz w:val="22"/>
                <w:szCs w:val="22"/>
                <w:lang w:eastAsia="ru-RU"/>
              </w:rPr>
              <w:t>2013</w:t>
            </w:r>
          </w:p>
        </w:tc>
        <w:tc>
          <w:tcPr>
            <w:tcW w:w="0" w:type="auto"/>
            <w:tcBorders>
              <w:top w:val="single" w:sz="4" w:space="0" w:color="000000"/>
              <w:left w:val="single" w:sz="4" w:space="0" w:color="000000"/>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r w:rsidRPr="00372C3E">
              <w:rPr>
                <w:rFonts w:ascii="Times New Roman" w:eastAsia="Times New Roman" w:hAnsi="Times New Roman"/>
                <w:sz w:val="22"/>
                <w:szCs w:val="22"/>
                <w:lang w:eastAsia="ru-RU"/>
              </w:rPr>
              <w:t>2014</w:t>
            </w:r>
          </w:p>
        </w:tc>
        <w:tc>
          <w:tcPr>
            <w:tcW w:w="0" w:type="auto"/>
            <w:tcBorders>
              <w:top w:val="single" w:sz="4" w:space="0" w:color="000000"/>
              <w:left w:val="single" w:sz="4" w:space="0" w:color="000000"/>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r w:rsidRPr="00372C3E">
              <w:rPr>
                <w:rFonts w:ascii="Times New Roman" w:eastAsia="Times New Roman" w:hAnsi="Times New Roman"/>
                <w:sz w:val="22"/>
                <w:szCs w:val="22"/>
                <w:lang w:eastAsia="ru-RU"/>
              </w:rPr>
              <w:t>2015</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r w:rsidRPr="00372C3E">
              <w:rPr>
                <w:rFonts w:ascii="Times New Roman" w:eastAsia="Times New Roman" w:hAnsi="Times New Roman"/>
                <w:sz w:val="22"/>
                <w:szCs w:val="22"/>
                <w:lang w:eastAsia="ru-RU"/>
              </w:rPr>
              <w:t>2016</w:t>
            </w:r>
          </w:p>
        </w:tc>
        <w:tc>
          <w:tcPr>
            <w:tcW w:w="0" w:type="auto"/>
            <w:tcBorders>
              <w:top w:val="single" w:sz="4" w:space="0" w:color="000000"/>
              <w:left w:val="single" w:sz="4" w:space="0" w:color="auto"/>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r w:rsidRPr="00372C3E">
              <w:rPr>
                <w:rFonts w:ascii="Times New Roman" w:eastAsia="Times New Roman" w:hAnsi="Times New Roman"/>
                <w:sz w:val="22"/>
                <w:szCs w:val="22"/>
                <w:lang w:eastAsia="ru-RU"/>
              </w:rPr>
              <w:t>2017</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r w:rsidRPr="00372C3E">
              <w:rPr>
                <w:rFonts w:ascii="Times New Roman" w:eastAsia="Times New Roman" w:hAnsi="Times New Roman"/>
                <w:sz w:val="22"/>
                <w:szCs w:val="22"/>
                <w:lang w:eastAsia="ru-RU"/>
              </w:rPr>
              <w:t>2018</w:t>
            </w:r>
          </w:p>
        </w:tc>
        <w:tc>
          <w:tcPr>
            <w:tcW w:w="0" w:type="auto"/>
            <w:tcBorders>
              <w:top w:val="single" w:sz="4" w:space="0" w:color="000000"/>
              <w:left w:val="single" w:sz="4" w:space="0" w:color="auto"/>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r w:rsidRPr="00372C3E">
              <w:rPr>
                <w:rFonts w:ascii="Times New Roman" w:eastAsia="Times New Roman" w:hAnsi="Times New Roman"/>
                <w:sz w:val="22"/>
                <w:szCs w:val="22"/>
                <w:lang w:eastAsia="ru-RU"/>
              </w:rPr>
              <w:t>2019</w:t>
            </w:r>
          </w:p>
        </w:tc>
        <w:tc>
          <w:tcPr>
            <w:tcW w:w="0" w:type="auto"/>
            <w:tcBorders>
              <w:top w:val="single" w:sz="4" w:space="0" w:color="000000"/>
              <w:left w:val="single" w:sz="4" w:space="0" w:color="auto"/>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r w:rsidRPr="00372C3E">
              <w:rPr>
                <w:rFonts w:ascii="Times New Roman" w:eastAsia="Times New Roman" w:hAnsi="Times New Roman"/>
                <w:sz w:val="22"/>
                <w:szCs w:val="22"/>
                <w:lang w:eastAsia="ru-RU"/>
              </w:rPr>
              <w:t>2020</w:t>
            </w:r>
          </w:p>
        </w:tc>
        <w:tc>
          <w:tcPr>
            <w:tcW w:w="0" w:type="auto"/>
            <w:vMerge/>
            <w:tcBorders>
              <w:left w:val="single" w:sz="4" w:space="0" w:color="000000"/>
              <w:bottom w:val="single" w:sz="4" w:space="0" w:color="000000"/>
              <w:right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r>
      <w:tr w:rsidR="00372C3E" w:rsidRPr="00372C3E" w:rsidTr="009C6583">
        <w:trPr>
          <w:cantSplit/>
          <w:trHeight w:val="453"/>
        </w:trPr>
        <w:tc>
          <w:tcPr>
            <w:tcW w:w="0" w:type="auto"/>
            <w:tcBorders>
              <w:top w:val="single" w:sz="4" w:space="0" w:color="000000"/>
              <w:left w:val="single" w:sz="4" w:space="0" w:color="000000"/>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r w:rsidRPr="00372C3E">
              <w:rPr>
                <w:rFonts w:ascii="Times New Roman" w:eastAsia="Times New Roman" w:hAnsi="Times New Roman"/>
                <w:sz w:val="22"/>
                <w:szCs w:val="22"/>
                <w:lang w:eastAsia="ru-RU"/>
              </w:rPr>
              <w:t xml:space="preserve">1 </w:t>
            </w:r>
          </w:p>
        </w:tc>
        <w:tc>
          <w:tcPr>
            <w:tcW w:w="0" w:type="auto"/>
            <w:vMerge w:val="restart"/>
            <w:tcBorders>
              <w:top w:val="single" w:sz="4" w:space="0" w:color="000000"/>
              <w:left w:val="single" w:sz="4" w:space="0" w:color="000000"/>
            </w:tcBorders>
            <w:shd w:val="clear" w:color="auto" w:fill="auto"/>
            <w:vAlign w:val="center"/>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r w:rsidRPr="00372C3E">
              <w:rPr>
                <w:rFonts w:ascii="Times New Roman" w:eastAsia="Times New Roman" w:hAnsi="Times New Roman"/>
                <w:sz w:val="22"/>
                <w:szCs w:val="22"/>
                <w:lang w:eastAsia="ru-RU"/>
              </w:rPr>
              <w:t xml:space="preserve">Полигоны  </w:t>
            </w:r>
            <w:r w:rsidRPr="00372C3E">
              <w:rPr>
                <w:rFonts w:ascii="Times New Roman" w:eastAsia="Times New Roman" w:hAnsi="Times New Roman"/>
                <w:sz w:val="22"/>
                <w:szCs w:val="22"/>
                <w:lang w:eastAsia="ru-RU"/>
              </w:rPr>
              <w:br/>
              <w:t xml:space="preserve">ТБО МО  Комарьевского сельсовета (с.Комарье и с.Безногое)   </w:t>
            </w:r>
          </w:p>
        </w:tc>
        <w:tc>
          <w:tcPr>
            <w:tcW w:w="0" w:type="auto"/>
            <w:tcBorders>
              <w:top w:val="single" w:sz="4" w:space="0" w:color="000000"/>
              <w:left w:val="single" w:sz="4" w:space="0" w:color="000000"/>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r w:rsidRPr="00372C3E">
              <w:rPr>
                <w:rFonts w:ascii="Times New Roman" w:eastAsia="Times New Roman" w:hAnsi="Times New Roman"/>
                <w:sz w:val="22"/>
                <w:szCs w:val="22"/>
                <w:lang w:eastAsia="ru-RU"/>
              </w:rPr>
              <w:t xml:space="preserve">Проведение агитационной   </w:t>
            </w:r>
            <w:r w:rsidRPr="00372C3E">
              <w:rPr>
                <w:rFonts w:ascii="Times New Roman" w:eastAsia="Times New Roman" w:hAnsi="Times New Roman"/>
                <w:sz w:val="22"/>
                <w:szCs w:val="22"/>
                <w:lang w:eastAsia="ru-RU"/>
              </w:rPr>
              <w:br/>
              <w:t xml:space="preserve">кампании среди населения      </w:t>
            </w:r>
          </w:p>
        </w:tc>
        <w:tc>
          <w:tcPr>
            <w:tcW w:w="0" w:type="auto"/>
            <w:tcBorders>
              <w:top w:val="single" w:sz="4" w:space="0" w:color="000000"/>
              <w:left w:val="single" w:sz="4" w:space="0" w:color="000000"/>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000000"/>
              <w:left w:val="single" w:sz="4" w:space="0" w:color="000000"/>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000000"/>
              <w:left w:val="single" w:sz="4" w:space="0" w:color="000000"/>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000000"/>
              <w:left w:val="single" w:sz="4" w:space="0" w:color="000000"/>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000000"/>
              <w:left w:val="single" w:sz="4" w:space="0" w:color="000000"/>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000000"/>
              <w:left w:val="single" w:sz="4" w:space="0" w:color="000000"/>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000000"/>
              <w:left w:val="single" w:sz="4" w:space="0" w:color="auto"/>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000000"/>
              <w:left w:val="single" w:sz="4" w:space="0" w:color="auto"/>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000000"/>
              <w:left w:val="single" w:sz="4" w:space="0" w:color="000000"/>
              <w:right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r w:rsidRPr="00372C3E">
              <w:rPr>
                <w:rFonts w:ascii="Times New Roman" w:eastAsia="Times New Roman" w:hAnsi="Times New Roman"/>
                <w:sz w:val="22"/>
                <w:szCs w:val="22"/>
                <w:lang w:eastAsia="ru-RU"/>
              </w:rPr>
              <w:t xml:space="preserve">Борьба с несанкционированными свалками         </w:t>
            </w:r>
          </w:p>
        </w:tc>
      </w:tr>
      <w:tr w:rsidR="00372C3E" w:rsidRPr="00372C3E" w:rsidTr="009C6583">
        <w:trPr>
          <w:cantSplit/>
          <w:trHeight w:val="555"/>
        </w:trPr>
        <w:tc>
          <w:tcPr>
            <w:tcW w:w="0" w:type="auto"/>
            <w:tcBorders>
              <w:top w:val="single" w:sz="4" w:space="0" w:color="000000"/>
              <w:left w:val="single" w:sz="4" w:space="0" w:color="000000"/>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r w:rsidRPr="00372C3E">
              <w:rPr>
                <w:rFonts w:ascii="Times New Roman" w:eastAsia="Times New Roman" w:hAnsi="Times New Roman"/>
                <w:sz w:val="22"/>
                <w:szCs w:val="22"/>
                <w:lang w:eastAsia="ru-RU"/>
              </w:rPr>
              <w:t>2</w:t>
            </w:r>
          </w:p>
        </w:tc>
        <w:tc>
          <w:tcPr>
            <w:tcW w:w="0" w:type="auto"/>
            <w:vMerge/>
            <w:tcBorders>
              <w:left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000000"/>
              <w:left w:val="single" w:sz="4" w:space="0" w:color="000000"/>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r w:rsidRPr="00372C3E">
              <w:rPr>
                <w:rFonts w:ascii="Times New Roman" w:eastAsia="Times New Roman" w:hAnsi="Times New Roman"/>
                <w:sz w:val="22"/>
                <w:szCs w:val="22"/>
                <w:lang w:eastAsia="ru-RU"/>
              </w:rPr>
              <w:t xml:space="preserve">Рекультивация заполненных карт полигона ТБО  </w:t>
            </w:r>
          </w:p>
        </w:tc>
        <w:tc>
          <w:tcPr>
            <w:tcW w:w="0" w:type="auto"/>
            <w:tcBorders>
              <w:top w:val="single" w:sz="4" w:space="0" w:color="000000"/>
              <w:left w:val="single" w:sz="4" w:space="0" w:color="000000"/>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000000"/>
              <w:left w:val="single" w:sz="4" w:space="0" w:color="000000"/>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000000"/>
              <w:left w:val="single" w:sz="4" w:space="0" w:color="000000"/>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000000"/>
              <w:left w:val="single" w:sz="4" w:space="0" w:color="000000"/>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000000"/>
              <w:left w:val="single" w:sz="4" w:space="0" w:color="000000"/>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000000"/>
              <w:left w:val="single" w:sz="4" w:space="0" w:color="000000"/>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000000"/>
              <w:left w:val="single" w:sz="4" w:space="0" w:color="auto"/>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000000"/>
              <w:left w:val="single" w:sz="4" w:space="0" w:color="auto"/>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vMerge w:val="restart"/>
            <w:tcBorders>
              <w:top w:val="single" w:sz="4" w:space="0" w:color="000000"/>
              <w:left w:val="single" w:sz="4" w:space="0" w:color="000000"/>
              <w:right w:val="single" w:sz="4" w:space="0" w:color="000000"/>
            </w:tcBorders>
            <w:shd w:val="clear" w:color="auto" w:fill="auto"/>
            <w:vAlign w:val="center"/>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r w:rsidRPr="00372C3E">
              <w:rPr>
                <w:rFonts w:ascii="Times New Roman" w:eastAsia="Times New Roman" w:hAnsi="Times New Roman"/>
                <w:sz w:val="22"/>
                <w:szCs w:val="22"/>
                <w:lang w:eastAsia="ru-RU"/>
              </w:rPr>
              <w:t xml:space="preserve">Восстановление земель   </w:t>
            </w:r>
          </w:p>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r w:rsidRPr="00372C3E">
              <w:rPr>
                <w:rFonts w:ascii="Times New Roman" w:eastAsia="Times New Roman" w:hAnsi="Times New Roman"/>
                <w:sz w:val="22"/>
                <w:szCs w:val="22"/>
                <w:lang w:eastAsia="ru-RU"/>
              </w:rPr>
              <w:t xml:space="preserve">Инвестиционная программа     </w:t>
            </w:r>
          </w:p>
        </w:tc>
      </w:tr>
      <w:tr w:rsidR="00372C3E" w:rsidRPr="00372C3E" w:rsidTr="009C6583">
        <w:trPr>
          <w:cantSplit/>
          <w:trHeight w:val="555"/>
        </w:trPr>
        <w:tc>
          <w:tcPr>
            <w:tcW w:w="0" w:type="auto"/>
            <w:vMerge w:val="restart"/>
            <w:tcBorders>
              <w:top w:val="single" w:sz="4" w:space="0" w:color="000000"/>
              <w:left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r w:rsidRPr="00372C3E">
              <w:rPr>
                <w:rFonts w:ascii="Times New Roman" w:eastAsia="Times New Roman" w:hAnsi="Times New Roman"/>
                <w:sz w:val="22"/>
                <w:szCs w:val="22"/>
                <w:lang w:eastAsia="ru-RU"/>
              </w:rPr>
              <w:t>3</w:t>
            </w:r>
          </w:p>
        </w:tc>
        <w:tc>
          <w:tcPr>
            <w:tcW w:w="0" w:type="auto"/>
            <w:vMerge/>
            <w:tcBorders>
              <w:left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000000"/>
              <w:left w:val="single" w:sz="4" w:space="0" w:color="000000"/>
              <w:bottom w:val="single" w:sz="4" w:space="0" w:color="auto"/>
            </w:tcBorders>
            <w:shd w:val="clear" w:color="auto" w:fill="auto"/>
          </w:tcPr>
          <w:p w:rsidR="00372C3E" w:rsidRPr="00372C3E" w:rsidRDefault="00372C3E" w:rsidP="00372C3E">
            <w:pPr>
              <w:widowControl w:val="0"/>
              <w:autoSpaceDE w:val="0"/>
              <w:autoSpaceDN w:val="0"/>
              <w:adjustRightInd w:val="0"/>
              <w:snapToGrid w:val="0"/>
              <w:rPr>
                <w:rFonts w:ascii="Times New Roman" w:eastAsia="Times New Roman" w:hAnsi="Times New Roman"/>
                <w:sz w:val="22"/>
                <w:szCs w:val="22"/>
                <w:lang w:eastAsia="ru-RU"/>
              </w:rPr>
            </w:pPr>
            <w:r w:rsidRPr="00372C3E">
              <w:rPr>
                <w:rFonts w:ascii="Times New Roman" w:eastAsia="Times New Roman" w:hAnsi="Times New Roman"/>
                <w:sz w:val="22"/>
                <w:szCs w:val="22"/>
                <w:lang w:eastAsia="ru-RU"/>
              </w:rPr>
              <w:t>Приобретение техники для обслуживания полигонов: в т.ч.</w:t>
            </w:r>
          </w:p>
        </w:tc>
        <w:tc>
          <w:tcPr>
            <w:tcW w:w="0" w:type="auto"/>
            <w:tcBorders>
              <w:top w:val="single" w:sz="4" w:space="0" w:color="000000"/>
              <w:left w:val="single" w:sz="4" w:space="0" w:color="000000"/>
              <w:bottom w:val="single" w:sz="4" w:space="0" w:color="auto"/>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000000"/>
              <w:left w:val="single" w:sz="4" w:space="0" w:color="000000"/>
              <w:bottom w:val="single" w:sz="4" w:space="0" w:color="auto"/>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000000"/>
              <w:left w:val="single" w:sz="4" w:space="0" w:color="000000"/>
              <w:bottom w:val="single" w:sz="4" w:space="0" w:color="auto"/>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000000"/>
              <w:left w:val="single" w:sz="4" w:space="0" w:color="000000"/>
              <w:bottom w:val="single" w:sz="4" w:space="0" w:color="auto"/>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000000"/>
              <w:left w:val="single" w:sz="4" w:space="0" w:color="000000"/>
              <w:bottom w:val="single" w:sz="4" w:space="0" w:color="auto"/>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000000"/>
              <w:left w:val="single" w:sz="4" w:space="0" w:color="000000"/>
              <w:bottom w:val="single" w:sz="4" w:space="0" w:color="auto"/>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000000"/>
              <w:left w:val="single" w:sz="4" w:space="0" w:color="000000"/>
              <w:bottom w:val="single" w:sz="4" w:space="0" w:color="auto"/>
              <w:right w:val="single" w:sz="4" w:space="0" w:color="auto"/>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000000"/>
              <w:left w:val="single" w:sz="4" w:space="0" w:color="auto"/>
              <w:bottom w:val="single" w:sz="4" w:space="0" w:color="auto"/>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000000"/>
              <w:left w:val="single" w:sz="4" w:space="0" w:color="auto"/>
              <w:bottom w:val="single" w:sz="4" w:space="0" w:color="auto"/>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vMerge/>
            <w:tcBorders>
              <w:left w:val="single" w:sz="4" w:space="0" w:color="000000"/>
              <w:right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r>
      <w:tr w:rsidR="00372C3E" w:rsidRPr="00372C3E" w:rsidTr="009C6583">
        <w:trPr>
          <w:cantSplit/>
          <w:trHeight w:val="435"/>
        </w:trPr>
        <w:tc>
          <w:tcPr>
            <w:tcW w:w="0" w:type="auto"/>
            <w:vMerge/>
            <w:tcBorders>
              <w:left w:val="single" w:sz="4" w:space="0" w:color="000000"/>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vMerge/>
            <w:tcBorders>
              <w:left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auto"/>
              <w:left w:val="single" w:sz="4" w:space="0" w:color="000000"/>
              <w:bottom w:val="single" w:sz="4" w:space="0" w:color="000000"/>
            </w:tcBorders>
            <w:shd w:val="clear" w:color="auto" w:fill="auto"/>
          </w:tcPr>
          <w:p w:rsidR="00372C3E" w:rsidRPr="00372C3E" w:rsidRDefault="00372C3E" w:rsidP="00372C3E">
            <w:pPr>
              <w:widowControl w:val="0"/>
              <w:autoSpaceDE w:val="0"/>
              <w:autoSpaceDN w:val="0"/>
              <w:adjustRightInd w:val="0"/>
              <w:snapToGrid w:val="0"/>
              <w:rPr>
                <w:rFonts w:ascii="Times New Roman" w:eastAsia="Times New Roman" w:hAnsi="Times New Roman"/>
                <w:sz w:val="22"/>
                <w:szCs w:val="22"/>
                <w:lang w:eastAsia="ru-RU"/>
              </w:rPr>
            </w:pPr>
            <w:r w:rsidRPr="00372C3E">
              <w:rPr>
                <w:rFonts w:ascii="Times New Roman" w:eastAsia="Times New Roman" w:hAnsi="Times New Roman"/>
                <w:sz w:val="22"/>
                <w:szCs w:val="22"/>
                <w:lang w:eastAsia="ru-RU"/>
              </w:rPr>
              <w:t>Экскаватор-погрузчик ЭО-2626 на базе МТЗ-82</w:t>
            </w:r>
          </w:p>
        </w:tc>
        <w:tc>
          <w:tcPr>
            <w:tcW w:w="0" w:type="auto"/>
            <w:tcBorders>
              <w:top w:val="single" w:sz="4" w:space="0" w:color="auto"/>
              <w:left w:val="single" w:sz="4" w:space="0" w:color="000000"/>
              <w:bottom w:val="single" w:sz="4" w:space="0" w:color="000000"/>
            </w:tcBorders>
            <w:shd w:val="clear" w:color="auto" w:fill="auto"/>
          </w:tcPr>
          <w:p w:rsidR="00372C3E" w:rsidRPr="00372C3E" w:rsidRDefault="00372C3E" w:rsidP="00372C3E">
            <w:pPr>
              <w:widowControl w:val="0"/>
              <w:autoSpaceDE w:val="0"/>
              <w:autoSpaceDN w:val="0"/>
              <w:adjustRightInd w:val="0"/>
              <w:snapToGrid w:val="0"/>
              <w:rPr>
                <w:rFonts w:ascii="Times New Roman" w:eastAsia="Times New Roman" w:hAnsi="Times New Roman"/>
                <w:sz w:val="22"/>
                <w:szCs w:val="22"/>
                <w:lang w:eastAsia="ru-RU"/>
              </w:rPr>
            </w:pPr>
            <w:r w:rsidRPr="00372C3E">
              <w:rPr>
                <w:rFonts w:ascii="Times New Roman" w:eastAsia="Times New Roman" w:hAnsi="Times New Roman"/>
                <w:sz w:val="22"/>
                <w:szCs w:val="22"/>
                <w:lang w:eastAsia="ru-RU"/>
              </w:rPr>
              <w:t>1,2</w:t>
            </w:r>
          </w:p>
        </w:tc>
        <w:tc>
          <w:tcPr>
            <w:tcW w:w="0" w:type="auto"/>
            <w:tcBorders>
              <w:top w:val="single" w:sz="4" w:space="0" w:color="auto"/>
              <w:left w:val="single" w:sz="4" w:space="0" w:color="000000"/>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auto"/>
              <w:left w:val="single" w:sz="4" w:space="0" w:color="000000"/>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auto"/>
              <w:left w:val="single" w:sz="4" w:space="0" w:color="000000"/>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auto"/>
              <w:left w:val="single" w:sz="4" w:space="0" w:color="000000"/>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auto"/>
              <w:left w:val="single" w:sz="4" w:space="0" w:color="000000"/>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r w:rsidRPr="00372C3E">
              <w:rPr>
                <w:rFonts w:ascii="Times New Roman" w:eastAsia="Times New Roman" w:hAnsi="Times New Roman"/>
                <w:sz w:val="22"/>
                <w:szCs w:val="22"/>
                <w:lang w:eastAsia="ru-RU"/>
              </w:rPr>
              <w:t>1,2</w:t>
            </w:r>
          </w:p>
        </w:tc>
        <w:tc>
          <w:tcPr>
            <w:tcW w:w="0" w:type="auto"/>
            <w:tcBorders>
              <w:top w:val="single" w:sz="4" w:space="0" w:color="auto"/>
              <w:left w:val="single" w:sz="4" w:space="0" w:color="000000"/>
              <w:bottom w:val="single" w:sz="4" w:space="0" w:color="000000"/>
              <w:right w:val="single" w:sz="4" w:space="0" w:color="auto"/>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auto"/>
              <w:left w:val="single" w:sz="4" w:space="0" w:color="auto"/>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auto"/>
              <w:left w:val="single" w:sz="4" w:space="0" w:color="auto"/>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vMerge/>
            <w:tcBorders>
              <w:left w:val="single" w:sz="4" w:space="0" w:color="000000"/>
              <w:right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r>
      <w:tr w:rsidR="00372C3E" w:rsidRPr="00372C3E" w:rsidTr="009C6583">
        <w:trPr>
          <w:cantSplit/>
          <w:trHeight w:val="435"/>
        </w:trPr>
        <w:tc>
          <w:tcPr>
            <w:tcW w:w="0" w:type="auto"/>
            <w:tcBorders>
              <w:left w:val="single" w:sz="4" w:space="0" w:color="000000"/>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vMerge/>
            <w:tcBorders>
              <w:left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auto"/>
              <w:left w:val="single" w:sz="4" w:space="0" w:color="000000"/>
              <w:bottom w:val="single" w:sz="4" w:space="0" w:color="000000"/>
            </w:tcBorders>
            <w:shd w:val="clear" w:color="auto" w:fill="auto"/>
          </w:tcPr>
          <w:p w:rsidR="00372C3E" w:rsidRPr="00372C3E" w:rsidRDefault="00372C3E" w:rsidP="00372C3E">
            <w:pPr>
              <w:widowControl w:val="0"/>
              <w:autoSpaceDE w:val="0"/>
              <w:autoSpaceDN w:val="0"/>
              <w:adjustRightInd w:val="0"/>
              <w:snapToGrid w:val="0"/>
              <w:rPr>
                <w:rFonts w:ascii="Times New Roman" w:eastAsia="Times New Roman" w:hAnsi="Times New Roman"/>
                <w:sz w:val="22"/>
                <w:szCs w:val="22"/>
                <w:lang w:eastAsia="ru-RU"/>
              </w:rPr>
            </w:pPr>
            <w:r w:rsidRPr="00372C3E">
              <w:rPr>
                <w:rFonts w:ascii="Times New Roman" w:eastAsia="Times New Roman" w:hAnsi="Times New Roman"/>
                <w:sz w:val="22"/>
                <w:szCs w:val="22"/>
                <w:lang w:eastAsia="ru-RU"/>
              </w:rPr>
              <w:t>ГАЗ (3309) самосвал, дизель</w:t>
            </w:r>
          </w:p>
        </w:tc>
        <w:tc>
          <w:tcPr>
            <w:tcW w:w="0" w:type="auto"/>
            <w:tcBorders>
              <w:top w:val="single" w:sz="4" w:space="0" w:color="auto"/>
              <w:left w:val="single" w:sz="4" w:space="0" w:color="000000"/>
              <w:bottom w:val="single" w:sz="4" w:space="0" w:color="000000"/>
            </w:tcBorders>
            <w:shd w:val="clear" w:color="auto" w:fill="auto"/>
          </w:tcPr>
          <w:p w:rsidR="00372C3E" w:rsidRPr="00372C3E" w:rsidRDefault="00372C3E" w:rsidP="00372C3E">
            <w:pPr>
              <w:widowControl w:val="0"/>
              <w:autoSpaceDE w:val="0"/>
              <w:autoSpaceDN w:val="0"/>
              <w:adjustRightInd w:val="0"/>
              <w:snapToGrid w:val="0"/>
              <w:rPr>
                <w:rFonts w:ascii="Times New Roman" w:eastAsia="Times New Roman" w:hAnsi="Times New Roman"/>
                <w:sz w:val="22"/>
                <w:szCs w:val="22"/>
                <w:lang w:eastAsia="ru-RU"/>
              </w:rPr>
            </w:pPr>
            <w:r w:rsidRPr="00372C3E">
              <w:rPr>
                <w:rFonts w:ascii="Times New Roman" w:eastAsia="Times New Roman" w:hAnsi="Times New Roman"/>
                <w:sz w:val="22"/>
                <w:szCs w:val="22"/>
                <w:lang w:eastAsia="ru-RU"/>
              </w:rPr>
              <w:t>0,8</w:t>
            </w:r>
          </w:p>
        </w:tc>
        <w:tc>
          <w:tcPr>
            <w:tcW w:w="0" w:type="auto"/>
            <w:tcBorders>
              <w:top w:val="single" w:sz="4" w:space="0" w:color="auto"/>
              <w:left w:val="single" w:sz="4" w:space="0" w:color="000000"/>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auto"/>
              <w:left w:val="single" w:sz="4" w:space="0" w:color="000000"/>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auto"/>
              <w:left w:val="single" w:sz="4" w:space="0" w:color="000000"/>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auto"/>
              <w:left w:val="single" w:sz="4" w:space="0" w:color="000000"/>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auto"/>
              <w:left w:val="single" w:sz="4" w:space="0" w:color="000000"/>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auto"/>
              <w:left w:val="single" w:sz="4" w:space="0" w:color="000000"/>
              <w:bottom w:val="single" w:sz="4" w:space="0" w:color="000000"/>
              <w:right w:val="single" w:sz="4" w:space="0" w:color="auto"/>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auto"/>
              <w:left w:val="single" w:sz="4" w:space="0" w:color="auto"/>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r w:rsidRPr="00372C3E">
              <w:rPr>
                <w:rFonts w:ascii="Times New Roman" w:eastAsia="Times New Roman" w:hAnsi="Times New Roman"/>
                <w:sz w:val="22"/>
                <w:szCs w:val="22"/>
                <w:lang w:eastAsia="ru-RU"/>
              </w:rPr>
              <w:t>0,8</w:t>
            </w:r>
          </w:p>
        </w:tc>
        <w:tc>
          <w:tcPr>
            <w:tcW w:w="0" w:type="auto"/>
            <w:tcBorders>
              <w:top w:val="single" w:sz="4" w:space="0" w:color="auto"/>
              <w:left w:val="single" w:sz="4" w:space="0" w:color="auto"/>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vMerge/>
            <w:tcBorders>
              <w:left w:val="single" w:sz="4" w:space="0" w:color="000000"/>
              <w:right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r>
      <w:tr w:rsidR="00372C3E" w:rsidRPr="00372C3E" w:rsidTr="009C6583">
        <w:trPr>
          <w:cantSplit/>
          <w:trHeight w:val="435"/>
        </w:trPr>
        <w:tc>
          <w:tcPr>
            <w:tcW w:w="0" w:type="auto"/>
            <w:tcBorders>
              <w:left w:val="single" w:sz="4" w:space="0" w:color="000000"/>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vMerge/>
            <w:tcBorders>
              <w:left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auto"/>
              <w:left w:val="single" w:sz="4" w:space="0" w:color="000000"/>
              <w:bottom w:val="single" w:sz="4" w:space="0" w:color="000000"/>
            </w:tcBorders>
            <w:shd w:val="clear" w:color="auto" w:fill="auto"/>
          </w:tcPr>
          <w:p w:rsidR="00372C3E" w:rsidRPr="00372C3E" w:rsidRDefault="00372C3E" w:rsidP="00372C3E">
            <w:pPr>
              <w:widowControl w:val="0"/>
              <w:autoSpaceDE w:val="0"/>
              <w:autoSpaceDN w:val="0"/>
              <w:adjustRightInd w:val="0"/>
              <w:snapToGrid w:val="0"/>
              <w:rPr>
                <w:rFonts w:ascii="Times New Roman" w:eastAsia="Times New Roman" w:hAnsi="Times New Roman"/>
                <w:sz w:val="22"/>
                <w:szCs w:val="22"/>
                <w:lang w:eastAsia="ru-RU"/>
              </w:rPr>
            </w:pPr>
            <w:r w:rsidRPr="00372C3E">
              <w:rPr>
                <w:rFonts w:ascii="Times New Roman" w:eastAsia="Times New Roman" w:hAnsi="Times New Roman"/>
                <w:sz w:val="22"/>
                <w:szCs w:val="22"/>
                <w:lang w:eastAsia="ru-RU"/>
              </w:rPr>
              <w:t>Агромаш 90 ГТ бульдозер</w:t>
            </w:r>
          </w:p>
        </w:tc>
        <w:tc>
          <w:tcPr>
            <w:tcW w:w="0" w:type="auto"/>
            <w:tcBorders>
              <w:top w:val="single" w:sz="4" w:space="0" w:color="auto"/>
              <w:left w:val="single" w:sz="4" w:space="0" w:color="000000"/>
              <w:bottom w:val="single" w:sz="4" w:space="0" w:color="000000"/>
            </w:tcBorders>
            <w:shd w:val="clear" w:color="auto" w:fill="auto"/>
          </w:tcPr>
          <w:p w:rsidR="00372C3E" w:rsidRPr="00372C3E" w:rsidRDefault="00372C3E" w:rsidP="00372C3E">
            <w:pPr>
              <w:widowControl w:val="0"/>
              <w:autoSpaceDE w:val="0"/>
              <w:autoSpaceDN w:val="0"/>
              <w:adjustRightInd w:val="0"/>
              <w:snapToGrid w:val="0"/>
              <w:rPr>
                <w:rFonts w:ascii="Times New Roman" w:eastAsia="Times New Roman" w:hAnsi="Times New Roman"/>
                <w:sz w:val="22"/>
                <w:szCs w:val="22"/>
                <w:lang w:eastAsia="ru-RU"/>
              </w:rPr>
            </w:pPr>
            <w:r w:rsidRPr="00372C3E">
              <w:rPr>
                <w:rFonts w:ascii="Times New Roman" w:eastAsia="Times New Roman" w:hAnsi="Times New Roman"/>
                <w:sz w:val="22"/>
                <w:szCs w:val="22"/>
                <w:lang w:eastAsia="ru-RU"/>
              </w:rPr>
              <w:t>1,0</w:t>
            </w:r>
          </w:p>
        </w:tc>
        <w:tc>
          <w:tcPr>
            <w:tcW w:w="0" w:type="auto"/>
            <w:tcBorders>
              <w:top w:val="single" w:sz="4" w:space="0" w:color="auto"/>
              <w:left w:val="single" w:sz="4" w:space="0" w:color="000000"/>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auto"/>
              <w:left w:val="single" w:sz="4" w:space="0" w:color="000000"/>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auto"/>
              <w:left w:val="single" w:sz="4" w:space="0" w:color="000000"/>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auto"/>
              <w:left w:val="single" w:sz="4" w:space="0" w:color="000000"/>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auto"/>
              <w:left w:val="single" w:sz="4" w:space="0" w:color="000000"/>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auto"/>
              <w:left w:val="single" w:sz="4" w:space="0" w:color="000000"/>
              <w:bottom w:val="single" w:sz="4" w:space="0" w:color="000000"/>
              <w:right w:val="single" w:sz="4" w:space="0" w:color="auto"/>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auto"/>
              <w:left w:val="single" w:sz="4" w:space="0" w:color="auto"/>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auto"/>
              <w:left w:val="single" w:sz="4" w:space="0" w:color="auto"/>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r w:rsidRPr="00372C3E">
              <w:rPr>
                <w:rFonts w:ascii="Times New Roman" w:eastAsia="Times New Roman" w:hAnsi="Times New Roman"/>
                <w:sz w:val="22"/>
                <w:szCs w:val="22"/>
                <w:lang w:eastAsia="ru-RU"/>
              </w:rPr>
              <w:t>1,0</w:t>
            </w:r>
          </w:p>
        </w:tc>
        <w:tc>
          <w:tcPr>
            <w:tcW w:w="0" w:type="auto"/>
            <w:vMerge/>
            <w:tcBorders>
              <w:left w:val="single" w:sz="4" w:space="0" w:color="000000"/>
              <w:bottom w:val="single" w:sz="4" w:space="0" w:color="000000"/>
              <w:right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r>
      <w:tr w:rsidR="00372C3E" w:rsidRPr="00372C3E" w:rsidTr="009C6583">
        <w:trPr>
          <w:cantSplit/>
          <w:trHeight w:val="240"/>
        </w:trPr>
        <w:tc>
          <w:tcPr>
            <w:tcW w:w="0" w:type="auto"/>
            <w:tcBorders>
              <w:top w:val="single" w:sz="4" w:space="0" w:color="000000"/>
              <w:left w:val="single" w:sz="4" w:space="0" w:color="000000"/>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000000"/>
              <w:left w:val="single" w:sz="4" w:space="0" w:color="000000"/>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r w:rsidRPr="00372C3E">
              <w:rPr>
                <w:rFonts w:ascii="Times New Roman" w:eastAsia="Times New Roman" w:hAnsi="Times New Roman"/>
                <w:sz w:val="22"/>
                <w:szCs w:val="22"/>
                <w:lang w:eastAsia="ru-RU"/>
              </w:rPr>
              <w:t>ИТОГО      по мероприятиям</w:t>
            </w:r>
          </w:p>
        </w:tc>
        <w:tc>
          <w:tcPr>
            <w:tcW w:w="0" w:type="auto"/>
            <w:tcBorders>
              <w:top w:val="single" w:sz="4" w:space="0" w:color="000000"/>
              <w:left w:val="single" w:sz="4" w:space="0" w:color="000000"/>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000000"/>
              <w:left w:val="single" w:sz="4" w:space="0" w:color="000000"/>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r w:rsidRPr="00372C3E">
              <w:rPr>
                <w:rFonts w:ascii="Times New Roman" w:eastAsia="Times New Roman" w:hAnsi="Times New Roman"/>
                <w:sz w:val="22"/>
                <w:szCs w:val="22"/>
                <w:lang w:eastAsia="ru-RU"/>
              </w:rPr>
              <w:t>3,0</w:t>
            </w:r>
          </w:p>
        </w:tc>
        <w:tc>
          <w:tcPr>
            <w:tcW w:w="0" w:type="auto"/>
            <w:tcBorders>
              <w:top w:val="single" w:sz="4" w:space="0" w:color="000000"/>
              <w:left w:val="single" w:sz="4" w:space="0" w:color="000000"/>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000000"/>
              <w:left w:val="single" w:sz="4" w:space="0" w:color="000000"/>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000000"/>
              <w:left w:val="single" w:sz="4" w:space="0" w:color="000000"/>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000000"/>
              <w:left w:val="single" w:sz="4" w:space="0" w:color="000000"/>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000000"/>
              <w:left w:val="single" w:sz="4" w:space="0" w:color="000000"/>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r w:rsidRPr="00372C3E">
              <w:rPr>
                <w:rFonts w:ascii="Times New Roman" w:eastAsia="Times New Roman" w:hAnsi="Times New Roman"/>
                <w:sz w:val="22"/>
                <w:szCs w:val="22"/>
                <w:lang w:eastAsia="ru-RU"/>
              </w:rPr>
              <w:t>1,2</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c>
          <w:tcPr>
            <w:tcW w:w="0" w:type="auto"/>
            <w:tcBorders>
              <w:top w:val="single" w:sz="4" w:space="0" w:color="000000"/>
              <w:left w:val="single" w:sz="4" w:space="0" w:color="auto"/>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r w:rsidRPr="00372C3E">
              <w:rPr>
                <w:rFonts w:ascii="Times New Roman" w:eastAsia="Times New Roman" w:hAnsi="Times New Roman"/>
                <w:sz w:val="22"/>
                <w:szCs w:val="22"/>
                <w:lang w:eastAsia="ru-RU"/>
              </w:rPr>
              <w:t>0,8</w:t>
            </w:r>
          </w:p>
        </w:tc>
        <w:tc>
          <w:tcPr>
            <w:tcW w:w="0" w:type="auto"/>
            <w:tcBorders>
              <w:top w:val="single" w:sz="4" w:space="0" w:color="000000"/>
              <w:left w:val="single" w:sz="4" w:space="0" w:color="auto"/>
              <w:bottom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r w:rsidRPr="00372C3E">
              <w:rPr>
                <w:rFonts w:ascii="Times New Roman" w:eastAsia="Times New Roman" w:hAnsi="Times New Roman"/>
                <w:sz w:val="22"/>
                <w:szCs w:val="22"/>
                <w:lang w:eastAsia="ru-RU"/>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372C3E" w:rsidRPr="00372C3E" w:rsidRDefault="00372C3E" w:rsidP="00372C3E">
            <w:pPr>
              <w:autoSpaceDE w:val="0"/>
              <w:autoSpaceDN w:val="0"/>
              <w:adjustRightInd w:val="0"/>
              <w:snapToGrid w:val="0"/>
              <w:rPr>
                <w:rFonts w:ascii="Times New Roman" w:eastAsia="Times New Roman" w:hAnsi="Times New Roman"/>
                <w:sz w:val="22"/>
                <w:szCs w:val="22"/>
                <w:lang w:eastAsia="ru-RU"/>
              </w:rPr>
            </w:pPr>
          </w:p>
        </w:tc>
      </w:tr>
    </w:tbl>
    <w:p w:rsidR="00372C3E" w:rsidRPr="00372C3E" w:rsidRDefault="00372C3E" w:rsidP="00372C3E">
      <w:pPr>
        <w:rPr>
          <w:rFonts w:ascii="Times New Roman" w:eastAsia="Times New Roman" w:hAnsi="Times New Roman"/>
          <w:lang w:eastAsia="ru-RU"/>
        </w:rPr>
        <w:sectPr w:rsidR="00372C3E" w:rsidRPr="00372C3E">
          <w:headerReference w:type="even" r:id="rId17"/>
          <w:headerReference w:type="default" r:id="rId18"/>
          <w:footerReference w:type="even" r:id="rId19"/>
          <w:footerReference w:type="default" r:id="rId20"/>
          <w:headerReference w:type="first" r:id="rId21"/>
          <w:footerReference w:type="first" r:id="rId22"/>
          <w:pgSz w:w="16838" w:h="11906" w:orient="landscape"/>
          <w:pgMar w:top="850" w:right="1134" w:bottom="1701" w:left="1134" w:header="720" w:footer="720" w:gutter="0"/>
          <w:cols w:space="720"/>
          <w:docGrid w:linePitch="360"/>
        </w:sectPr>
      </w:pPr>
    </w:p>
    <w:p w:rsidR="00372C3E" w:rsidRPr="00372C3E" w:rsidRDefault="00372C3E" w:rsidP="00372C3E">
      <w:pPr>
        <w:autoSpaceDE w:val="0"/>
        <w:jc w:val="center"/>
        <w:rPr>
          <w:rFonts w:ascii="Times New Roman" w:eastAsia="Times New Roman" w:hAnsi="Times New Roman"/>
          <w:sz w:val="26"/>
          <w:szCs w:val="26"/>
          <w:u w:val="single"/>
          <w:lang w:eastAsia="ru-RU"/>
        </w:rPr>
      </w:pPr>
      <w:r w:rsidRPr="00372C3E">
        <w:rPr>
          <w:rFonts w:ascii="Times New Roman" w:eastAsia="Times New Roman" w:hAnsi="Times New Roman"/>
          <w:sz w:val="26"/>
          <w:szCs w:val="26"/>
          <w:u w:val="single"/>
          <w:lang w:eastAsia="ru-RU"/>
        </w:rPr>
        <w:lastRenderedPageBreak/>
        <w:t>Основные показатели работы системы утилизации</w:t>
      </w:r>
    </w:p>
    <w:p w:rsidR="00372C3E" w:rsidRPr="00372C3E" w:rsidRDefault="00372C3E" w:rsidP="00372C3E">
      <w:pPr>
        <w:autoSpaceDE w:val="0"/>
        <w:jc w:val="center"/>
        <w:rPr>
          <w:rFonts w:ascii="Times New Roman" w:eastAsia="Times New Roman" w:hAnsi="Times New Roman"/>
          <w:sz w:val="26"/>
          <w:szCs w:val="26"/>
          <w:u w:val="single"/>
          <w:lang w:eastAsia="ru-RU"/>
        </w:rPr>
      </w:pPr>
      <w:r w:rsidRPr="00372C3E">
        <w:rPr>
          <w:rFonts w:ascii="Times New Roman" w:eastAsia="Times New Roman" w:hAnsi="Times New Roman"/>
          <w:sz w:val="26"/>
          <w:szCs w:val="26"/>
          <w:u w:val="single"/>
          <w:lang w:eastAsia="ru-RU"/>
        </w:rPr>
        <w:t>(захоронения) ТБО с учетом перечня мероприятий</w:t>
      </w:r>
    </w:p>
    <w:p w:rsidR="00372C3E" w:rsidRPr="00372C3E" w:rsidRDefault="00372C3E" w:rsidP="00372C3E">
      <w:pPr>
        <w:autoSpaceDE w:val="0"/>
        <w:ind w:firstLine="540"/>
        <w:jc w:val="both"/>
        <w:rPr>
          <w:rFonts w:ascii="Times New Roman" w:eastAsia="Times New Roman" w:hAnsi="Times New Roman"/>
          <w:sz w:val="26"/>
          <w:szCs w:val="26"/>
          <w:lang w:eastAsia="ru-RU"/>
        </w:rPr>
      </w:pPr>
    </w:p>
    <w:p w:rsidR="00372C3E" w:rsidRPr="00372C3E" w:rsidRDefault="00372C3E" w:rsidP="00372C3E">
      <w:pPr>
        <w:autoSpaceDE w:val="0"/>
        <w:ind w:firstLine="709"/>
        <w:jc w:val="both"/>
        <w:rPr>
          <w:rFonts w:ascii="Times New Roman" w:eastAsia="Times New Roman" w:hAnsi="Times New Roman"/>
          <w:sz w:val="26"/>
          <w:szCs w:val="26"/>
          <w:lang w:eastAsia="ru-RU"/>
        </w:rPr>
      </w:pPr>
      <w:r w:rsidRPr="00372C3E">
        <w:rPr>
          <w:rFonts w:ascii="Times New Roman" w:eastAsia="Times New Roman" w:hAnsi="Times New Roman"/>
          <w:sz w:val="26"/>
          <w:szCs w:val="26"/>
          <w:lang w:eastAsia="ru-RU"/>
        </w:rPr>
        <w:t>Реализация мероприятий Программы комплексного развития систем коммунальной инфраструктуры в части захоронения (утилизации) ТБО предполагает достижение следующих результатов:</w:t>
      </w:r>
    </w:p>
    <w:p w:rsidR="00372C3E" w:rsidRPr="00372C3E" w:rsidRDefault="00372C3E" w:rsidP="00372C3E">
      <w:pPr>
        <w:autoSpaceDE w:val="0"/>
        <w:ind w:firstLine="709"/>
        <w:jc w:val="both"/>
        <w:rPr>
          <w:rFonts w:ascii="Times New Roman" w:eastAsia="Times New Roman" w:hAnsi="Times New Roman"/>
          <w:sz w:val="26"/>
          <w:szCs w:val="26"/>
          <w:lang w:eastAsia="ru-RU"/>
        </w:rPr>
      </w:pPr>
      <w:r w:rsidRPr="00372C3E">
        <w:rPr>
          <w:rFonts w:ascii="Times New Roman" w:eastAsia="Times New Roman" w:hAnsi="Times New Roman"/>
          <w:sz w:val="26"/>
          <w:szCs w:val="26"/>
          <w:lang w:eastAsia="ru-RU"/>
        </w:rPr>
        <w:t>1. Технологических результатов:</w:t>
      </w:r>
    </w:p>
    <w:p w:rsidR="00372C3E" w:rsidRPr="00372C3E" w:rsidRDefault="00372C3E" w:rsidP="00372C3E">
      <w:pPr>
        <w:autoSpaceDE w:val="0"/>
        <w:ind w:firstLine="709"/>
        <w:jc w:val="both"/>
        <w:rPr>
          <w:rFonts w:ascii="Times New Roman" w:eastAsia="Times New Roman" w:hAnsi="Times New Roman"/>
          <w:sz w:val="26"/>
          <w:szCs w:val="26"/>
          <w:lang w:eastAsia="ru-RU"/>
        </w:rPr>
      </w:pPr>
      <w:r w:rsidRPr="00372C3E">
        <w:rPr>
          <w:rFonts w:ascii="Times New Roman" w:eastAsia="Times New Roman" w:hAnsi="Times New Roman"/>
          <w:sz w:val="26"/>
          <w:szCs w:val="26"/>
          <w:lang w:eastAsia="ru-RU"/>
        </w:rPr>
        <w:t>Борьба с несанкционированными свалками, восстановление земель.</w:t>
      </w:r>
    </w:p>
    <w:p w:rsidR="00372C3E" w:rsidRPr="00372C3E" w:rsidRDefault="00372C3E" w:rsidP="00372C3E">
      <w:pPr>
        <w:autoSpaceDE w:val="0"/>
        <w:ind w:firstLine="709"/>
        <w:jc w:val="both"/>
        <w:rPr>
          <w:rFonts w:ascii="Times New Roman" w:eastAsia="Times New Roman" w:hAnsi="Times New Roman"/>
          <w:sz w:val="26"/>
          <w:szCs w:val="26"/>
          <w:lang w:eastAsia="ru-RU"/>
        </w:rPr>
      </w:pPr>
      <w:r w:rsidRPr="00372C3E">
        <w:rPr>
          <w:rFonts w:ascii="Times New Roman" w:eastAsia="Times New Roman" w:hAnsi="Times New Roman"/>
          <w:sz w:val="26"/>
          <w:szCs w:val="26"/>
          <w:lang w:eastAsia="ru-RU"/>
        </w:rPr>
        <w:t>2. Социально-экономических результатов:</w:t>
      </w:r>
    </w:p>
    <w:p w:rsidR="00372C3E" w:rsidRPr="00372C3E" w:rsidRDefault="00372C3E" w:rsidP="00372C3E">
      <w:pPr>
        <w:autoSpaceDE w:val="0"/>
        <w:ind w:firstLine="709"/>
        <w:jc w:val="both"/>
        <w:rPr>
          <w:rFonts w:ascii="Times New Roman" w:eastAsia="Times New Roman" w:hAnsi="Times New Roman"/>
          <w:sz w:val="26"/>
          <w:szCs w:val="26"/>
          <w:lang w:eastAsia="ru-RU"/>
        </w:rPr>
      </w:pPr>
      <w:r w:rsidRPr="00372C3E">
        <w:rPr>
          <w:rFonts w:ascii="Times New Roman" w:eastAsia="Times New Roman" w:hAnsi="Times New Roman"/>
          <w:sz w:val="26"/>
          <w:szCs w:val="26"/>
          <w:lang w:eastAsia="ru-RU"/>
        </w:rPr>
        <w:t>повышение качества условий проживания и коммунального обслуживания населения и организаций МО Комарьевского сельсовета.</w:t>
      </w:r>
    </w:p>
    <w:p w:rsidR="00372C3E" w:rsidRPr="00372C3E" w:rsidRDefault="00372C3E" w:rsidP="00372C3E">
      <w:pPr>
        <w:autoSpaceDE w:val="0"/>
        <w:ind w:firstLine="709"/>
        <w:jc w:val="both"/>
        <w:rPr>
          <w:rFonts w:ascii="Times New Roman" w:eastAsia="Times New Roman" w:hAnsi="Times New Roman"/>
          <w:sz w:val="26"/>
          <w:szCs w:val="26"/>
          <w:lang w:eastAsia="ru-RU"/>
        </w:rPr>
      </w:pPr>
    </w:p>
    <w:p w:rsidR="00372C3E" w:rsidRPr="00372C3E" w:rsidRDefault="00372C3E" w:rsidP="00372C3E">
      <w:pPr>
        <w:autoSpaceDE w:val="0"/>
        <w:ind w:firstLine="709"/>
        <w:jc w:val="center"/>
        <w:rPr>
          <w:rFonts w:ascii="Times New Roman" w:eastAsia="Times New Roman" w:hAnsi="Times New Roman"/>
          <w:sz w:val="26"/>
          <w:szCs w:val="26"/>
          <w:u w:val="single"/>
          <w:lang w:eastAsia="ru-RU"/>
        </w:rPr>
      </w:pPr>
      <w:r w:rsidRPr="00372C3E">
        <w:rPr>
          <w:rFonts w:ascii="Times New Roman" w:eastAsia="Times New Roman" w:hAnsi="Times New Roman"/>
          <w:sz w:val="26"/>
          <w:szCs w:val="26"/>
          <w:u w:val="single"/>
          <w:lang w:eastAsia="ru-RU"/>
        </w:rPr>
        <w:t>Обоснование финансовой потребности по источникам</w:t>
      </w:r>
    </w:p>
    <w:p w:rsidR="00372C3E" w:rsidRPr="00372C3E" w:rsidRDefault="00372C3E" w:rsidP="00372C3E">
      <w:pPr>
        <w:autoSpaceDE w:val="0"/>
        <w:ind w:left="540" w:firstLine="709"/>
        <w:jc w:val="both"/>
        <w:rPr>
          <w:rFonts w:ascii="Times New Roman" w:eastAsia="Times New Roman" w:hAnsi="Times New Roman"/>
          <w:sz w:val="26"/>
          <w:szCs w:val="26"/>
          <w:lang w:eastAsia="ru-RU"/>
        </w:rPr>
      </w:pPr>
    </w:p>
    <w:p w:rsidR="00372C3E" w:rsidRPr="00372C3E" w:rsidRDefault="00372C3E" w:rsidP="00372C3E">
      <w:pPr>
        <w:autoSpaceDE w:val="0"/>
        <w:ind w:firstLine="709"/>
        <w:jc w:val="both"/>
        <w:rPr>
          <w:rFonts w:ascii="Times New Roman" w:eastAsia="Times New Roman" w:hAnsi="Times New Roman"/>
          <w:sz w:val="26"/>
          <w:szCs w:val="26"/>
          <w:lang w:eastAsia="ru-RU"/>
        </w:rPr>
      </w:pPr>
      <w:r w:rsidRPr="00372C3E">
        <w:rPr>
          <w:rFonts w:ascii="Times New Roman" w:eastAsia="Times New Roman" w:hAnsi="Times New Roman"/>
          <w:sz w:val="26"/>
          <w:szCs w:val="26"/>
          <w:lang w:eastAsia="ru-RU"/>
        </w:rPr>
        <w:t>Финансовые потребности, необходимые для реализации Программы, в части утилизации ТБО 3,0 млн. руб., в т.ч.:</w:t>
      </w: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1850"/>
        <w:gridCol w:w="3095"/>
        <w:gridCol w:w="2127"/>
        <w:gridCol w:w="2310"/>
      </w:tblGrid>
      <w:tr w:rsidR="00372C3E" w:rsidRPr="00372C3E" w:rsidTr="009C6583">
        <w:trPr>
          <w:jc w:val="center"/>
        </w:trPr>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Год</w:t>
            </w:r>
          </w:p>
        </w:tc>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Всего(млн.руб.)</w:t>
            </w:r>
          </w:p>
        </w:tc>
        <w:tc>
          <w:tcPr>
            <w:tcW w:w="3095"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в т.ч. Фонд модернизации</w:t>
            </w:r>
          </w:p>
        </w:tc>
        <w:tc>
          <w:tcPr>
            <w:tcW w:w="2127"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местный бюджет</w:t>
            </w:r>
          </w:p>
        </w:tc>
        <w:tc>
          <w:tcPr>
            <w:tcW w:w="2310"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ср-ва предприятия</w:t>
            </w:r>
          </w:p>
        </w:tc>
      </w:tr>
      <w:tr w:rsidR="00372C3E" w:rsidRPr="00372C3E" w:rsidTr="009C6583">
        <w:trPr>
          <w:jc w:val="center"/>
        </w:trPr>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2017</w:t>
            </w:r>
          </w:p>
        </w:tc>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1,2</w:t>
            </w:r>
          </w:p>
        </w:tc>
        <w:tc>
          <w:tcPr>
            <w:tcW w:w="3095"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0,96</w:t>
            </w:r>
          </w:p>
        </w:tc>
        <w:tc>
          <w:tcPr>
            <w:tcW w:w="2127"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0,18</w:t>
            </w:r>
          </w:p>
        </w:tc>
        <w:tc>
          <w:tcPr>
            <w:tcW w:w="2310"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0,06</w:t>
            </w:r>
          </w:p>
        </w:tc>
      </w:tr>
      <w:tr w:rsidR="00372C3E" w:rsidRPr="00372C3E" w:rsidTr="009C6583">
        <w:trPr>
          <w:jc w:val="center"/>
        </w:trPr>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2019</w:t>
            </w:r>
          </w:p>
        </w:tc>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0,8</w:t>
            </w:r>
          </w:p>
        </w:tc>
        <w:tc>
          <w:tcPr>
            <w:tcW w:w="3095"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0,64</w:t>
            </w:r>
          </w:p>
        </w:tc>
        <w:tc>
          <w:tcPr>
            <w:tcW w:w="2127"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0,12</w:t>
            </w:r>
          </w:p>
        </w:tc>
        <w:tc>
          <w:tcPr>
            <w:tcW w:w="2310"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0,04</w:t>
            </w:r>
          </w:p>
        </w:tc>
      </w:tr>
      <w:tr w:rsidR="00372C3E" w:rsidRPr="00372C3E" w:rsidTr="009C6583">
        <w:trPr>
          <w:jc w:val="center"/>
        </w:trPr>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2020</w:t>
            </w:r>
          </w:p>
        </w:tc>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1,0</w:t>
            </w:r>
          </w:p>
        </w:tc>
        <w:tc>
          <w:tcPr>
            <w:tcW w:w="3095"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0,8</w:t>
            </w:r>
          </w:p>
        </w:tc>
        <w:tc>
          <w:tcPr>
            <w:tcW w:w="2127"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0,15</w:t>
            </w:r>
          </w:p>
        </w:tc>
        <w:tc>
          <w:tcPr>
            <w:tcW w:w="2310"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0,05</w:t>
            </w:r>
          </w:p>
        </w:tc>
      </w:tr>
      <w:tr w:rsidR="00372C3E" w:rsidRPr="00372C3E" w:rsidTr="009C6583">
        <w:trPr>
          <w:jc w:val="center"/>
        </w:trPr>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Итого</w:t>
            </w:r>
          </w:p>
        </w:tc>
        <w:tc>
          <w:tcPr>
            <w:tcW w:w="0" w:type="auto"/>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3,0</w:t>
            </w:r>
          </w:p>
        </w:tc>
        <w:tc>
          <w:tcPr>
            <w:tcW w:w="3095"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2,4</w:t>
            </w:r>
          </w:p>
        </w:tc>
        <w:tc>
          <w:tcPr>
            <w:tcW w:w="2127"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0,45</w:t>
            </w:r>
          </w:p>
        </w:tc>
        <w:tc>
          <w:tcPr>
            <w:tcW w:w="2310" w:type="dxa"/>
          </w:tcPr>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lang w:eastAsia="ru-RU"/>
              </w:rPr>
              <w:t>0,15</w:t>
            </w:r>
          </w:p>
        </w:tc>
      </w:tr>
    </w:tbl>
    <w:p w:rsidR="00372C3E" w:rsidRPr="00372C3E" w:rsidRDefault="00372C3E" w:rsidP="00372C3E">
      <w:pPr>
        <w:autoSpaceDE w:val="0"/>
        <w:ind w:firstLine="709"/>
        <w:jc w:val="both"/>
        <w:rPr>
          <w:rFonts w:ascii="Times New Roman" w:eastAsia="Times New Roman" w:hAnsi="Times New Roman"/>
          <w:sz w:val="26"/>
          <w:szCs w:val="26"/>
          <w:lang w:eastAsia="ru-RU"/>
        </w:rPr>
      </w:pPr>
    </w:p>
    <w:p w:rsidR="00372C3E" w:rsidRPr="00372C3E" w:rsidRDefault="00372C3E" w:rsidP="00372C3E">
      <w:pPr>
        <w:autoSpaceDE w:val="0"/>
        <w:ind w:firstLine="709"/>
        <w:jc w:val="both"/>
        <w:rPr>
          <w:rFonts w:ascii="Times New Roman" w:eastAsia="Times New Roman" w:hAnsi="Times New Roman"/>
          <w:sz w:val="26"/>
          <w:szCs w:val="26"/>
          <w:lang w:eastAsia="ru-RU"/>
        </w:rPr>
      </w:pPr>
      <w:r w:rsidRPr="00372C3E">
        <w:rPr>
          <w:rFonts w:ascii="Times New Roman" w:eastAsia="Times New Roman" w:hAnsi="Times New Roman"/>
          <w:sz w:val="26"/>
          <w:szCs w:val="26"/>
          <w:lang w:eastAsia="ru-RU"/>
        </w:rPr>
        <w:t>Источники финансирования мероприятий, включенных в Программу комплексного развития систем коммунальной инфраструктуры, определяются в инвестиционной программе организации коммунального комплекса, осуществляющей услуги в сфере утилизации ТБО, согласованной с органом местного самоуправления и утвержденной представительным органом муниципального образования.</w:t>
      </w:r>
    </w:p>
    <w:p w:rsidR="00372C3E" w:rsidRPr="00372C3E" w:rsidRDefault="00372C3E" w:rsidP="00372C3E">
      <w:pPr>
        <w:autoSpaceDE w:val="0"/>
        <w:ind w:firstLine="709"/>
        <w:rPr>
          <w:rFonts w:ascii="Times New Roman" w:eastAsia="Times New Roman" w:hAnsi="Times New Roman"/>
          <w:sz w:val="26"/>
          <w:szCs w:val="26"/>
          <w:lang w:eastAsia="ru-RU"/>
        </w:rPr>
      </w:pPr>
    </w:p>
    <w:p w:rsidR="00372C3E" w:rsidRPr="00372C3E" w:rsidRDefault="00372C3E" w:rsidP="00372C3E">
      <w:pPr>
        <w:autoSpaceDE w:val="0"/>
        <w:ind w:firstLine="709"/>
        <w:jc w:val="center"/>
        <w:rPr>
          <w:rFonts w:ascii="Times New Roman" w:eastAsia="Times New Roman" w:hAnsi="Times New Roman"/>
          <w:sz w:val="26"/>
          <w:szCs w:val="26"/>
          <w:u w:val="single"/>
          <w:lang w:eastAsia="ru-RU"/>
        </w:rPr>
      </w:pPr>
      <w:r w:rsidRPr="00372C3E">
        <w:rPr>
          <w:rFonts w:ascii="Times New Roman" w:eastAsia="Times New Roman" w:hAnsi="Times New Roman"/>
          <w:sz w:val="26"/>
          <w:szCs w:val="26"/>
          <w:u w:val="single"/>
          <w:lang w:eastAsia="ru-RU"/>
        </w:rPr>
        <w:t>Определение эффекта от реализации мероприятий</w:t>
      </w:r>
    </w:p>
    <w:p w:rsidR="00372C3E" w:rsidRPr="00372C3E" w:rsidRDefault="00372C3E" w:rsidP="00372C3E">
      <w:pPr>
        <w:autoSpaceDE w:val="0"/>
        <w:ind w:firstLine="709"/>
        <w:rPr>
          <w:rFonts w:ascii="Times New Roman" w:eastAsia="Times New Roman" w:hAnsi="Times New Roman"/>
          <w:sz w:val="26"/>
          <w:szCs w:val="26"/>
          <w:lang w:eastAsia="ru-RU"/>
        </w:rPr>
      </w:pPr>
    </w:p>
    <w:p w:rsidR="00372C3E" w:rsidRPr="00372C3E" w:rsidRDefault="00372C3E" w:rsidP="00372C3E">
      <w:pPr>
        <w:autoSpaceDE w:val="0"/>
        <w:ind w:firstLine="709"/>
        <w:jc w:val="both"/>
        <w:rPr>
          <w:rFonts w:ascii="Times New Roman" w:eastAsia="Times New Roman" w:hAnsi="Times New Roman"/>
          <w:sz w:val="26"/>
          <w:szCs w:val="26"/>
          <w:lang w:eastAsia="ru-RU"/>
        </w:rPr>
      </w:pPr>
      <w:r w:rsidRPr="00372C3E">
        <w:rPr>
          <w:rFonts w:ascii="Times New Roman" w:eastAsia="Times New Roman" w:hAnsi="Times New Roman"/>
          <w:sz w:val="26"/>
          <w:szCs w:val="26"/>
          <w:lang w:eastAsia="ru-RU"/>
        </w:rPr>
        <w:t>Все мероприятия Программы по развитию системы захоронения (утилизации) ТБО МО Комарьевского сельсовета направлены на достижение социально значимых результатов для населения и других потребителей услуг.</w:t>
      </w:r>
    </w:p>
    <w:p w:rsidR="00372C3E" w:rsidRPr="00372C3E" w:rsidRDefault="00372C3E" w:rsidP="00372C3E">
      <w:pPr>
        <w:autoSpaceDE w:val="0"/>
        <w:ind w:firstLine="709"/>
        <w:jc w:val="both"/>
        <w:rPr>
          <w:rFonts w:ascii="Times New Roman" w:eastAsia="Times New Roman" w:hAnsi="Times New Roman"/>
          <w:sz w:val="26"/>
          <w:szCs w:val="26"/>
          <w:lang w:eastAsia="ru-RU"/>
        </w:rPr>
      </w:pPr>
      <w:r w:rsidRPr="00372C3E">
        <w:rPr>
          <w:rFonts w:ascii="Times New Roman" w:eastAsia="Times New Roman" w:hAnsi="Times New Roman"/>
          <w:sz w:val="26"/>
          <w:szCs w:val="26"/>
          <w:lang w:eastAsia="ru-RU"/>
        </w:rPr>
        <w:t>Социальный эффект:</w:t>
      </w:r>
    </w:p>
    <w:p w:rsidR="00372C3E" w:rsidRPr="00372C3E" w:rsidRDefault="00372C3E" w:rsidP="00372C3E">
      <w:pPr>
        <w:autoSpaceDE w:val="0"/>
        <w:ind w:firstLine="709"/>
        <w:jc w:val="both"/>
        <w:rPr>
          <w:rFonts w:ascii="Times New Roman" w:eastAsia="Times New Roman" w:hAnsi="Times New Roman"/>
          <w:sz w:val="26"/>
          <w:szCs w:val="26"/>
          <w:lang w:eastAsia="ru-RU"/>
        </w:rPr>
      </w:pPr>
      <w:r w:rsidRPr="00372C3E">
        <w:rPr>
          <w:rFonts w:ascii="Times New Roman" w:eastAsia="Times New Roman" w:hAnsi="Times New Roman"/>
          <w:sz w:val="26"/>
          <w:szCs w:val="26"/>
          <w:lang w:eastAsia="ru-RU"/>
        </w:rPr>
        <w:t>улучшении экологической обстановки в МО;</w:t>
      </w:r>
    </w:p>
    <w:p w:rsidR="00372C3E" w:rsidRPr="00372C3E" w:rsidRDefault="00372C3E" w:rsidP="00372C3E">
      <w:pPr>
        <w:autoSpaceDE w:val="0"/>
        <w:ind w:firstLine="709"/>
        <w:jc w:val="both"/>
        <w:rPr>
          <w:rFonts w:ascii="Times New Roman" w:eastAsia="Times New Roman" w:hAnsi="Times New Roman"/>
          <w:sz w:val="26"/>
          <w:szCs w:val="26"/>
          <w:lang w:eastAsia="ru-RU"/>
        </w:rPr>
      </w:pPr>
      <w:r w:rsidRPr="00372C3E">
        <w:rPr>
          <w:rFonts w:ascii="Times New Roman" w:eastAsia="Times New Roman" w:hAnsi="Times New Roman"/>
          <w:sz w:val="26"/>
          <w:szCs w:val="26"/>
          <w:lang w:eastAsia="ru-RU"/>
        </w:rPr>
        <w:t>улучшении санитарно-эпидемиологического состояния территорий.</w:t>
      </w:r>
    </w:p>
    <w:p w:rsidR="00372C3E" w:rsidRPr="00372C3E" w:rsidRDefault="00372C3E" w:rsidP="00372C3E">
      <w:pPr>
        <w:autoSpaceDE w:val="0"/>
        <w:autoSpaceDN w:val="0"/>
        <w:adjustRightInd w:val="0"/>
        <w:ind w:firstLine="540"/>
        <w:jc w:val="both"/>
        <w:rPr>
          <w:rFonts w:ascii="Times New Roman" w:eastAsia="Times New Roman" w:hAnsi="Times New Roman"/>
          <w:lang w:eastAsia="ru-RU"/>
        </w:rPr>
      </w:pPr>
    </w:p>
    <w:p w:rsidR="00372C3E" w:rsidRPr="00372C3E" w:rsidRDefault="00372C3E" w:rsidP="00372C3E">
      <w:pPr>
        <w:autoSpaceDE w:val="0"/>
        <w:autoSpaceDN w:val="0"/>
        <w:adjustRightInd w:val="0"/>
        <w:jc w:val="center"/>
        <w:rPr>
          <w:rFonts w:ascii="Times New Roman" w:eastAsia="Times New Roman" w:hAnsi="Times New Roman"/>
          <w:sz w:val="28"/>
          <w:szCs w:val="28"/>
          <w:lang w:eastAsia="ru-RU"/>
        </w:rPr>
      </w:pPr>
      <w:r w:rsidRPr="00372C3E">
        <w:rPr>
          <w:rFonts w:ascii="Times New Roman" w:eastAsia="Times New Roman" w:hAnsi="Times New Roman"/>
          <w:lang w:eastAsia="ru-RU"/>
        </w:rPr>
        <w:t xml:space="preserve">6. </w:t>
      </w:r>
      <w:r w:rsidRPr="00372C3E">
        <w:rPr>
          <w:rFonts w:ascii="Times New Roman" w:eastAsia="Times New Roman" w:hAnsi="Times New Roman"/>
          <w:sz w:val="28"/>
          <w:szCs w:val="28"/>
          <w:lang w:eastAsia="ru-RU"/>
        </w:rPr>
        <w:t>Система газоснабжения</w:t>
      </w:r>
    </w:p>
    <w:p w:rsidR="00372C3E" w:rsidRPr="00372C3E" w:rsidRDefault="00372C3E" w:rsidP="00372C3E">
      <w:pPr>
        <w:autoSpaceDE w:val="0"/>
        <w:autoSpaceDN w:val="0"/>
        <w:adjustRightInd w:val="0"/>
        <w:ind w:firstLine="770"/>
        <w:rPr>
          <w:rFonts w:ascii="Times New Roman" w:eastAsia="Times New Roman" w:hAnsi="Times New Roman"/>
          <w:lang w:eastAsia="ru-RU"/>
        </w:rPr>
      </w:pPr>
      <w:r w:rsidRPr="00372C3E">
        <w:rPr>
          <w:rFonts w:ascii="Times New Roman" w:eastAsia="Times New Roman" w:hAnsi="Times New Roman"/>
          <w:lang w:eastAsia="ru-RU"/>
        </w:rPr>
        <w:t>На территории муниципального образования Администрации Комарьевского  сельсовета магистральные газопроводы отсутствуют.</w:t>
      </w:r>
    </w:p>
    <w:p w:rsidR="00372C3E" w:rsidRPr="00372C3E" w:rsidRDefault="00372C3E" w:rsidP="00372C3E">
      <w:pPr>
        <w:autoSpaceDE w:val="0"/>
        <w:autoSpaceDN w:val="0"/>
        <w:adjustRightInd w:val="0"/>
        <w:ind w:firstLine="770"/>
        <w:rPr>
          <w:rFonts w:ascii="Times New Roman" w:eastAsia="Times New Roman" w:hAnsi="Times New Roman"/>
          <w:lang w:eastAsia="ru-RU"/>
        </w:rPr>
      </w:pPr>
      <w:r w:rsidRPr="00372C3E">
        <w:rPr>
          <w:rFonts w:ascii="Times New Roman" w:eastAsia="Times New Roman" w:hAnsi="Times New Roman"/>
          <w:lang w:eastAsia="ru-RU"/>
        </w:rPr>
        <w:t>Газоснабжение населенных пунктов с.Комарье и с.Безногое осуществляется путем поставок сжиженного газа. Строительство газопровода и газификация населенных пунктов Администрации Комарьевского сельсовета на период реализации программы не планируется.</w:t>
      </w:r>
    </w:p>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                                           </w:t>
      </w:r>
    </w:p>
    <w:p w:rsidR="00372C3E" w:rsidRPr="00372C3E" w:rsidRDefault="00372C3E" w:rsidP="00372C3E">
      <w:pPr>
        <w:autoSpaceDE w:val="0"/>
        <w:autoSpaceDN w:val="0"/>
        <w:adjustRightInd w:val="0"/>
        <w:jc w:val="center"/>
        <w:rPr>
          <w:rFonts w:ascii="Times New Roman" w:eastAsia="Times New Roman" w:hAnsi="Times New Roman"/>
          <w:lang w:eastAsia="ru-RU"/>
        </w:rPr>
      </w:pPr>
    </w:p>
    <w:p w:rsidR="00372C3E" w:rsidRPr="00372C3E" w:rsidRDefault="00372C3E" w:rsidP="00372C3E">
      <w:pPr>
        <w:autoSpaceDE w:val="0"/>
        <w:autoSpaceDN w:val="0"/>
        <w:adjustRightInd w:val="0"/>
        <w:jc w:val="center"/>
        <w:rPr>
          <w:rFonts w:ascii="Times New Roman" w:eastAsia="Times New Roman" w:hAnsi="Times New Roman"/>
          <w:lang w:eastAsia="ru-RU"/>
        </w:rPr>
      </w:pPr>
    </w:p>
    <w:p w:rsidR="00372C3E" w:rsidRPr="00372C3E" w:rsidRDefault="00372C3E" w:rsidP="00372C3E">
      <w:pPr>
        <w:autoSpaceDE w:val="0"/>
        <w:autoSpaceDN w:val="0"/>
        <w:adjustRightInd w:val="0"/>
        <w:jc w:val="center"/>
        <w:rPr>
          <w:rFonts w:ascii="Times New Roman" w:eastAsia="Times New Roman" w:hAnsi="Times New Roman"/>
          <w:lang w:eastAsia="ru-RU"/>
        </w:rPr>
      </w:pPr>
    </w:p>
    <w:p w:rsidR="00372C3E" w:rsidRPr="00372C3E" w:rsidRDefault="00372C3E" w:rsidP="00372C3E">
      <w:pPr>
        <w:autoSpaceDE w:val="0"/>
        <w:autoSpaceDN w:val="0"/>
        <w:adjustRightInd w:val="0"/>
        <w:jc w:val="center"/>
        <w:rPr>
          <w:rFonts w:ascii="Times New Roman" w:eastAsia="Times New Roman" w:hAnsi="Times New Roman"/>
          <w:sz w:val="28"/>
          <w:szCs w:val="28"/>
          <w:lang w:eastAsia="ru-RU"/>
        </w:rPr>
      </w:pPr>
      <w:r w:rsidRPr="00372C3E">
        <w:rPr>
          <w:rFonts w:ascii="Times New Roman" w:eastAsia="Times New Roman" w:hAnsi="Times New Roman"/>
          <w:lang w:eastAsia="ru-RU"/>
        </w:rPr>
        <w:lastRenderedPageBreak/>
        <w:t xml:space="preserve">7. </w:t>
      </w:r>
      <w:r w:rsidRPr="00372C3E">
        <w:rPr>
          <w:rFonts w:ascii="Times New Roman" w:eastAsia="Times New Roman" w:hAnsi="Times New Roman"/>
          <w:sz w:val="28"/>
          <w:szCs w:val="28"/>
          <w:lang w:eastAsia="ru-RU"/>
        </w:rPr>
        <w:t>Система электроснабжения</w:t>
      </w:r>
    </w:p>
    <w:p w:rsidR="00372C3E" w:rsidRPr="00372C3E" w:rsidRDefault="00372C3E" w:rsidP="00372C3E">
      <w:pPr>
        <w:autoSpaceDE w:val="0"/>
        <w:autoSpaceDN w:val="0"/>
        <w:adjustRightInd w:val="0"/>
        <w:jc w:val="both"/>
        <w:rPr>
          <w:rFonts w:ascii="Times New Roman" w:eastAsia="Times New Roman" w:hAnsi="Times New Roman"/>
          <w:lang w:eastAsia="ru-RU"/>
        </w:rPr>
      </w:pPr>
      <w:r w:rsidRPr="00372C3E">
        <w:rPr>
          <w:rFonts w:ascii="Times New Roman" w:eastAsia="Times New Roman" w:hAnsi="Times New Roman"/>
          <w:sz w:val="28"/>
          <w:szCs w:val="28"/>
          <w:lang w:eastAsia="ru-RU"/>
        </w:rPr>
        <w:t xml:space="preserve">          </w:t>
      </w:r>
      <w:r w:rsidRPr="00372C3E">
        <w:rPr>
          <w:rFonts w:ascii="Times New Roman" w:eastAsia="Times New Roman" w:hAnsi="Times New Roman"/>
          <w:lang w:eastAsia="ru-RU"/>
        </w:rPr>
        <w:t>На территории муниципального образования Комарьевского сельсовета электрические сети обслуживает ОАО «Региональные электрические сети» филиал «Чулымские электрические сети»</w:t>
      </w:r>
    </w:p>
    <w:p w:rsidR="00372C3E" w:rsidRPr="00372C3E" w:rsidRDefault="00372C3E" w:rsidP="00372C3E">
      <w:pPr>
        <w:autoSpaceDE w:val="0"/>
        <w:autoSpaceDN w:val="0"/>
        <w:adjustRightInd w:val="0"/>
        <w:jc w:val="right"/>
        <w:rPr>
          <w:rFonts w:ascii="Times New Roman" w:eastAsia="Times New Roman" w:hAnsi="Times New Roman"/>
          <w:lang w:eastAsia="ru-RU"/>
        </w:rPr>
      </w:pPr>
    </w:p>
    <w:p w:rsidR="00372C3E" w:rsidRPr="00372C3E" w:rsidRDefault="00372C3E" w:rsidP="00372C3E">
      <w:pPr>
        <w:autoSpaceDE w:val="0"/>
        <w:autoSpaceDN w:val="0"/>
        <w:adjustRightInd w:val="0"/>
        <w:jc w:val="right"/>
        <w:rPr>
          <w:rFonts w:ascii="Times New Roman" w:eastAsia="Times New Roman" w:hAnsi="Times New Roman"/>
          <w:lang w:eastAsia="ru-RU"/>
        </w:rPr>
      </w:pPr>
      <w:r w:rsidRPr="00372C3E">
        <w:rPr>
          <w:rFonts w:ascii="Times New Roman" w:eastAsia="Times New Roman" w:hAnsi="Times New Roman"/>
          <w:lang w:eastAsia="ru-RU"/>
        </w:rPr>
        <w:t>Таблица 20</w:t>
      </w:r>
    </w:p>
    <w:p w:rsidR="00372C3E" w:rsidRPr="00372C3E" w:rsidRDefault="00372C3E" w:rsidP="00372C3E">
      <w:pPr>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 xml:space="preserve">График проведения ТО, КР электроустановок расположенных </w:t>
      </w:r>
    </w:p>
    <w:p w:rsidR="00372C3E" w:rsidRPr="00372C3E" w:rsidRDefault="00372C3E" w:rsidP="00372C3E">
      <w:pPr>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на территории Комарьевского сельсовета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3227"/>
        <w:gridCol w:w="516"/>
        <w:gridCol w:w="1765"/>
        <w:gridCol w:w="1053"/>
        <w:gridCol w:w="638"/>
        <w:gridCol w:w="637"/>
        <w:gridCol w:w="637"/>
        <w:gridCol w:w="637"/>
      </w:tblGrid>
      <w:tr w:rsidR="00372C3E" w:rsidRPr="00372C3E" w:rsidTr="009C6583">
        <w:trPr>
          <w:trHeight w:val="270"/>
          <w:jc w:val="center"/>
        </w:trPr>
        <w:tc>
          <w:tcPr>
            <w:tcW w:w="0" w:type="auto"/>
            <w:vMerge w:val="restart"/>
            <w:textDirection w:val="btLr"/>
          </w:tcPr>
          <w:p w:rsidR="00372C3E" w:rsidRPr="00372C3E" w:rsidRDefault="00372C3E" w:rsidP="00372C3E">
            <w:pPr>
              <w:autoSpaceDE w:val="0"/>
              <w:autoSpaceDN w:val="0"/>
              <w:adjustRightInd w:val="0"/>
              <w:ind w:left="113" w:right="113"/>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 п/п</w:t>
            </w:r>
          </w:p>
        </w:tc>
        <w:tc>
          <w:tcPr>
            <w:tcW w:w="0" w:type="auto"/>
            <w:vMerge w:val="restart"/>
            <w:textDirection w:val="btLr"/>
          </w:tcPr>
          <w:p w:rsidR="00372C3E" w:rsidRPr="00372C3E" w:rsidRDefault="00372C3E" w:rsidP="00372C3E">
            <w:pPr>
              <w:autoSpaceDE w:val="0"/>
              <w:autoSpaceDN w:val="0"/>
              <w:adjustRightInd w:val="0"/>
              <w:ind w:left="113" w:right="113"/>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 xml:space="preserve">Наименование объекта </w:t>
            </w:r>
          </w:p>
        </w:tc>
        <w:tc>
          <w:tcPr>
            <w:tcW w:w="0" w:type="auto"/>
            <w:vMerge w:val="restart"/>
            <w:textDirection w:val="btLr"/>
          </w:tcPr>
          <w:p w:rsidR="00372C3E" w:rsidRPr="00372C3E" w:rsidRDefault="00372C3E" w:rsidP="00372C3E">
            <w:pPr>
              <w:autoSpaceDE w:val="0"/>
              <w:autoSpaceDN w:val="0"/>
              <w:adjustRightInd w:val="0"/>
              <w:ind w:left="113" w:right="113"/>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Ном.U.кВ, мощ-ть кВА</w:t>
            </w:r>
          </w:p>
        </w:tc>
        <w:tc>
          <w:tcPr>
            <w:tcW w:w="0" w:type="auto"/>
            <w:vMerge w:val="restart"/>
            <w:textDirection w:val="btLr"/>
          </w:tcPr>
          <w:p w:rsidR="00372C3E" w:rsidRPr="00372C3E" w:rsidRDefault="00372C3E" w:rsidP="00372C3E">
            <w:pPr>
              <w:autoSpaceDE w:val="0"/>
              <w:autoSpaceDN w:val="0"/>
              <w:adjustRightInd w:val="0"/>
              <w:ind w:left="113" w:right="113"/>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Общее кол-во, км, шт</w:t>
            </w:r>
          </w:p>
        </w:tc>
        <w:tc>
          <w:tcPr>
            <w:tcW w:w="0" w:type="auto"/>
            <w:vMerge w:val="restart"/>
            <w:textDirection w:val="btLr"/>
          </w:tcPr>
          <w:p w:rsidR="00372C3E" w:rsidRPr="00372C3E" w:rsidRDefault="00372C3E" w:rsidP="00372C3E">
            <w:pPr>
              <w:autoSpaceDE w:val="0"/>
              <w:autoSpaceDN w:val="0"/>
              <w:adjustRightInd w:val="0"/>
              <w:ind w:left="113" w:right="113"/>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год ввода в эксплуатацию</w:t>
            </w:r>
          </w:p>
        </w:tc>
        <w:tc>
          <w:tcPr>
            <w:tcW w:w="0" w:type="auto"/>
            <w:gridSpan w:val="4"/>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График проведения КР, ТО</w:t>
            </w:r>
          </w:p>
        </w:tc>
      </w:tr>
      <w:tr w:rsidR="00372C3E" w:rsidRPr="00372C3E" w:rsidTr="009C6583">
        <w:trPr>
          <w:cantSplit/>
          <w:trHeight w:val="1663"/>
          <w:jc w:val="center"/>
        </w:trPr>
        <w:tc>
          <w:tcPr>
            <w:tcW w:w="0" w:type="auto"/>
            <w:vMerge/>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p>
        </w:tc>
        <w:tc>
          <w:tcPr>
            <w:tcW w:w="0" w:type="auto"/>
            <w:vMerge/>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p>
        </w:tc>
        <w:tc>
          <w:tcPr>
            <w:tcW w:w="0" w:type="auto"/>
            <w:vMerge/>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p>
        </w:tc>
        <w:tc>
          <w:tcPr>
            <w:tcW w:w="0" w:type="auto"/>
            <w:vMerge/>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p>
        </w:tc>
        <w:tc>
          <w:tcPr>
            <w:tcW w:w="0" w:type="auto"/>
            <w:vMerge/>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p>
        </w:tc>
        <w:tc>
          <w:tcPr>
            <w:tcW w:w="0" w:type="auto"/>
            <w:textDirection w:val="btLr"/>
          </w:tcPr>
          <w:p w:rsidR="00372C3E" w:rsidRPr="00372C3E" w:rsidRDefault="00372C3E" w:rsidP="00372C3E">
            <w:pPr>
              <w:autoSpaceDE w:val="0"/>
              <w:autoSpaceDN w:val="0"/>
              <w:adjustRightInd w:val="0"/>
              <w:ind w:left="113" w:right="113"/>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Год последнего проведения ТО</w:t>
            </w:r>
          </w:p>
        </w:tc>
        <w:tc>
          <w:tcPr>
            <w:tcW w:w="0" w:type="auto"/>
            <w:textDirection w:val="btLr"/>
          </w:tcPr>
          <w:p w:rsidR="00372C3E" w:rsidRPr="00372C3E" w:rsidRDefault="00372C3E" w:rsidP="00372C3E">
            <w:pPr>
              <w:autoSpaceDE w:val="0"/>
              <w:autoSpaceDN w:val="0"/>
              <w:adjustRightInd w:val="0"/>
              <w:ind w:left="113" w:right="113"/>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Год последнего проведения КР</w:t>
            </w:r>
          </w:p>
        </w:tc>
        <w:tc>
          <w:tcPr>
            <w:tcW w:w="0" w:type="auto"/>
            <w:textDirection w:val="btLr"/>
          </w:tcPr>
          <w:p w:rsidR="00372C3E" w:rsidRPr="00372C3E" w:rsidRDefault="00372C3E" w:rsidP="00372C3E">
            <w:pPr>
              <w:autoSpaceDE w:val="0"/>
              <w:autoSpaceDN w:val="0"/>
              <w:adjustRightInd w:val="0"/>
              <w:ind w:left="113" w:right="113"/>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Запланированное ТО</w:t>
            </w:r>
          </w:p>
        </w:tc>
        <w:tc>
          <w:tcPr>
            <w:tcW w:w="0" w:type="auto"/>
            <w:textDirection w:val="btLr"/>
          </w:tcPr>
          <w:p w:rsidR="00372C3E" w:rsidRPr="00372C3E" w:rsidRDefault="00372C3E" w:rsidP="00372C3E">
            <w:pPr>
              <w:autoSpaceDE w:val="0"/>
              <w:autoSpaceDN w:val="0"/>
              <w:adjustRightInd w:val="0"/>
              <w:ind w:left="113" w:right="113"/>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Запланированный КР</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4</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5</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6</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7</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8</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9</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p>
        </w:tc>
        <w:tc>
          <w:tcPr>
            <w:tcW w:w="0" w:type="auto"/>
          </w:tcPr>
          <w:p w:rsidR="00372C3E" w:rsidRPr="00372C3E" w:rsidRDefault="00372C3E" w:rsidP="00372C3E">
            <w:pPr>
              <w:autoSpaceDE w:val="0"/>
              <w:autoSpaceDN w:val="0"/>
              <w:adjustRightInd w:val="0"/>
              <w:jc w:val="center"/>
              <w:rPr>
                <w:rFonts w:ascii="Times New Roman" w:eastAsia="Times New Roman" w:hAnsi="Times New Roman"/>
                <w:b/>
                <w:sz w:val="20"/>
                <w:szCs w:val="20"/>
                <w:lang w:eastAsia="ru-RU"/>
              </w:rPr>
            </w:pPr>
            <w:r w:rsidRPr="00372C3E">
              <w:rPr>
                <w:rFonts w:ascii="Times New Roman" w:eastAsia="Times New Roman" w:hAnsi="Times New Roman"/>
                <w:b/>
                <w:sz w:val="20"/>
                <w:szCs w:val="20"/>
                <w:lang w:eastAsia="ru-RU"/>
              </w:rPr>
              <w:t>ВЛ 110 кВ</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3-32 Кочки-Комарье</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110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31,8 ж/б</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1976</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2005</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2016</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2017</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3-32 Комарье-Барановка</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110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23 ж/б</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1976</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2005</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2016</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2017</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p>
        </w:tc>
        <w:tc>
          <w:tcPr>
            <w:tcW w:w="0" w:type="auto"/>
          </w:tcPr>
          <w:p w:rsidR="00372C3E" w:rsidRPr="00372C3E" w:rsidRDefault="00372C3E" w:rsidP="00372C3E">
            <w:pPr>
              <w:autoSpaceDE w:val="0"/>
              <w:autoSpaceDN w:val="0"/>
              <w:adjustRightInd w:val="0"/>
              <w:jc w:val="center"/>
              <w:rPr>
                <w:rFonts w:ascii="Times New Roman" w:eastAsia="Times New Roman" w:hAnsi="Times New Roman"/>
                <w:b/>
                <w:sz w:val="20"/>
                <w:szCs w:val="20"/>
                <w:lang w:eastAsia="ru-RU"/>
              </w:rPr>
            </w:pPr>
            <w:r w:rsidRPr="00372C3E">
              <w:rPr>
                <w:rFonts w:ascii="Times New Roman" w:eastAsia="Times New Roman" w:hAnsi="Times New Roman"/>
                <w:b/>
                <w:sz w:val="20"/>
                <w:szCs w:val="20"/>
                <w:lang w:eastAsia="ru-RU"/>
              </w:rPr>
              <w:t>ВЛ 10 кВ от пс Комарье 110/10 кВ</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ВЛ №2 от пс Комарье</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6,75 ж/б</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1977</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2012</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2009</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2015</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2015</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4</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ВЛ №3 от пс Комарье</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21,56  жб/дер</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1977</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2012</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2015</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2016</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5</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ВЛ №4 от пс Комарье</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13,21 жб/дер</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1977</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2012</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2007</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2015</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2013</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6</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ВЛ №5 от пс Комарье</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31,28 жб/дер</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1977</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2012</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2007</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2015</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2016</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7</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ВЛ №6 от пс Комарье</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2,33 жб</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1977</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2007</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2025</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p>
        </w:tc>
        <w:tc>
          <w:tcPr>
            <w:tcW w:w="0" w:type="auto"/>
          </w:tcPr>
          <w:p w:rsidR="00372C3E" w:rsidRPr="00372C3E" w:rsidRDefault="00372C3E" w:rsidP="00372C3E">
            <w:pPr>
              <w:autoSpaceDE w:val="0"/>
              <w:autoSpaceDN w:val="0"/>
              <w:adjustRightInd w:val="0"/>
              <w:jc w:val="center"/>
              <w:rPr>
                <w:rFonts w:ascii="Times New Roman" w:eastAsia="Times New Roman" w:hAnsi="Times New Roman"/>
                <w:b/>
                <w:sz w:val="20"/>
                <w:szCs w:val="20"/>
                <w:lang w:eastAsia="ru-RU"/>
              </w:rPr>
            </w:pPr>
            <w:r w:rsidRPr="00372C3E">
              <w:rPr>
                <w:rFonts w:ascii="Times New Roman" w:eastAsia="Times New Roman" w:hAnsi="Times New Roman"/>
                <w:b/>
                <w:sz w:val="20"/>
                <w:szCs w:val="20"/>
                <w:lang w:eastAsia="ru-RU"/>
              </w:rPr>
              <w:t>ВЛ 0,4 кВ от ТП 10/0,4 кВ</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8</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3-189</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0,4</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проп.1,2</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1981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2008</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2014</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9</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3-191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0,4</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проп.3,32</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1981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2008</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2014</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3-193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0,4</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проп.3,08</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1981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2016</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3-194</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0,4</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проп.3,48</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1981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2008</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2016</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12</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3-195</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0,4</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проп.0,76</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1981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2016</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3-196</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0,4</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жб 0,38</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1981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2008</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2014</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14</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3-197</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0,4</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проп.1,6</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1981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2016</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15</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3-198</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0,4</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проп.2,8</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1981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2016</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16</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3-199</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0,4</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проп.0,44</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1981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2008</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2014</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17</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3-201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0,4</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непр 0,4</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1976</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2006</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2013</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18</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3-210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0,4</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проп. 0,24</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1972</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2008</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2014</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3-218</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0,4</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проп.0,36</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1972</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2008</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2014</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3-225</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0,4</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жб 0,28</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1977</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2017</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3-226</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0,4</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жб 4,3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1977 1989</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2017</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22</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3-244</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0,4</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проп.0,44</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1983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2017</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3-245</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0,4</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проп.0,76</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1983 1991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2012</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2017</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24</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3-263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0,4</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жб 0,36</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1981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2017</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25</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3-326</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0,4</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проп.0,36</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1981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2012</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2015</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2017</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26</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3-337</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0,4</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проп.1,96</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1981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2012</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2015</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2017</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27</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3-353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0,4</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проп. 0,7 непр. 0,7</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1981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2012</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2015</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2017</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28</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3-354</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0,4</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проп.1,48</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1981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2012</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2017</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29</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3-355</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0,4</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проп.2,08</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1981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2017</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3-183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0,4</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непроп0,28</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1976</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2017</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3-312</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0,4</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проп.1,24</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1989</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2017</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32</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3-313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0,4</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проп.0,12</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1989</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2015</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2017</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3-317</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0,4</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проп.0,48</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1989</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2012</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2015</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2017</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34</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3-68</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0,4</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проп.2,95</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1983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2012</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2007</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2015</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2013</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lastRenderedPageBreak/>
              <w:t>35</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3-203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0,4</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проп.0,45</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1981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2012</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2015</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2016</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p>
        </w:tc>
        <w:tc>
          <w:tcPr>
            <w:tcW w:w="0" w:type="auto"/>
          </w:tcPr>
          <w:p w:rsidR="00372C3E" w:rsidRPr="00372C3E" w:rsidRDefault="00372C3E" w:rsidP="00372C3E">
            <w:pPr>
              <w:autoSpaceDE w:val="0"/>
              <w:autoSpaceDN w:val="0"/>
              <w:adjustRightInd w:val="0"/>
              <w:jc w:val="center"/>
              <w:rPr>
                <w:rFonts w:ascii="Times New Roman" w:eastAsia="Times New Roman" w:hAnsi="Times New Roman"/>
                <w:b/>
                <w:sz w:val="20"/>
                <w:szCs w:val="20"/>
                <w:lang w:eastAsia="ru-RU"/>
              </w:rPr>
            </w:pPr>
            <w:r w:rsidRPr="00372C3E">
              <w:rPr>
                <w:rFonts w:ascii="Times New Roman" w:eastAsia="Times New Roman" w:hAnsi="Times New Roman"/>
                <w:b/>
                <w:sz w:val="20"/>
                <w:szCs w:val="20"/>
                <w:lang w:eastAsia="ru-RU"/>
              </w:rPr>
              <w:t>ТП 10/0,4 кВ</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36</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3-196</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250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1981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2008</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2009</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2014</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37</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3-225</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180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1977</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2008</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2009</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2014</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38</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3-226</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160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1977</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2009</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2009</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2014</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2015</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39</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3-194</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400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1981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2008</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2009</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2014</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40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3-245</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100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1983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2009</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2015</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2016</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41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3-195</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250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1981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2009</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2015</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2016</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42</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3-199</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160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1981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2008</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2015</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2016</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43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3-189</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100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1981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2008</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2015</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2016</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44</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3-230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400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1988</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2008</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2008</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2014</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45</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3-258</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250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1984</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2008</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2015</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2016</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46</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3-263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400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1985</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2008</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2015</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2016</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47</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3-244</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400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1983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2008</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2015</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2016</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48</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3-197</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160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1981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2009</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2015</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2016</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49</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3-191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100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1981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2009</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2015</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2016</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50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3-198</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400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1981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2009</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2015</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2016</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51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3-193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100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1981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2008</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2009</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2014</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52</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3-210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63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1972</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2009</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2009</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2014</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2014</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53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3-218</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100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1972</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2009</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2009</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2014</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2014</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54</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3-183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63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1976</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2007</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2015</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2016</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55</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3-13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400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1989</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2007</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2015</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2016</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56</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3-312</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63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1989</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2007</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2015</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2016</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57</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3-314</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100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1989</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2007</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2015</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2016</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58</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3-326</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160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1992</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2008</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2007</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2014</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59</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3-337</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160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1994</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2008</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2007</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2014</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60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3-353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100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1995</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2008</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2007</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2014</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61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3-354</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160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1995</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2008</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2007</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2014</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62</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3-355</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100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1995</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2008</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2007</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2014</w:t>
            </w: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p>
        </w:tc>
        <w:tc>
          <w:tcPr>
            <w:tcW w:w="0" w:type="auto"/>
          </w:tcPr>
          <w:p w:rsidR="00372C3E" w:rsidRPr="00372C3E" w:rsidRDefault="00372C3E" w:rsidP="00372C3E">
            <w:pPr>
              <w:autoSpaceDE w:val="0"/>
              <w:autoSpaceDN w:val="0"/>
              <w:adjustRightInd w:val="0"/>
              <w:jc w:val="center"/>
              <w:rPr>
                <w:rFonts w:ascii="Times New Roman" w:eastAsia="Times New Roman" w:hAnsi="Times New Roman"/>
                <w:b/>
                <w:sz w:val="20"/>
                <w:szCs w:val="20"/>
                <w:lang w:eastAsia="ru-RU"/>
              </w:rPr>
            </w:pPr>
            <w:r w:rsidRPr="00372C3E">
              <w:rPr>
                <w:rFonts w:ascii="Times New Roman" w:eastAsia="Times New Roman" w:hAnsi="Times New Roman"/>
                <w:b/>
                <w:sz w:val="20"/>
                <w:szCs w:val="20"/>
                <w:lang w:eastAsia="ru-RU"/>
              </w:rPr>
              <w:t>ПС 110/35/10 кВ</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p>
        </w:tc>
      </w:tr>
      <w:tr w:rsidR="00372C3E" w:rsidRPr="00372C3E" w:rsidTr="009C6583">
        <w:trPr>
          <w:jc w:val="center"/>
        </w:trPr>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63</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ПС Комарье 110/10 кВ</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110</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1976</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2012</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2009</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2016</w:t>
            </w:r>
          </w:p>
        </w:tc>
        <w:tc>
          <w:tcPr>
            <w:tcW w:w="0" w:type="auto"/>
          </w:tcPr>
          <w:p w:rsidR="00372C3E" w:rsidRPr="00372C3E" w:rsidRDefault="00372C3E" w:rsidP="00372C3E">
            <w:pPr>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2015</w:t>
            </w:r>
          </w:p>
        </w:tc>
      </w:tr>
    </w:tbl>
    <w:p w:rsidR="00372C3E" w:rsidRPr="00372C3E" w:rsidRDefault="00372C3E" w:rsidP="00372C3E">
      <w:pPr>
        <w:autoSpaceDE w:val="0"/>
        <w:autoSpaceDN w:val="0"/>
        <w:adjustRightInd w:val="0"/>
        <w:jc w:val="right"/>
        <w:rPr>
          <w:rFonts w:ascii="Times New Roman" w:eastAsia="Times New Roman" w:hAnsi="Times New Roman"/>
          <w:lang w:eastAsia="ru-RU"/>
        </w:rPr>
      </w:pPr>
    </w:p>
    <w:p w:rsidR="00372C3E" w:rsidRPr="00372C3E" w:rsidRDefault="00372C3E" w:rsidP="00372C3E">
      <w:pPr>
        <w:autoSpaceDE w:val="0"/>
        <w:autoSpaceDN w:val="0"/>
        <w:adjustRightInd w:val="0"/>
        <w:jc w:val="right"/>
        <w:rPr>
          <w:rFonts w:ascii="Times New Roman" w:eastAsia="Times New Roman" w:hAnsi="Times New Roman"/>
          <w:lang w:eastAsia="ru-RU"/>
        </w:rPr>
      </w:pPr>
      <w:r w:rsidRPr="00372C3E">
        <w:rPr>
          <w:rFonts w:ascii="Times New Roman" w:eastAsia="Times New Roman" w:hAnsi="Times New Roman"/>
          <w:lang w:eastAsia="ru-RU"/>
        </w:rPr>
        <w:t>Таблица 21</w:t>
      </w:r>
    </w:p>
    <w:p w:rsidR="00372C3E" w:rsidRPr="00372C3E" w:rsidRDefault="00372C3E" w:rsidP="00372C3E">
      <w:pPr>
        <w:autoSpaceDE w:val="0"/>
        <w:autoSpaceDN w:val="0"/>
        <w:adjustRightInd w:val="0"/>
        <w:jc w:val="center"/>
        <w:rPr>
          <w:rFonts w:ascii="Times New Roman" w:eastAsia="Times New Roman" w:hAnsi="Times New Roman"/>
          <w:b/>
          <w:bCs/>
          <w:lang w:eastAsia="ru-RU"/>
        </w:rPr>
      </w:pPr>
      <w:r w:rsidRPr="00372C3E">
        <w:rPr>
          <w:rFonts w:ascii="Times New Roman" w:eastAsia="Times New Roman" w:hAnsi="Times New Roman"/>
          <w:b/>
          <w:bCs/>
          <w:lang w:eastAsia="ru-RU"/>
        </w:rPr>
        <w:t>Перечень мероприятий по модернизации</w:t>
      </w:r>
    </w:p>
    <w:p w:rsidR="00372C3E" w:rsidRPr="00372C3E" w:rsidRDefault="00372C3E" w:rsidP="00372C3E">
      <w:pPr>
        <w:autoSpaceDE w:val="0"/>
        <w:autoSpaceDN w:val="0"/>
        <w:adjustRightInd w:val="0"/>
        <w:jc w:val="center"/>
        <w:rPr>
          <w:rFonts w:ascii="Times New Roman" w:eastAsia="Times New Roman" w:hAnsi="Times New Roman"/>
          <w:b/>
          <w:bCs/>
          <w:lang w:eastAsia="ru-RU"/>
        </w:rPr>
      </w:pPr>
      <w:r w:rsidRPr="00372C3E">
        <w:rPr>
          <w:rFonts w:ascii="Times New Roman" w:eastAsia="Times New Roman" w:hAnsi="Times New Roman"/>
          <w:b/>
          <w:bCs/>
          <w:lang w:eastAsia="ru-RU"/>
        </w:rPr>
        <w:t>системы электроснабжения МО Комарьевского сельсовета</w:t>
      </w:r>
    </w:p>
    <w:p w:rsidR="00372C3E" w:rsidRPr="00372C3E" w:rsidRDefault="00372C3E" w:rsidP="00372C3E">
      <w:pPr>
        <w:autoSpaceDE w:val="0"/>
        <w:autoSpaceDN w:val="0"/>
        <w:adjustRightInd w:val="0"/>
        <w:jc w:val="center"/>
        <w:rPr>
          <w:rFonts w:ascii="Times New Roman" w:eastAsia="Times New Roman" w:hAnsi="Times New Roman"/>
          <w:b/>
          <w:bCs/>
          <w:lang w:eastAsia="ru-RU"/>
        </w:rPr>
      </w:pPr>
    </w:p>
    <w:tbl>
      <w:tblPr>
        <w:tblW w:w="1014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410"/>
        <w:gridCol w:w="1611"/>
        <w:gridCol w:w="854"/>
        <w:gridCol w:w="1060"/>
        <w:gridCol w:w="540"/>
        <w:gridCol w:w="590"/>
        <w:gridCol w:w="540"/>
        <w:gridCol w:w="590"/>
        <w:gridCol w:w="639"/>
        <w:gridCol w:w="540"/>
        <w:gridCol w:w="540"/>
        <w:gridCol w:w="540"/>
        <w:gridCol w:w="1687"/>
      </w:tblGrid>
      <w:tr w:rsidR="00372C3E" w:rsidRPr="00372C3E" w:rsidTr="009C6583">
        <w:trPr>
          <w:cantSplit/>
          <w:trHeight w:val="240"/>
        </w:trPr>
        <w:tc>
          <w:tcPr>
            <w:tcW w:w="0" w:type="auto"/>
            <w:vMerge w:val="restart"/>
            <w:shd w:val="clear" w:color="auto" w:fill="FFFFFF"/>
          </w:tcPr>
          <w:p w:rsidR="00372C3E" w:rsidRPr="00372C3E" w:rsidRDefault="00372C3E" w:rsidP="00372C3E">
            <w:pPr>
              <w:widowControl w:val="0"/>
              <w:tabs>
                <w:tab w:val="left" w:pos="4923"/>
                <w:tab w:val="left" w:pos="6085"/>
              </w:tabs>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 п/п</w:t>
            </w:r>
          </w:p>
        </w:tc>
        <w:tc>
          <w:tcPr>
            <w:tcW w:w="2046" w:type="dxa"/>
            <w:vMerge w:val="restart"/>
            <w:shd w:val="clear" w:color="auto" w:fill="FFFFFF"/>
          </w:tcPr>
          <w:p w:rsidR="00372C3E" w:rsidRPr="00372C3E" w:rsidRDefault="00372C3E" w:rsidP="00372C3E">
            <w:pPr>
              <w:widowControl w:val="0"/>
              <w:tabs>
                <w:tab w:val="left" w:pos="4923"/>
                <w:tab w:val="left" w:pos="6085"/>
              </w:tabs>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Наименование мероприятия</w:t>
            </w:r>
          </w:p>
        </w:tc>
        <w:tc>
          <w:tcPr>
            <w:tcW w:w="855" w:type="dxa"/>
            <w:vMerge w:val="restart"/>
            <w:shd w:val="clear" w:color="auto" w:fill="FFFFFF"/>
          </w:tcPr>
          <w:p w:rsidR="00372C3E" w:rsidRPr="00372C3E" w:rsidRDefault="00372C3E" w:rsidP="00372C3E">
            <w:pPr>
              <w:widowControl w:val="0"/>
              <w:tabs>
                <w:tab w:val="left" w:pos="4923"/>
                <w:tab w:val="left" w:pos="6085"/>
              </w:tabs>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Ед.изм.</w:t>
            </w:r>
          </w:p>
        </w:tc>
        <w:tc>
          <w:tcPr>
            <w:tcW w:w="160" w:type="dxa"/>
            <w:vMerge w:val="restart"/>
            <w:shd w:val="clear" w:color="auto" w:fill="FFFFFF"/>
          </w:tcPr>
          <w:p w:rsidR="00372C3E" w:rsidRPr="00372C3E" w:rsidRDefault="00372C3E" w:rsidP="00372C3E">
            <w:pPr>
              <w:widowControl w:val="0"/>
              <w:tabs>
                <w:tab w:val="left" w:pos="4923"/>
                <w:tab w:val="left" w:pos="6085"/>
              </w:tabs>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Всего по программе млн.руб.</w:t>
            </w:r>
          </w:p>
        </w:tc>
        <w:tc>
          <w:tcPr>
            <w:tcW w:w="0" w:type="auto"/>
            <w:gridSpan w:val="8"/>
            <w:shd w:val="clear" w:color="auto" w:fill="FFFFFF"/>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в т.ч. реализация программы по годам</w:t>
            </w:r>
          </w:p>
        </w:tc>
        <w:tc>
          <w:tcPr>
            <w:tcW w:w="2155" w:type="dxa"/>
            <w:vMerge w:val="restart"/>
            <w:shd w:val="clear" w:color="auto" w:fill="FFFFFF"/>
          </w:tcPr>
          <w:p w:rsidR="00372C3E" w:rsidRPr="00372C3E" w:rsidRDefault="00372C3E" w:rsidP="00372C3E">
            <w:pPr>
              <w:widowControl w:val="0"/>
              <w:tabs>
                <w:tab w:val="left" w:pos="4923"/>
                <w:tab w:val="left" w:pos="6085"/>
              </w:tabs>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 xml:space="preserve">Обоснование </w:t>
            </w:r>
          </w:p>
          <w:p w:rsidR="00372C3E" w:rsidRPr="00372C3E" w:rsidRDefault="00372C3E" w:rsidP="00372C3E">
            <w:pPr>
              <w:widowControl w:val="0"/>
              <w:tabs>
                <w:tab w:val="left" w:pos="4923"/>
                <w:tab w:val="left" w:pos="6085"/>
              </w:tabs>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мероприятий</w:t>
            </w:r>
          </w:p>
        </w:tc>
      </w:tr>
      <w:tr w:rsidR="00372C3E" w:rsidRPr="00372C3E" w:rsidTr="009C6583">
        <w:trPr>
          <w:cantSplit/>
          <w:trHeight w:val="300"/>
        </w:trPr>
        <w:tc>
          <w:tcPr>
            <w:tcW w:w="0" w:type="auto"/>
            <w:vMerge/>
            <w:shd w:val="clear" w:color="auto" w:fill="FFFFFF"/>
          </w:tcPr>
          <w:p w:rsidR="00372C3E" w:rsidRPr="00372C3E" w:rsidRDefault="00372C3E" w:rsidP="00372C3E">
            <w:pPr>
              <w:widowControl w:val="0"/>
              <w:tabs>
                <w:tab w:val="left" w:pos="4923"/>
                <w:tab w:val="left" w:pos="6085"/>
              </w:tabs>
              <w:autoSpaceDE w:val="0"/>
              <w:autoSpaceDN w:val="0"/>
              <w:adjustRightInd w:val="0"/>
              <w:jc w:val="center"/>
              <w:rPr>
                <w:rFonts w:ascii="Times New Roman" w:eastAsia="Times New Roman" w:hAnsi="Times New Roman"/>
                <w:sz w:val="20"/>
                <w:szCs w:val="20"/>
                <w:lang w:eastAsia="ru-RU"/>
              </w:rPr>
            </w:pPr>
          </w:p>
        </w:tc>
        <w:tc>
          <w:tcPr>
            <w:tcW w:w="2046" w:type="dxa"/>
            <w:vMerge/>
            <w:shd w:val="clear" w:color="auto" w:fill="FFFFFF"/>
          </w:tcPr>
          <w:p w:rsidR="00372C3E" w:rsidRPr="00372C3E" w:rsidRDefault="00372C3E" w:rsidP="00372C3E">
            <w:pPr>
              <w:widowControl w:val="0"/>
              <w:tabs>
                <w:tab w:val="left" w:pos="4923"/>
                <w:tab w:val="left" w:pos="6085"/>
              </w:tabs>
              <w:autoSpaceDE w:val="0"/>
              <w:autoSpaceDN w:val="0"/>
              <w:adjustRightInd w:val="0"/>
              <w:jc w:val="center"/>
              <w:rPr>
                <w:rFonts w:ascii="Times New Roman" w:eastAsia="Times New Roman" w:hAnsi="Times New Roman"/>
                <w:sz w:val="20"/>
                <w:szCs w:val="20"/>
                <w:lang w:eastAsia="ru-RU"/>
              </w:rPr>
            </w:pPr>
          </w:p>
        </w:tc>
        <w:tc>
          <w:tcPr>
            <w:tcW w:w="855" w:type="dxa"/>
            <w:vMerge/>
            <w:shd w:val="clear" w:color="auto" w:fill="FFFFFF"/>
          </w:tcPr>
          <w:p w:rsidR="00372C3E" w:rsidRPr="00372C3E" w:rsidRDefault="00372C3E" w:rsidP="00372C3E">
            <w:pPr>
              <w:widowControl w:val="0"/>
              <w:tabs>
                <w:tab w:val="left" w:pos="4923"/>
                <w:tab w:val="left" w:pos="6085"/>
              </w:tabs>
              <w:autoSpaceDE w:val="0"/>
              <w:autoSpaceDN w:val="0"/>
              <w:adjustRightInd w:val="0"/>
              <w:jc w:val="center"/>
              <w:rPr>
                <w:rFonts w:ascii="Times New Roman" w:eastAsia="Times New Roman" w:hAnsi="Times New Roman"/>
                <w:sz w:val="20"/>
                <w:szCs w:val="20"/>
                <w:lang w:eastAsia="ru-RU"/>
              </w:rPr>
            </w:pPr>
          </w:p>
        </w:tc>
        <w:tc>
          <w:tcPr>
            <w:tcW w:w="160" w:type="dxa"/>
            <w:vMerge/>
            <w:shd w:val="clear" w:color="auto" w:fill="FFFFFF"/>
          </w:tcPr>
          <w:p w:rsidR="00372C3E" w:rsidRPr="00372C3E" w:rsidRDefault="00372C3E" w:rsidP="00372C3E">
            <w:pPr>
              <w:widowControl w:val="0"/>
              <w:tabs>
                <w:tab w:val="left" w:pos="4923"/>
                <w:tab w:val="left" w:pos="6085"/>
              </w:tabs>
              <w:autoSpaceDE w:val="0"/>
              <w:autoSpaceDN w:val="0"/>
              <w:adjustRightInd w:val="0"/>
              <w:jc w:val="center"/>
              <w:rPr>
                <w:rFonts w:ascii="Times New Roman" w:eastAsia="Times New Roman" w:hAnsi="Times New Roman"/>
                <w:sz w:val="20"/>
                <w:szCs w:val="20"/>
                <w:lang w:eastAsia="ru-RU"/>
              </w:rPr>
            </w:pPr>
          </w:p>
        </w:tc>
        <w:tc>
          <w:tcPr>
            <w:tcW w:w="0" w:type="auto"/>
            <w:gridSpan w:val="4"/>
            <w:shd w:val="clear" w:color="auto" w:fill="FFFFFF"/>
          </w:tcPr>
          <w:p w:rsidR="00372C3E" w:rsidRPr="00372C3E" w:rsidRDefault="00372C3E" w:rsidP="00372C3E">
            <w:pPr>
              <w:widowControl w:val="0"/>
              <w:tabs>
                <w:tab w:val="left" w:pos="4923"/>
                <w:tab w:val="left" w:pos="6085"/>
              </w:tabs>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первый этап</w:t>
            </w:r>
          </w:p>
        </w:tc>
        <w:tc>
          <w:tcPr>
            <w:tcW w:w="0" w:type="auto"/>
            <w:gridSpan w:val="4"/>
            <w:shd w:val="clear" w:color="auto" w:fill="FFFFFF"/>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второй этап</w:t>
            </w:r>
          </w:p>
        </w:tc>
        <w:tc>
          <w:tcPr>
            <w:tcW w:w="2155" w:type="dxa"/>
            <w:vMerge/>
            <w:shd w:val="clear" w:color="auto" w:fill="FFFFFF"/>
          </w:tcPr>
          <w:p w:rsidR="00372C3E" w:rsidRPr="00372C3E" w:rsidRDefault="00372C3E" w:rsidP="00372C3E">
            <w:pPr>
              <w:widowControl w:val="0"/>
              <w:tabs>
                <w:tab w:val="left" w:pos="4923"/>
                <w:tab w:val="left" w:pos="6085"/>
              </w:tabs>
              <w:autoSpaceDE w:val="0"/>
              <w:autoSpaceDN w:val="0"/>
              <w:adjustRightInd w:val="0"/>
              <w:jc w:val="center"/>
              <w:rPr>
                <w:rFonts w:ascii="Times New Roman" w:eastAsia="Times New Roman" w:hAnsi="Times New Roman"/>
                <w:sz w:val="20"/>
                <w:szCs w:val="20"/>
                <w:lang w:eastAsia="ru-RU"/>
              </w:rPr>
            </w:pPr>
          </w:p>
        </w:tc>
      </w:tr>
      <w:tr w:rsidR="00372C3E" w:rsidRPr="00372C3E" w:rsidTr="009C6583">
        <w:trPr>
          <w:cantSplit/>
          <w:trHeight w:val="240"/>
        </w:trPr>
        <w:tc>
          <w:tcPr>
            <w:tcW w:w="0" w:type="auto"/>
            <w:vMerge/>
            <w:shd w:val="clear" w:color="auto" w:fill="FFFFFF"/>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sz w:val="20"/>
                <w:szCs w:val="20"/>
                <w:lang w:eastAsia="ru-RU"/>
              </w:rPr>
            </w:pPr>
          </w:p>
        </w:tc>
        <w:tc>
          <w:tcPr>
            <w:tcW w:w="2046" w:type="dxa"/>
            <w:vMerge/>
            <w:shd w:val="clear" w:color="auto" w:fill="FFFFFF"/>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sz w:val="20"/>
                <w:szCs w:val="20"/>
                <w:lang w:eastAsia="ru-RU"/>
              </w:rPr>
            </w:pPr>
          </w:p>
        </w:tc>
        <w:tc>
          <w:tcPr>
            <w:tcW w:w="855" w:type="dxa"/>
            <w:vMerge/>
            <w:shd w:val="clear" w:color="auto" w:fill="FFFFFF"/>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sz w:val="20"/>
                <w:szCs w:val="20"/>
                <w:lang w:eastAsia="ru-RU"/>
              </w:rPr>
            </w:pPr>
          </w:p>
        </w:tc>
        <w:tc>
          <w:tcPr>
            <w:tcW w:w="160" w:type="dxa"/>
            <w:vMerge/>
            <w:shd w:val="clear" w:color="auto" w:fill="FFFFFF"/>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sz w:val="20"/>
                <w:szCs w:val="20"/>
                <w:lang w:eastAsia="ru-RU"/>
              </w:rPr>
            </w:pPr>
          </w:p>
        </w:tc>
        <w:tc>
          <w:tcPr>
            <w:tcW w:w="0" w:type="auto"/>
            <w:shd w:val="clear" w:color="auto" w:fill="FFFFFF"/>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2013</w:t>
            </w:r>
          </w:p>
        </w:tc>
        <w:tc>
          <w:tcPr>
            <w:tcW w:w="0" w:type="auto"/>
            <w:shd w:val="clear" w:color="auto" w:fill="FFFFFF"/>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2014</w:t>
            </w:r>
          </w:p>
        </w:tc>
        <w:tc>
          <w:tcPr>
            <w:tcW w:w="0" w:type="auto"/>
            <w:shd w:val="clear" w:color="auto" w:fill="FFFFFF"/>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2015</w:t>
            </w:r>
          </w:p>
        </w:tc>
        <w:tc>
          <w:tcPr>
            <w:tcW w:w="0" w:type="auto"/>
            <w:shd w:val="clear" w:color="auto" w:fill="FFFFFF"/>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2016</w:t>
            </w:r>
          </w:p>
        </w:tc>
        <w:tc>
          <w:tcPr>
            <w:tcW w:w="735" w:type="dxa"/>
            <w:shd w:val="clear" w:color="auto" w:fill="FFFFFF"/>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2017</w:t>
            </w:r>
          </w:p>
        </w:tc>
        <w:tc>
          <w:tcPr>
            <w:tcW w:w="540" w:type="dxa"/>
            <w:shd w:val="clear" w:color="auto" w:fill="FFFFFF"/>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2018</w:t>
            </w:r>
          </w:p>
        </w:tc>
        <w:tc>
          <w:tcPr>
            <w:tcW w:w="540" w:type="dxa"/>
            <w:shd w:val="clear" w:color="auto" w:fill="FFFFFF"/>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2019</w:t>
            </w:r>
          </w:p>
        </w:tc>
        <w:tc>
          <w:tcPr>
            <w:tcW w:w="540" w:type="dxa"/>
            <w:shd w:val="clear" w:color="auto" w:fill="FFFFFF"/>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2020</w:t>
            </w:r>
          </w:p>
        </w:tc>
        <w:tc>
          <w:tcPr>
            <w:tcW w:w="2155" w:type="dxa"/>
            <w:vMerge/>
            <w:shd w:val="clear" w:color="auto" w:fill="FFFFFF"/>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sz w:val="20"/>
                <w:szCs w:val="20"/>
                <w:lang w:eastAsia="ru-RU"/>
              </w:rPr>
            </w:pPr>
          </w:p>
        </w:tc>
      </w:tr>
      <w:tr w:rsidR="00372C3E" w:rsidRPr="00372C3E" w:rsidTr="009C6583">
        <w:trPr>
          <w:cantSplit/>
          <w:trHeight w:val="240"/>
        </w:trPr>
        <w:tc>
          <w:tcPr>
            <w:tcW w:w="0" w:type="auto"/>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w:t>
            </w:r>
          </w:p>
        </w:tc>
        <w:tc>
          <w:tcPr>
            <w:tcW w:w="2046" w:type="dxa"/>
            <w:shd w:val="clear" w:color="auto" w:fill="FFFFFF"/>
          </w:tcPr>
          <w:p w:rsidR="00372C3E" w:rsidRPr="00372C3E" w:rsidRDefault="00372C3E" w:rsidP="00372C3E">
            <w:pPr>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Проведение КР и ТО воздушных линий</w:t>
            </w:r>
          </w:p>
        </w:tc>
        <w:tc>
          <w:tcPr>
            <w:tcW w:w="855" w:type="dxa"/>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тыс.руб.</w:t>
            </w:r>
          </w:p>
        </w:tc>
        <w:tc>
          <w:tcPr>
            <w:tcW w:w="160" w:type="dxa"/>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6,299</w:t>
            </w:r>
          </w:p>
        </w:tc>
        <w:tc>
          <w:tcPr>
            <w:tcW w:w="0" w:type="auto"/>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0,14</w:t>
            </w:r>
          </w:p>
        </w:tc>
        <w:tc>
          <w:tcPr>
            <w:tcW w:w="0" w:type="auto"/>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1,131</w:t>
            </w:r>
          </w:p>
        </w:tc>
        <w:tc>
          <w:tcPr>
            <w:tcW w:w="0" w:type="auto"/>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0,62</w:t>
            </w:r>
          </w:p>
        </w:tc>
        <w:tc>
          <w:tcPr>
            <w:tcW w:w="0" w:type="auto"/>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2,995</w:t>
            </w:r>
          </w:p>
        </w:tc>
        <w:tc>
          <w:tcPr>
            <w:tcW w:w="735" w:type="dxa"/>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1,413</w:t>
            </w:r>
          </w:p>
        </w:tc>
        <w:tc>
          <w:tcPr>
            <w:tcW w:w="540" w:type="dxa"/>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sz w:val="20"/>
                <w:szCs w:val="20"/>
                <w:lang w:eastAsia="ru-RU"/>
              </w:rPr>
            </w:pPr>
          </w:p>
        </w:tc>
        <w:tc>
          <w:tcPr>
            <w:tcW w:w="540" w:type="dxa"/>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sz w:val="20"/>
                <w:szCs w:val="20"/>
                <w:lang w:eastAsia="ru-RU"/>
              </w:rPr>
            </w:pPr>
          </w:p>
        </w:tc>
        <w:tc>
          <w:tcPr>
            <w:tcW w:w="540" w:type="dxa"/>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sz w:val="20"/>
                <w:szCs w:val="20"/>
                <w:lang w:eastAsia="ru-RU"/>
              </w:rPr>
            </w:pPr>
          </w:p>
        </w:tc>
        <w:tc>
          <w:tcPr>
            <w:tcW w:w="2155" w:type="dxa"/>
            <w:shd w:val="clear" w:color="auto" w:fill="FFFFFF"/>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sz w:val="20"/>
                <w:szCs w:val="20"/>
                <w:lang w:eastAsia="ru-RU"/>
              </w:rPr>
            </w:pPr>
            <w:r w:rsidRPr="00372C3E">
              <w:rPr>
                <w:rFonts w:ascii="Times New Roman" w:eastAsia="Times New Roman" w:hAnsi="Times New Roman"/>
                <w:sz w:val="20"/>
                <w:szCs w:val="20"/>
                <w:lang w:eastAsia="ru-RU"/>
              </w:rPr>
              <w:t>Средства предприятия</w:t>
            </w:r>
            <w:r w:rsidRPr="00372C3E">
              <w:rPr>
                <w:rFonts w:ascii="Times New Roman" w:eastAsia="Times New Roman" w:hAnsi="Times New Roman" w:cs="Arial"/>
                <w:sz w:val="20"/>
                <w:szCs w:val="20"/>
                <w:lang w:eastAsia="ru-RU"/>
              </w:rPr>
              <w:t xml:space="preserve"> ОАО «Региональные электрические сети» филиал «Чулымские электрические сети»</w:t>
            </w:r>
          </w:p>
        </w:tc>
      </w:tr>
    </w:tbl>
    <w:p w:rsidR="00372C3E" w:rsidRPr="00372C3E" w:rsidRDefault="00372C3E" w:rsidP="00372C3E">
      <w:pPr>
        <w:autoSpaceDE w:val="0"/>
        <w:autoSpaceDN w:val="0"/>
        <w:adjustRightInd w:val="0"/>
        <w:jc w:val="center"/>
        <w:rPr>
          <w:rFonts w:ascii="Times New Roman" w:eastAsia="Times New Roman" w:hAnsi="Times New Roman"/>
          <w:lang w:eastAsia="ru-RU"/>
        </w:rPr>
      </w:pPr>
    </w:p>
    <w:p w:rsidR="00372C3E" w:rsidRPr="00372C3E" w:rsidRDefault="00372C3E" w:rsidP="00372C3E">
      <w:pPr>
        <w:autoSpaceDE w:val="0"/>
        <w:autoSpaceDN w:val="0"/>
        <w:adjustRightInd w:val="0"/>
        <w:ind w:firstLine="540"/>
        <w:jc w:val="both"/>
        <w:rPr>
          <w:rFonts w:ascii="Times New Roman" w:eastAsia="Times New Roman" w:hAnsi="Times New Roman"/>
          <w:lang w:eastAsia="ru-RU"/>
        </w:rPr>
      </w:pPr>
    </w:p>
    <w:p w:rsidR="00372C3E" w:rsidRPr="00372C3E" w:rsidRDefault="00372C3E" w:rsidP="00372C3E">
      <w:pPr>
        <w:autoSpaceDE w:val="0"/>
        <w:autoSpaceDN w:val="0"/>
        <w:adjustRightInd w:val="0"/>
        <w:ind w:firstLine="540"/>
        <w:jc w:val="both"/>
        <w:rPr>
          <w:rFonts w:ascii="Times New Roman" w:eastAsia="Times New Roman" w:hAnsi="Times New Roman"/>
          <w:lang w:eastAsia="ru-RU"/>
        </w:rPr>
      </w:pPr>
    </w:p>
    <w:p w:rsidR="00372C3E" w:rsidRPr="00372C3E" w:rsidRDefault="00372C3E" w:rsidP="00372C3E">
      <w:pPr>
        <w:autoSpaceDE w:val="0"/>
        <w:autoSpaceDN w:val="0"/>
        <w:adjustRightInd w:val="0"/>
        <w:ind w:firstLine="540"/>
        <w:jc w:val="both"/>
        <w:rPr>
          <w:rFonts w:ascii="Times New Roman" w:eastAsia="Times New Roman" w:hAnsi="Times New Roman"/>
          <w:lang w:eastAsia="ru-RU"/>
        </w:rPr>
      </w:pPr>
    </w:p>
    <w:p w:rsidR="00372C3E" w:rsidRPr="00372C3E" w:rsidRDefault="00372C3E" w:rsidP="00372C3E">
      <w:pPr>
        <w:autoSpaceDE w:val="0"/>
        <w:autoSpaceDN w:val="0"/>
        <w:adjustRightInd w:val="0"/>
        <w:ind w:firstLine="540"/>
        <w:jc w:val="both"/>
        <w:rPr>
          <w:rFonts w:ascii="Times New Roman" w:eastAsia="Times New Roman" w:hAnsi="Times New Roman"/>
          <w:lang w:eastAsia="ru-RU"/>
        </w:rPr>
        <w:sectPr w:rsidR="00372C3E" w:rsidRPr="00372C3E" w:rsidSect="00B732DE">
          <w:pgSz w:w="11906" w:h="16838"/>
          <w:pgMar w:top="1134" w:right="851" w:bottom="1134" w:left="1701" w:header="709" w:footer="709" w:gutter="0"/>
          <w:cols w:space="708"/>
          <w:docGrid w:linePitch="360"/>
        </w:sectPr>
      </w:pPr>
    </w:p>
    <w:p w:rsidR="00372C3E" w:rsidRPr="00372C3E" w:rsidRDefault="00372C3E" w:rsidP="00372C3E">
      <w:pPr>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b/>
          <w:lang w:eastAsia="ru-RU"/>
        </w:rPr>
        <w:lastRenderedPageBreak/>
        <w:t>8. ФОРМИРОВАНИЕ СВОДНОГО ПЛАНА ПРОГРАММНЫХ МЕРОПРИЯТИЙ</w:t>
      </w:r>
    </w:p>
    <w:p w:rsidR="00372C3E" w:rsidRPr="00372C3E" w:rsidRDefault="00372C3E" w:rsidP="00372C3E">
      <w:pPr>
        <w:autoSpaceDE w:val="0"/>
        <w:autoSpaceDN w:val="0"/>
        <w:adjustRightInd w:val="0"/>
        <w:jc w:val="center"/>
        <w:rPr>
          <w:rFonts w:ascii="Times New Roman" w:eastAsia="Times New Roman" w:hAnsi="Times New Roman"/>
          <w:b/>
          <w:lang w:eastAsia="ru-RU"/>
        </w:rPr>
      </w:pPr>
      <w:r w:rsidRPr="00372C3E">
        <w:rPr>
          <w:rFonts w:ascii="Times New Roman" w:eastAsia="Times New Roman" w:hAnsi="Times New Roman"/>
          <w:b/>
          <w:lang w:eastAsia="ru-RU"/>
        </w:rPr>
        <w:t>КОМПЛЕКСНОГО РАЗВИТИЯ КОММУНАЛЬНОЙ ИНФРАСТРУКТУРЫ</w:t>
      </w:r>
    </w:p>
    <w:p w:rsidR="00372C3E" w:rsidRPr="00372C3E" w:rsidRDefault="00372C3E" w:rsidP="00372C3E">
      <w:pPr>
        <w:autoSpaceDE w:val="0"/>
        <w:autoSpaceDN w:val="0"/>
        <w:adjustRightInd w:val="0"/>
        <w:jc w:val="right"/>
        <w:outlineLvl w:val="3"/>
        <w:rPr>
          <w:rFonts w:ascii="Times New Roman" w:eastAsia="Times New Roman" w:hAnsi="Times New Roman"/>
          <w:sz w:val="20"/>
          <w:szCs w:val="20"/>
          <w:lang w:eastAsia="ru-RU"/>
        </w:rPr>
      </w:pPr>
      <w:r w:rsidRPr="00372C3E">
        <w:rPr>
          <w:rFonts w:ascii="Times New Roman" w:eastAsia="Times New Roman" w:hAnsi="Times New Roman"/>
          <w:sz w:val="20"/>
          <w:szCs w:val="20"/>
          <w:highlight w:val="green"/>
          <w:lang w:eastAsia="ru-RU"/>
        </w:rPr>
        <w:t>Таблица 22</w:t>
      </w:r>
    </w:p>
    <w:p w:rsidR="00372C3E" w:rsidRPr="00372C3E" w:rsidRDefault="00372C3E" w:rsidP="00372C3E">
      <w:pPr>
        <w:autoSpaceDE w:val="0"/>
        <w:autoSpaceDN w:val="0"/>
        <w:adjustRightInd w:val="0"/>
        <w:jc w:val="center"/>
        <w:rPr>
          <w:rFonts w:ascii="Times New Roman" w:eastAsia="Times New Roman" w:hAnsi="Times New Roman"/>
          <w:b/>
          <w:bCs/>
          <w:lang w:eastAsia="ru-RU"/>
        </w:rPr>
      </w:pPr>
      <w:r w:rsidRPr="00372C3E">
        <w:rPr>
          <w:rFonts w:ascii="Times New Roman" w:eastAsia="Times New Roman" w:hAnsi="Times New Roman"/>
          <w:b/>
          <w:bCs/>
          <w:lang w:eastAsia="ru-RU"/>
        </w:rPr>
        <w:t>Сводный перечень мероприятий по развитию систем</w:t>
      </w:r>
    </w:p>
    <w:p w:rsidR="00372C3E" w:rsidRPr="00372C3E" w:rsidRDefault="00372C3E" w:rsidP="00372C3E">
      <w:pPr>
        <w:autoSpaceDE w:val="0"/>
        <w:autoSpaceDN w:val="0"/>
        <w:adjustRightInd w:val="0"/>
        <w:jc w:val="center"/>
        <w:rPr>
          <w:rFonts w:ascii="Times New Roman" w:eastAsia="Times New Roman" w:hAnsi="Times New Roman"/>
          <w:b/>
          <w:bCs/>
          <w:lang w:eastAsia="ru-RU"/>
        </w:rPr>
      </w:pPr>
      <w:r w:rsidRPr="00372C3E">
        <w:rPr>
          <w:rFonts w:ascii="Times New Roman" w:eastAsia="Times New Roman" w:hAnsi="Times New Roman"/>
          <w:b/>
          <w:bCs/>
          <w:lang w:eastAsia="ru-RU"/>
        </w:rPr>
        <w:t xml:space="preserve">коммунальной инфраструктуры МО Комарьевского сельсовета  на период  2013 – </w:t>
      </w:r>
      <w:smartTag w:uri="urn:schemas-microsoft-com:office:smarttags" w:element="metricconverter">
        <w:smartTagPr>
          <w:attr w:name="ProductID" w:val="2020 г"/>
        </w:smartTagPr>
        <w:r w:rsidRPr="00372C3E">
          <w:rPr>
            <w:rFonts w:ascii="Times New Roman" w:eastAsia="Times New Roman" w:hAnsi="Times New Roman"/>
            <w:b/>
            <w:bCs/>
            <w:lang w:eastAsia="ru-RU"/>
          </w:rPr>
          <w:t>2020 г</w:t>
        </w:r>
      </w:smartTag>
      <w:r w:rsidRPr="00372C3E">
        <w:rPr>
          <w:rFonts w:ascii="Times New Roman" w:eastAsia="Times New Roman" w:hAnsi="Times New Roman"/>
          <w:b/>
          <w:bCs/>
          <w:lang w:eastAsia="ru-RU"/>
        </w:rPr>
        <w:t>.г.</w:t>
      </w:r>
    </w:p>
    <w:p w:rsidR="00372C3E" w:rsidRPr="00372C3E" w:rsidRDefault="00372C3E" w:rsidP="00372C3E">
      <w:pPr>
        <w:autoSpaceDE w:val="0"/>
        <w:autoSpaceDN w:val="0"/>
        <w:adjustRightInd w:val="0"/>
        <w:outlineLvl w:val="3"/>
        <w:rPr>
          <w:rFonts w:ascii="Times New Roman" w:eastAsia="Times New Roman" w:hAnsi="Times New Roman"/>
          <w:sz w:val="20"/>
          <w:szCs w:val="20"/>
          <w:lang w:eastAsia="ru-RU"/>
        </w:rPr>
      </w:pPr>
    </w:p>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4"/>
        <w:gridCol w:w="5088"/>
        <w:gridCol w:w="680"/>
        <w:gridCol w:w="1244"/>
        <w:gridCol w:w="680"/>
        <w:gridCol w:w="800"/>
        <w:gridCol w:w="680"/>
        <w:gridCol w:w="800"/>
        <w:gridCol w:w="800"/>
        <w:gridCol w:w="620"/>
        <w:gridCol w:w="620"/>
        <w:gridCol w:w="620"/>
        <w:gridCol w:w="2626"/>
      </w:tblGrid>
      <w:tr w:rsidR="00372C3E" w:rsidRPr="00372C3E" w:rsidTr="009C6583">
        <w:trPr>
          <w:cantSplit/>
          <w:trHeight w:val="247"/>
        </w:trPr>
        <w:tc>
          <w:tcPr>
            <w:tcW w:w="153" w:type="pct"/>
            <w:vMerge w:val="restart"/>
          </w:tcPr>
          <w:p w:rsidR="00372C3E" w:rsidRPr="00372C3E" w:rsidRDefault="00372C3E" w:rsidP="00372C3E">
            <w:pPr>
              <w:widowControl w:val="0"/>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 п/п</w:t>
            </w:r>
          </w:p>
        </w:tc>
        <w:tc>
          <w:tcPr>
            <w:tcW w:w="1722" w:type="pct"/>
            <w:vMerge w:val="restart"/>
          </w:tcPr>
          <w:p w:rsidR="00372C3E" w:rsidRPr="00372C3E" w:rsidRDefault="00372C3E" w:rsidP="00372C3E">
            <w:pPr>
              <w:widowControl w:val="0"/>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Наименование мероприятия</w:t>
            </w:r>
          </w:p>
        </w:tc>
        <w:tc>
          <w:tcPr>
            <w:tcW w:w="248" w:type="pct"/>
            <w:vMerge w:val="restart"/>
          </w:tcPr>
          <w:p w:rsidR="00372C3E" w:rsidRPr="00372C3E" w:rsidRDefault="00372C3E" w:rsidP="00372C3E">
            <w:pPr>
              <w:widowControl w:val="0"/>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Кол-во</w:t>
            </w:r>
          </w:p>
        </w:tc>
        <w:tc>
          <w:tcPr>
            <w:tcW w:w="114" w:type="pct"/>
            <w:vMerge w:val="restart"/>
          </w:tcPr>
          <w:p w:rsidR="00372C3E" w:rsidRPr="00372C3E" w:rsidRDefault="00372C3E" w:rsidP="00372C3E">
            <w:pPr>
              <w:widowControl w:val="0"/>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Всего по программе</w:t>
            </w:r>
          </w:p>
          <w:p w:rsidR="00372C3E" w:rsidRPr="00372C3E" w:rsidRDefault="00372C3E" w:rsidP="00372C3E">
            <w:pPr>
              <w:widowControl w:val="0"/>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млн.руб.</w:t>
            </w:r>
          </w:p>
        </w:tc>
        <w:tc>
          <w:tcPr>
            <w:tcW w:w="1707" w:type="pct"/>
            <w:gridSpan w:val="8"/>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в т.ч. реализация программы по годам</w:t>
            </w:r>
          </w:p>
        </w:tc>
        <w:tc>
          <w:tcPr>
            <w:tcW w:w="1057" w:type="pct"/>
            <w:vMerge w:val="restart"/>
          </w:tcPr>
          <w:p w:rsidR="00372C3E" w:rsidRPr="00372C3E" w:rsidRDefault="00372C3E" w:rsidP="00372C3E">
            <w:pPr>
              <w:widowControl w:val="0"/>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Обоснование мероприятий</w:t>
            </w:r>
          </w:p>
        </w:tc>
      </w:tr>
      <w:tr w:rsidR="00372C3E" w:rsidRPr="00372C3E" w:rsidTr="009C6583">
        <w:trPr>
          <w:cantSplit/>
          <w:trHeight w:val="247"/>
        </w:trPr>
        <w:tc>
          <w:tcPr>
            <w:tcW w:w="153" w:type="pct"/>
            <w:vMerge/>
          </w:tcPr>
          <w:p w:rsidR="00372C3E" w:rsidRPr="00372C3E" w:rsidRDefault="00372C3E" w:rsidP="00372C3E">
            <w:pPr>
              <w:widowControl w:val="0"/>
              <w:tabs>
                <w:tab w:val="left" w:pos="4923"/>
                <w:tab w:val="left" w:pos="6085"/>
              </w:tabs>
              <w:autoSpaceDE w:val="0"/>
              <w:autoSpaceDN w:val="0"/>
              <w:adjustRightInd w:val="0"/>
              <w:jc w:val="center"/>
              <w:rPr>
                <w:rFonts w:ascii="Times New Roman" w:eastAsia="Times New Roman" w:hAnsi="Times New Roman"/>
                <w:lang w:eastAsia="ru-RU"/>
              </w:rPr>
            </w:pPr>
          </w:p>
        </w:tc>
        <w:tc>
          <w:tcPr>
            <w:tcW w:w="1722" w:type="pct"/>
            <w:vMerge/>
          </w:tcPr>
          <w:p w:rsidR="00372C3E" w:rsidRPr="00372C3E" w:rsidRDefault="00372C3E" w:rsidP="00372C3E">
            <w:pPr>
              <w:widowControl w:val="0"/>
              <w:tabs>
                <w:tab w:val="left" w:pos="4923"/>
                <w:tab w:val="left" w:pos="6085"/>
              </w:tabs>
              <w:autoSpaceDE w:val="0"/>
              <w:autoSpaceDN w:val="0"/>
              <w:adjustRightInd w:val="0"/>
              <w:jc w:val="center"/>
              <w:rPr>
                <w:rFonts w:ascii="Times New Roman" w:eastAsia="Times New Roman" w:hAnsi="Times New Roman"/>
                <w:lang w:eastAsia="ru-RU"/>
              </w:rPr>
            </w:pPr>
          </w:p>
        </w:tc>
        <w:tc>
          <w:tcPr>
            <w:tcW w:w="248" w:type="pct"/>
            <w:vMerge/>
          </w:tcPr>
          <w:p w:rsidR="00372C3E" w:rsidRPr="00372C3E" w:rsidRDefault="00372C3E" w:rsidP="00372C3E">
            <w:pPr>
              <w:widowControl w:val="0"/>
              <w:tabs>
                <w:tab w:val="left" w:pos="4923"/>
                <w:tab w:val="left" w:pos="6085"/>
              </w:tabs>
              <w:autoSpaceDE w:val="0"/>
              <w:autoSpaceDN w:val="0"/>
              <w:adjustRightInd w:val="0"/>
              <w:jc w:val="center"/>
              <w:rPr>
                <w:rFonts w:ascii="Times New Roman" w:eastAsia="Times New Roman" w:hAnsi="Times New Roman"/>
                <w:lang w:eastAsia="ru-RU"/>
              </w:rPr>
            </w:pPr>
          </w:p>
        </w:tc>
        <w:tc>
          <w:tcPr>
            <w:tcW w:w="114" w:type="pct"/>
            <w:vMerge/>
          </w:tcPr>
          <w:p w:rsidR="00372C3E" w:rsidRPr="00372C3E" w:rsidRDefault="00372C3E" w:rsidP="00372C3E">
            <w:pPr>
              <w:widowControl w:val="0"/>
              <w:tabs>
                <w:tab w:val="left" w:pos="4923"/>
                <w:tab w:val="left" w:pos="6085"/>
              </w:tabs>
              <w:autoSpaceDE w:val="0"/>
              <w:autoSpaceDN w:val="0"/>
              <w:adjustRightInd w:val="0"/>
              <w:jc w:val="center"/>
              <w:rPr>
                <w:rFonts w:ascii="Times New Roman" w:eastAsia="Times New Roman" w:hAnsi="Times New Roman"/>
                <w:lang w:eastAsia="ru-RU"/>
              </w:rPr>
            </w:pPr>
          </w:p>
        </w:tc>
        <w:tc>
          <w:tcPr>
            <w:tcW w:w="882" w:type="pct"/>
            <w:gridSpan w:val="4"/>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первый этап</w:t>
            </w:r>
          </w:p>
        </w:tc>
        <w:tc>
          <w:tcPr>
            <w:tcW w:w="824" w:type="pct"/>
            <w:gridSpan w:val="4"/>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второй этап</w:t>
            </w:r>
          </w:p>
        </w:tc>
        <w:tc>
          <w:tcPr>
            <w:tcW w:w="1057" w:type="pct"/>
            <w:vMerge/>
          </w:tcPr>
          <w:p w:rsidR="00372C3E" w:rsidRPr="00372C3E" w:rsidRDefault="00372C3E" w:rsidP="00372C3E">
            <w:pPr>
              <w:widowControl w:val="0"/>
              <w:tabs>
                <w:tab w:val="left" w:pos="4923"/>
                <w:tab w:val="left" w:pos="6085"/>
              </w:tabs>
              <w:autoSpaceDE w:val="0"/>
              <w:autoSpaceDN w:val="0"/>
              <w:adjustRightInd w:val="0"/>
              <w:jc w:val="center"/>
              <w:rPr>
                <w:rFonts w:ascii="Times New Roman" w:eastAsia="Times New Roman" w:hAnsi="Times New Roman"/>
                <w:lang w:eastAsia="ru-RU"/>
              </w:rPr>
            </w:pPr>
          </w:p>
        </w:tc>
      </w:tr>
      <w:tr w:rsidR="00372C3E" w:rsidRPr="00372C3E" w:rsidTr="009C6583">
        <w:trPr>
          <w:cantSplit/>
          <w:trHeight w:val="247"/>
        </w:trPr>
        <w:tc>
          <w:tcPr>
            <w:tcW w:w="153" w:type="pct"/>
            <w:vMerge/>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p>
        </w:tc>
        <w:tc>
          <w:tcPr>
            <w:tcW w:w="1722" w:type="pct"/>
            <w:vMerge/>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p>
        </w:tc>
        <w:tc>
          <w:tcPr>
            <w:tcW w:w="248" w:type="pct"/>
            <w:vMerge/>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p>
        </w:tc>
        <w:tc>
          <w:tcPr>
            <w:tcW w:w="114" w:type="pct"/>
            <w:vMerge/>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p>
        </w:tc>
        <w:tc>
          <w:tcPr>
            <w:tcW w:w="225" w:type="pct"/>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2013</w:t>
            </w:r>
          </w:p>
        </w:tc>
        <w:tc>
          <w:tcPr>
            <w:tcW w:w="226" w:type="pct"/>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2014</w:t>
            </w:r>
          </w:p>
        </w:tc>
        <w:tc>
          <w:tcPr>
            <w:tcW w:w="226" w:type="pct"/>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2015</w:t>
            </w:r>
          </w:p>
        </w:tc>
        <w:tc>
          <w:tcPr>
            <w:tcW w:w="205" w:type="pct"/>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2016</w:t>
            </w:r>
          </w:p>
        </w:tc>
        <w:tc>
          <w:tcPr>
            <w:tcW w:w="205" w:type="pct"/>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2017</w:t>
            </w:r>
          </w:p>
        </w:tc>
        <w:tc>
          <w:tcPr>
            <w:tcW w:w="205" w:type="pct"/>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2018</w:t>
            </w:r>
          </w:p>
        </w:tc>
        <w:tc>
          <w:tcPr>
            <w:tcW w:w="205" w:type="pct"/>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2019</w:t>
            </w:r>
          </w:p>
        </w:tc>
        <w:tc>
          <w:tcPr>
            <w:tcW w:w="209" w:type="pct"/>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2020</w:t>
            </w:r>
          </w:p>
        </w:tc>
        <w:tc>
          <w:tcPr>
            <w:tcW w:w="1057" w:type="pct"/>
            <w:vMerge/>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p>
        </w:tc>
      </w:tr>
      <w:tr w:rsidR="00372C3E" w:rsidRPr="00372C3E" w:rsidTr="009C6583">
        <w:trPr>
          <w:cantSplit/>
          <w:trHeight w:val="247"/>
        </w:trPr>
        <w:tc>
          <w:tcPr>
            <w:tcW w:w="153" w:type="pct"/>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p>
        </w:tc>
        <w:tc>
          <w:tcPr>
            <w:tcW w:w="1722" w:type="pct"/>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Теплоснабжение</w:t>
            </w:r>
          </w:p>
        </w:tc>
        <w:tc>
          <w:tcPr>
            <w:tcW w:w="248" w:type="pct"/>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p>
        </w:tc>
        <w:tc>
          <w:tcPr>
            <w:tcW w:w="114" w:type="pct"/>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p>
        </w:tc>
        <w:tc>
          <w:tcPr>
            <w:tcW w:w="225" w:type="pct"/>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p>
        </w:tc>
        <w:tc>
          <w:tcPr>
            <w:tcW w:w="226" w:type="pct"/>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p>
        </w:tc>
        <w:tc>
          <w:tcPr>
            <w:tcW w:w="226" w:type="pct"/>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p>
        </w:tc>
        <w:tc>
          <w:tcPr>
            <w:tcW w:w="209" w:type="pct"/>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p>
        </w:tc>
        <w:tc>
          <w:tcPr>
            <w:tcW w:w="1057" w:type="pct"/>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p>
        </w:tc>
      </w:tr>
      <w:tr w:rsidR="00372C3E" w:rsidRPr="00372C3E" w:rsidTr="009C6583">
        <w:trPr>
          <w:cantSplit/>
          <w:trHeight w:val="247"/>
        </w:trPr>
        <w:tc>
          <w:tcPr>
            <w:tcW w:w="153"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1722"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с.Комарье</w:t>
            </w:r>
          </w:p>
        </w:tc>
        <w:tc>
          <w:tcPr>
            <w:tcW w:w="248"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114"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2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26"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26"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9"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1057"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r>
      <w:tr w:rsidR="00372C3E" w:rsidRPr="00372C3E" w:rsidTr="009C6583">
        <w:trPr>
          <w:cantSplit/>
          <w:trHeight w:val="247"/>
        </w:trPr>
        <w:tc>
          <w:tcPr>
            <w:tcW w:w="153"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w:t>
            </w:r>
          </w:p>
        </w:tc>
        <w:tc>
          <w:tcPr>
            <w:tcW w:w="1722"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Модернизация тепловых сетей в двухтрубном исчислении </w:t>
            </w:r>
          </w:p>
        </w:tc>
        <w:tc>
          <w:tcPr>
            <w:tcW w:w="248"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2000 м</w:t>
            </w:r>
          </w:p>
        </w:tc>
        <w:tc>
          <w:tcPr>
            <w:tcW w:w="114"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4,6</w:t>
            </w:r>
          </w:p>
        </w:tc>
        <w:tc>
          <w:tcPr>
            <w:tcW w:w="22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26"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26"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1,15</w:t>
            </w: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1,15</w:t>
            </w: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1,15</w:t>
            </w: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1,15</w:t>
            </w: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9"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1057"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инвестиционная программа</w:t>
            </w:r>
          </w:p>
        </w:tc>
      </w:tr>
      <w:tr w:rsidR="00372C3E" w:rsidRPr="00372C3E" w:rsidTr="009C6583">
        <w:trPr>
          <w:cantSplit/>
          <w:trHeight w:val="247"/>
        </w:trPr>
        <w:tc>
          <w:tcPr>
            <w:tcW w:w="153"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w:t>
            </w:r>
          </w:p>
        </w:tc>
        <w:tc>
          <w:tcPr>
            <w:tcW w:w="1722"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Реконструкция здания котельной</w:t>
            </w:r>
          </w:p>
        </w:tc>
        <w:tc>
          <w:tcPr>
            <w:tcW w:w="248"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114"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0,6</w:t>
            </w:r>
          </w:p>
        </w:tc>
        <w:tc>
          <w:tcPr>
            <w:tcW w:w="22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26"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26"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0,2</w:t>
            </w: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0,2</w:t>
            </w: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0,2</w:t>
            </w: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9"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1057"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инвестиционная программа</w:t>
            </w:r>
          </w:p>
        </w:tc>
      </w:tr>
      <w:tr w:rsidR="00372C3E" w:rsidRPr="00372C3E" w:rsidTr="009C6583">
        <w:trPr>
          <w:cantSplit/>
          <w:trHeight w:val="247"/>
        </w:trPr>
        <w:tc>
          <w:tcPr>
            <w:tcW w:w="153" w:type="pct"/>
            <w:vMerge w:val="restar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3</w:t>
            </w:r>
          </w:p>
        </w:tc>
        <w:tc>
          <w:tcPr>
            <w:tcW w:w="1722"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Приобретение котельного оборудования:</w:t>
            </w:r>
          </w:p>
        </w:tc>
        <w:tc>
          <w:tcPr>
            <w:tcW w:w="248"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114"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2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26"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26"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9"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1057"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инвестиционная программа</w:t>
            </w:r>
          </w:p>
        </w:tc>
      </w:tr>
      <w:tr w:rsidR="00372C3E" w:rsidRPr="00372C3E" w:rsidTr="009C6583">
        <w:trPr>
          <w:cantSplit/>
          <w:trHeight w:val="247"/>
        </w:trPr>
        <w:tc>
          <w:tcPr>
            <w:tcW w:w="153" w:type="pct"/>
            <w:vMerge/>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1722"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водогрейный котел </w:t>
            </w:r>
          </w:p>
        </w:tc>
        <w:tc>
          <w:tcPr>
            <w:tcW w:w="248"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4 шт.</w:t>
            </w:r>
          </w:p>
        </w:tc>
        <w:tc>
          <w:tcPr>
            <w:tcW w:w="114"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1,8</w:t>
            </w:r>
          </w:p>
        </w:tc>
        <w:tc>
          <w:tcPr>
            <w:tcW w:w="22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26"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0,45</w:t>
            </w:r>
          </w:p>
        </w:tc>
        <w:tc>
          <w:tcPr>
            <w:tcW w:w="226"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0,45</w:t>
            </w: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0,45</w:t>
            </w:r>
          </w:p>
        </w:tc>
        <w:tc>
          <w:tcPr>
            <w:tcW w:w="209"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0,45</w:t>
            </w:r>
          </w:p>
        </w:tc>
        <w:tc>
          <w:tcPr>
            <w:tcW w:w="1057"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r>
      <w:tr w:rsidR="00372C3E" w:rsidRPr="00372C3E" w:rsidTr="009C6583">
        <w:trPr>
          <w:cantSplit/>
          <w:trHeight w:val="247"/>
        </w:trPr>
        <w:tc>
          <w:tcPr>
            <w:tcW w:w="153" w:type="pct"/>
            <w:vMerge/>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1722"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дымосос</w:t>
            </w:r>
          </w:p>
        </w:tc>
        <w:tc>
          <w:tcPr>
            <w:tcW w:w="248"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114"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0,085</w:t>
            </w:r>
          </w:p>
        </w:tc>
        <w:tc>
          <w:tcPr>
            <w:tcW w:w="22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26"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26"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0,085</w:t>
            </w: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9"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1057"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r>
      <w:tr w:rsidR="00372C3E" w:rsidRPr="00372C3E" w:rsidTr="009C6583">
        <w:trPr>
          <w:cantSplit/>
          <w:trHeight w:val="247"/>
        </w:trPr>
        <w:tc>
          <w:tcPr>
            <w:tcW w:w="153" w:type="pct"/>
            <w:vMerge/>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1722"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циркуляционный насос </w:t>
            </w:r>
          </w:p>
        </w:tc>
        <w:tc>
          <w:tcPr>
            <w:tcW w:w="248"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 шт.</w:t>
            </w:r>
          </w:p>
        </w:tc>
        <w:tc>
          <w:tcPr>
            <w:tcW w:w="114"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0,16</w:t>
            </w:r>
          </w:p>
        </w:tc>
        <w:tc>
          <w:tcPr>
            <w:tcW w:w="22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0,08</w:t>
            </w:r>
          </w:p>
        </w:tc>
        <w:tc>
          <w:tcPr>
            <w:tcW w:w="226"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0,08</w:t>
            </w:r>
          </w:p>
        </w:tc>
        <w:tc>
          <w:tcPr>
            <w:tcW w:w="226"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9"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1057"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r>
      <w:tr w:rsidR="00372C3E" w:rsidRPr="00372C3E" w:rsidTr="009C6583">
        <w:trPr>
          <w:cantSplit/>
          <w:trHeight w:val="247"/>
        </w:trPr>
        <w:tc>
          <w:tcPr>
            <w:tcW w:w="153" w:type="pct"/>
            <w:vMerge/>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1722"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золоуловитель </w:t>
            </w:r>
          </w:p>
        </w:tc>
        <w:tc>
          <w:tcPr>
            <w:tcW w:w="248"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 шт.</w:t>
            </w:r>
          </w:p>
        </w:tc>
        <w:tc>
          <w:tcPr>
            <w:tcW w:w="114"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0,05</w:t>
            </w:r>
          </w:p>
        </w:tc>
        <w:tc>
          <w:tcPr>
            <w:tcW w:w="22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0,05</w:t>
            </w:r>
          </w:p>
        </w:tc>
        <w:tc>
          <w:tcPr>
            <w:tcW w:w="226"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26"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9"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1057"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r>
      <w:tr w:rsidR="00372C3E" w:rsidRPr="00372C3E" w:rsidTr="009C6583">
        <w:trPr>
          <w:cantSplit/>
          <w:trHeight w:val="247"/>
        </w:trPr>
        <w:tc>
          <w:tcPr>
            <w:tcW w:w="153" w:type="pct"/>
            <w:vMerge/>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1722"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электроталь</w:t>
            </w:r>
          </w:p>
        </w:tc>
        <w:tc>
          <w:tcPr>
            <w:tcW w:w="248"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114"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0,065</w:t>
            </w:r>
          </w:p>
        </w:tc>
        <w:tc>
          <w:tcPr>
            <w:tcW w:w="22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0,065</w:t>
            </w:r>
          </w:p>
        </w:tc>
        <w:tc>
          <w:tcPr>
            <w:tcW w:w="226"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26"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9"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1057"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r>
      <w:tr w:rsidR="00372C3E" w:rsidRPr="00372C3E" w:rsidTr="009C6583">
        <w:trPr>
          <w:cantSplit/>
          <w:trHeight w:val="247"/>
        </w:trPr>
        <w:tc>
          <w:tcPr>
            <w:tcW w:w="153"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1722"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ИТОГО</w:t>
            </w:r>
          </w:p>
        </w:tc>
        <w:tc>
          <w:tcPr>
            <w:tcW w:w="248"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114"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7,36</w:t>
            </w:r>
          </w:p>
        </w:tc>
        <w:tc>
          <w:tcPr>
            <w:tcW w:w="22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0,195</w:t>
            </w:r>
          </w:p>
        </w:tc>
        <w:tc>
          <w:tcPr>
            <w:tcW w:w="226"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0,53</w:t>
            </w:r>
          </w:p>
        </w:tc>
        <w:tc>
          <w:tcPr>
            <w:tcW w:w="226"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1,435</w:t>
            </w: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1,35</w:t>
            </w: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1,35</w:t>
            </w: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1,6</w:t>
            </w: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0,45</w:t>
            </w:r>
          </w:p>
        </w:tc>
        <w:tc>
          <w:tcPr>
            <w:tcW w:w="209"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0,45</w:t>
            </w:r>
          </w:p>
        </w:tc>
        <w:tc>
          <w:tcPr>
            <w:tcW w:w="1057"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r>
      <w:tr w:rsidR="00372C3E" w:rsidRPr="00372C3E" w:rsidTr="009C6583">
        <w:trPr>
          <w:cantSplit/>
          <w:trHeight w:val="247"/>
        </w:trPr>
        <w:tc>
          <w:tcPr>
            <w:tcW w:w="153"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1722" w:type="pct"/>
          </w:tcPr>
          <w:p w:rsidR="00372C3E" w:rsidRPr="00372C3E" w:rsidRDefault="00372C3E" w:rsidP="00372C3E">
            <w:pPr>
              <w:tabs>
                <w:tab w:val="left" w:pos="4923"/>
                <w:tab w:val="left" w:pos="6085"/>
              </w:tabs>
              <w:autoSpaceDE w:val="0"/>
              <w:autoSpaceDN w:val="0"/>
              <w:adjustRightInd w:val="0"/>
              <w:jc w:val="center"/>
              <w:rPr>
                <w:rFonts w:ascii="Times New Roman" w:eastAsia="Times New Roman" w:hAnsi="Times New Roman"/>
                <w:lang w:eastAsia="ru-RU"/>
              </w:rPr>
            </w:pPr>
            <w:r w:rsidRPr="00372C3E">
              <w:rPr>
                <w:rFonts w:ascii="Times New Roman" w:eastAsia="Times New Roman" w:hAnsi="Times New Roman"/>
                <w:lang w:eastAsia="ru-RU"/>
              </w:rPr>
              <w:t>Водоснабжение</w:t>
            </w:r>
          </w:p>
        </w:tc>
        <w:tc>
          <w:tcPr>
            <w:tcW w:w="248"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114"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2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26"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26"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9"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1057"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r>
      <w:tr w:rsidR="00372C3E" w:rsidRPr="00372C3E" w:rsidTr="009C6583">
        <w:trPr>
          <w:cantSplit/>
          <w:trHeight w:val="247"/>
        </w:trPr>
        <w:tc>
          <w:tcPr>
            <w:tcW w:w="153"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lastRenderedPageBreak/>
              <w:t>1</w:t>
            </w:r>
          </w:p>
        </w:tc>
        <w:tc>
          <w:tcPr>
            <w:tcW w:w="1722" w:type="pct"/>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Строительство водозаборной скважины с. Комарье</w:t>
            </w:r>
          </w:p>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-изготовление и экспертиза проектной документации;   геофизические исследования при бурении скважины; бурение скважины глубиной 300 м;  строительство соединительного водопровода  протяженностью 90м; строительство зоны санитарной охраны радиусом 30м; строительство котлована-отстойника;  приобретение и монтаж насоса ЭЦВ6-16-75 с установкой частотно-регулируемого привода; устройство павильона над скважиной и электрооборудования</w:t>
            </w:r>
          </w:p>
        </w:tc>
        <w:tc>
          <w:tcPr>
            <w:tcW w:w="248"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 шт.</w:t>
            </w:r>
          </w:p>
        </w:tc>
        <w:tc>
          <w:tcPr>
            <w:tcW w:w="114"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5,07</w:t>
            </w:r>
          </w:p>
        </w:tc>
        <w:tc>
          <w:tcPr>
            <w:tcW w:w="22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5,07</w:t>
            </w:r>
          </w:p>
        </w:tc>
        <w:tc>
          <w:tcPr>
            <w:tcW w:w="226"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26"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9"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1057"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инвестиционная программа</w:t>
            </w:r>
          </w:p>
        </w:tc>
      </w:tr>
      <w:tr w:rsidR="00372C3E" w:rsidRPr="00372C3E" w:rsidTr="009C6583">
        <w:trPr>
          <w:cantSplit/>
          <w:trHeight w:val="247"/>
        </w:trPr>
        <w:tc>
          <w:tcPr>
            <w:tcW w:w="153"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w:t>
            </w:r>
          </w:p>
        </w:tc>
        <w:tc>
          <w:tcPr>
            <w:tcW w:w="1722" w:type="pct"/>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Строительство водопроводных сетей  (изготовление и экспертиза проектной документации)</w:t>
            </w:r>
          </w:p>
        </w:tc>
        <w:tc>
          <w:tcPr>
            <w:tcW w:w="248"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7,317 км</w:t>
            </w:r>
          </w:p>
        </w:tc>
        <w:tc>
          <w:tcPr>
            <w:tcW w:w="114"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0,5</w:t>
            </w:r>
          </w:p>
        </w:tc>
        <w:tc>
          <w:tcPr>
            <w:tcW w:w="22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0,5</w:t>
            </w:r>
          </w:p>
        </w:tc>
        <w:tc>
          <w:tcPr>
            <w:tcW w:w="226"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26"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9"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1057"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инвестиционная программа</w:t>
            </w:r>
          </w:p>
        </w:tc>
      </w:tr>
      <w:tr w:rsidR="00372C3E" w:rsidRPr="00372C3E" w:rsidTr="009C6583">
        <w:trPr>
          <w:cantSplit/>
          <w:trHeight w:val="247"/>
        </w:trPr>
        <w:tc>
          <w:tcPr>
            <w:tcW w:w="153"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3</w:t>
            </w:r>
          </w:p>
        </w:tc>
        <w:tc>
          <w:tcPr>
            <w:tcW w:w="1722" w:type="pct"/>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Строительство водопроводных сетей  с.Комарье</w:t>
            </w:r>
          </w:p>
        </w:tc>
        <w:tc>
          <w:tcPr>
            <w:tcW w:w="248"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1,5 км</w:t>
            </w:r>
          </w:p>
        </w:tc>
        <w:tc>
          <w:tcPr>
            <w:tcW w:w="114"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3,43</w:t>
            </w:r>
          </w:p>
        </w:tc>
        <w:tc>
          <w:tcPr>
            <w:tcW w:w="22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3,43</w:t>
            </w:r>
          </w:p>
        </w:tc>
        <w:tc>
          <w:tcPr>
            <w:tcW w:w="226"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26"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9"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1057"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инвестиционная программа</w:t>
            </w:r>
          </w:p>
        </w:tc>
      </w:tr>
      <w:tr w:rsidR="00372C3E" w:rsidRPr="00372C3E" w:rsidTr="009C6583">
        <w:trPr>
          <w:cantSplit/>
          <w:trHeight w:val="247"/>
        </w:trPr>
        <w:tc>
          <w:tcPr>
            <w:tcW w:w="153"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4</w:t>
            </w:r>
          </w:p>
        </w:tc>
        <w:tc>
          <w:tcPr>
            <w:tcW w:w="1722" w:type="pct"/>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Строительство водопроводных сетей  с.Комарье</w:t>
            </w:r>
          </w:p>
        </w:tc>
        <w:tc>
          <w:tcPr>
            <w:tcW w:w="248"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4,317 км</w:t>
            </w:r>
          </w:p>
        </w:tc>
        <w:tc>
          <w:tcPr>
            <w:tcW w:w="114"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9,89</w:t>
            </w:r>
          </w:p>
        </w:tc>
        <w:tc>
          <w:tcPr>
            <w:tcW w:w="22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26"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9,89</w:t>
            </w:r>
          </w:p>
        </w:tc>
        <w:tc>
          <w:tcPr>
            <w:tcW w:w="226"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9"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1057"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инвестиционная программа</w:t>
            </w:r>
          </w:p>
        </w:tc>
      </w:tr>
      <w:tr w:rsidR="00372C3E" w:rsidRPr="00372C3E" w:rsidTr="009C6583">
        <w:trPr>
          <w:cantSplit/>
          <w:trHeight w:val="247"/>
        </w:trPr>
        <w:tc>
          <w:tcPr>
            <w:tcW w:w="153"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5</w:t>
            </w:r>
          </w:p>
        </w:tc>
        <w:tc>
          <w:tcPr>
            <w:tcW w:w="1722" w:type="pct"/>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Строительство водопроводных сетей  с.Комарье</w:t>
            </w:r>
          </w:p>
        </w:tc>
        <w:tc>
          <w:tcPr>
            <w:tcW w:w="248"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1,5 км</w:t>
            </w:r>
          </w:p>
        </w:tc>
        <w:tc>
          <w:tcPr>
            <w:tcW w:w="114"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3,43</w:t>
            </w:r>
          </w:p>
        </w:tc>
        <w:tc>
          <w:tcPr>
            <w:tcW w:w="22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26"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26"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3,43</w:t>
            </w: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9"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1057"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инвестиционная программа</w:t>
            </w:r>
          </w:p>
        </w:tc>
      </w:tr>
      <w:tr w:rsidR="00372C3E" w:rsidRPr="00372C3E" w:rsidTr="009C6583">
        <w:trPr>
          <w:cantSplit/>
          <w:trHeight w:val="247"/>
        </w:trPr>
        <w:tc>
          <w:tcPr>
            <w:tcW w:w="153"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6</w:t>
            </w:r>
          </w:p>
        </w:tc>
        <w:tc>
          <w:tcPr>
            <w:tcW w:w="1722" w:type="pct"/>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Строительство водопроводных сетей  с.Комарье</w:t>
            </w:r>
          </w:p>
        </w:tc>
        <w:tc>
          <w:tcPr>
            <w:tcW w:w="248"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3,24 км</w:t>
            </w:r>
          </w:p>
        </w:tc>
        <w:tc>
          <w:tcPr>
            <w:tcW w:w="114"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7,45</w:t>
            </w:r>
          </w:p>
        </w:tc>
        <w:tc>
          <w:tcPr>
            <w:tcW w:w="22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26"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26"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7,45</w:t>
            </w: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9"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1057"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инвестиционная программа</w:t>
            </w:r>
          </w:p>
        </w:tc>
      </w:tr>
      <w:tr w:rsidR="00372C3E" w:rsidRPr="00372C3E" w:rsidTr="009C6583">
        <w:trPr>
          <w:cantSplit/>
          <w:trHeight w:val="247"/>
        </w:trPr>
        <w:tc>
          <w:tcPr>
            <w:tcW w:w="153"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7</w:t>
            </w:r>
          </w:p>
        </w:tc>
        <w:tc>
          <w:tcPr>
            <w:tcW w:w="1722" w:type="pct"/>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Строительство водопроводных сетей  с.Комарье</w:t>
            </w:r>
          </w:p>
        </w:tc>
        <w:tc>
          <w:tcPr>
            <w:tcW w:w="248"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3,24 км</w:t>
            </w:r>
          </w:p>
        </w:tc>
        <w:tc>
          <w:tcPr>
            <w:tcW w:w="114"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7,45</w:t>
            </w:r>
          </w:p>
        </w:tc>
        <w:tc>
          <w:tcPr>
            <w:tcW w:w="22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26"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26"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7,45</w:t>
            </w: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9"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1057"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инвестиционная программа</w:t>
            </w:r>
          </w:p>
        </w:tc>
      </w:tr>
      <w:tr w:rsidR="00372C3E" w:rsidRPr="00372C3E" w:rsidTr="009C6583">
        <w:trPr>
          <w:cantSplit/>
          <w:trHeight w:val="247"/>
        </w:trPr>
        <w:tc>
          <w:tcPr>
            <w:tcW w:w="153"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8</w:t>
            </w:r>
          </w:p>
        </w:tc>
        <w:tc>
          <w:tcPr>
            <w:tcW w:w="1722" w:type="pct"/>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Строительство водопроводных сетей  с.Комарье</w:t>
            </w:r>
          </w:p>
        </w:tc>
        <w:tc>
          <w:tcPr>
            <w:tcW w:w="248"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3,24 км</w:t>
            </w:r>
          </w:p>
        </w:tc>
        <w:tc>
          <w:tcPr>
            <w:tcW w:w="114"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7,45</w:t>
            </w:r>
          </w:p>
        </w:tc>
        <w:tc>
          <w:tcPr>
            <w:tcW w:w="22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26"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26"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7,45</w:t>
            </w: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9"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1057"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инвестиционная программа</w:t>
            </w:r>
          </w:p>
        </w:tc>
      </w:tr>
      <w:tr w:rsidR="00372C3E" w:rsidRPr="00372C3E" w:rsidTr="009C6583">
        <w:trPr>
          <w:cantSplit/>
          <w:trHeight w:val="247"/>
        </w:trPr>
        <w:tc>
          <w:tcPr>
            <w:tcW w:w="153"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9</w:t>
            </w:r>
          </w:p>
        </w:tc>
        <w:tc>
          <w:tcPr>
            <w:tcW w:w="1722" w:type="pct"/>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Строительство водопроводных сетей  с.Комарье</w:t>
            </w:r>
          </w:p>
        </w:tc>
        <w:tc>
          <w:tcPr>
            <w:tcW w:w="248"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3,24 км</w:t>
            </w:r>
          </w:p>
        </w:tc>
        <w:tc>
          <w:tcPr>
            <w:tcW w:w="114"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7,45</w:t>
            </w:r>
          </w:p>
        </w:tc>
        <w:tc>
          <w:tcPr>
            <w:tcW w:w="22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26"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26"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7,45</w:t>
            </w:r>
          </w:p>
        </w:tc>
        <w:tc>
          <w:tcPr>
            <w:tcW w:w="209"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1057"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инвестиционная программа</w:t>
            </w:r>
          </w:p>
        </w:tc>
      </w:tr>
      <w:tr w:rsidR="00372C3E" w:rsidRPr="00372C3E" w:rsidTr="009C6583">
        <w:trPr>
          <w:cantSplit/>
          <w:trHeight w:val="247"/>
        </w:trPr>
        <w:tc>
          <w:tcPr>
            <w:tcW w:w="153"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10</w:t>
            </w:r>
          </w:p>
        </w:tc>
        <w:tc>
          <w:tcPr>
            <w:tcW w:w="1722" w:type="pct"/>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Строительство водопроводных сетей  с.Комарье</w:t>
            </w:r>
          </w:p>
        </w:tc>
        <w:tc>
          <w:tcPr>
            <w:tcW w:w="248"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3,04 км</w:t>
            </w:r>
          </w:p>
        </w:tc>
        <w:tc>
          <w:tcPr>
            <w:tcW w:w="114"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7,0</w:t>
            </w:r>
          </w:p>
        </w:tc>
        <w:tc>
          <w:tcPr>
            <w:tcW w:w="22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26"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26"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209"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7,0</w:t>
            </w:r>
          </w:p>
        </w:tc>
        <w:tc>
          <w:tcPr>
            <w:tcW w:w="1057"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инвестиционная программа</w:t>
            </w:r>
          </w:p>
        </w:tc>
      </w:tr>
      <w:tr w:rsidR="00372C3E" w:rsidRPr="00372C3E" w:rsidTr="009C6583">
        <w:trPr>
          <w:cantSplit/>
          <w:trHeight w:val="247"/>
        </w:trPr>
        <w:tc>
          <w:tcPr>
            <w:tcW w:w="153"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1722" w:type="pct"/>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ИТОГО</w:t>
            </w:r>
          </w:p>
        </w:tc>
        <w:tc>
          <w:tcPr>
            <w:tcW w:w="248"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114"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59,12</w:t>
            </w:r>
          </w:p>
        </w:tc>
        <w:tc>
          <w:tcPr>
            <w:tcW w:w="22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9,0</w:t>
            </w:r>
          </w:p>
        </w:tc>
        <w:tc>
          <w:tcPr>
            <w:tcW w:w="226"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9,89</w:t>
            </w:r>
          </w:p>
        </w:tc>
        <w:tc>
          <w:tcPr>
            <w:tcW w:w="226"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3,43</w:t>
            </w: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7,45</w:t>
            </w: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7,45</w:t>
            </w: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7,45</w:t>
            </w:r>
          </w:p>
        </w:tc>
        <w:tc>
          <w:tcPr>
            <w:tcW w:w="205"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7,45</w:t>
            </w:r>
          </w:p>
        </w:tc>
        <w:tc>
          <w:tcPr>
            <w:tcW w:w="209"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7,0</w:t>
            </w:r>
          </w:p>
        </w:tc>
        <w:tc>
          <w:tcPr>
            <w:tcW w:w="1057"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r>
      <w:tr w:rsidR="00372C3E" w:rsidRPr="00372C3E" w:rsidTr="009C6583">
        <w:trPr>
          <w:cantSplit/>
          <w:trHeight w:val="247"/>
        </w:trPr>
        <w:tc>
          <w:tcPr>
            <w:tcW w:w="153"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1722"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r w:rsidRPr="00372C3E">
              <w:rPr>
                <w:rFonts w:ascii="Times New Roman" w:eastAsia="Times New Roman" w:hAnsi="Times New Roman"/>
                <w:lang w:eastAsia="ru-RU"/>
              </w:rPr>
              <w:t>Утилизация и захоронение твердых бытовых отходов (полигоны с.Комарье и с.Безногое)</w:t>
            </w:r>
          </w:p>
        </w:tc>
        <w:tc>
          <w:tcPr>
            <w:tcW w:w="248"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114"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2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26"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26"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0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0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0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0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09"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1057"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r>
      <w:tr w:rsidR="00372C3E" w:rsidRPr="00372C3E" w:rsidTr="009C6583">
        <w:trPr>
          <w:cantSplit/>
          <w:trHeight w:val="247"/>
        </w:trPr>
        <w:tc>
          <w:tcPr>
            <w:tcW w:w="153"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w:t>
            </w:r>
          </w:p>
        </w:tc>
        <w:tc>
          <w:tcPr>
            <w:tcW w:w="1722"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r w:rsidRPr="00372C3E">
              <w:rPr>
                <w:rFonts w:ascii="Times New Roman" w:eastAsia="Times New Roman" w:hAnsi="Times New Roman"/>
                <w:lang w:eastAsia="ru-RU"/>
              </w:rPr>
              <w:t xml:space="preserve">Проведение агитационной   </w:t>
            </w:r>
            <w:r w:rsidRPr="00372C3E">
              <w:rPr>
                <w:rFonts w:ascii="Times New Roman" w:eastAsia="Times New Roman" w:hAnsi="Times New Roman"/>
                <w:lang w:eastAsia="ru-RU"/>
              </w:rPr>
              <w:br/>
              <w:t xml:space="preserve">кампании среди населения      </w:t>
            </w:r>
          </w:p>
        </w:tc>
        <w:tc>
          <w:tcPr>
            <w:tcW w:w="248"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114"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2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26"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26"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0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0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0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0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09"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1057"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r w:rsidRPr="00372C3E">
              <w:rPr>
                <w:rFonts w:ascii="Times New Roman" w:eastAsia="Times New Roman" w:hAnsi="Times New Roman"/>
                <w:lang w:eastAsia="ru-RU"/>
              </w:rPr>
              <w:t xml:space="preserve">Борьба с несанкционированными свалками         </w:t>
            </w:r>
          </w:p>
        </w:tc>
      </w:tr>
      <w:tr w:rsidR="00372C3E" w:rsidRPr="00372C3E" w:rsidTr="009C6583">
        <w:trPr>
          <w:cantSplit/>
          <w:trHeight w:val="247"/>
        </w:trPr>
        <w:tc>
          <w:tcPr>
            <w:tcW w:w="153"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2</w:t>
            </w:r>
          </w:p>
        </w:tc>
        <w:tc>
          <w:tcPr>
            <w:tcW w:w="1722"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r w:rsidRPr="00372C3E">
              <w:rPr>
                <w:rFonts w:ascii="Times New Roman" w:eastAsia="Times New Roman" w:hAnsi="Times New Roman"/>
                <w:lang w:eastAsia="ru-RU"/>
              </w:rPr>
              <w:t xml:space="preserve">Рекультивация заполненных карт полигона ТБО  </w:t>
            </w:r>
          </w:p>
        </w:tc>
        <w:tc>
          <w:tcPr>
            <w:tcW w:w="248"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114"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2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26"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26"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0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0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0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0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09"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1057" w:type="pct"/>
            <w:vMerge w:val="restart"/>
            <w:vAlign w:val="center"/>
          </w:tcPr>
          <w:p w:rsidR="00372C3E" w:rsidRPr="00372C3E" w:rsidRDefault="00372C3E" w:rsidP="00372C3E">
            <w:pPr>
              <w:autoSpaceDE w:val="0"/>
              <w:autoSpaceDN w:val="0"/>
              <w:adjustRightInd w:val="0"/>
              <w:snapToGrid w:val="0"/>
              <w:rPr>
                <w:rFonts w:ascii="Times New Roman" w:eastAsia="Times New Roman" w:hAnsi="Times New Roman"/>
                <w:lang w:eastAsia="ru-RU"/>
              </w:rPr>
            </w:pPr>
            <w:r w:rsidRPr="00372C3E">
              <w:rPr>
                <w:rFonts w:ascii="Times New Roman" w:eastAsia="Times New Roman" w:hAnsi="Times New Roman"/>
                <w:lang w:eastAsia="ru-RU"/>
              </w:rPr>
              <w:t xml:space="preserve">Восстановление земель   </w:t>
            </w:r>
          </w:p>
          <w:p w:rsidR="00372C3E" w:rsidRPr="00372C3E" w:rsidRDefault="00372C3E" w:rsidP="00372C3E">
            <w:pPr>
              <w:autoSpaceDE w:val="0"/>
              <w:autoSpaceDN w:val="0"/>
              <w:adjustRightInd w:val="0"/>
              <w:snapToGrid w:val="0"/>
              <w:rPr>
                <w:rFonts w:ascii="Times New Roman" w:eastAsia="Times New Roman" w:hAnsi="Times New Roman"/>
                <w:lang w:eastAsia="ru-RU"/>
              </w:rPr>
            </w:pPr>
            <w:r w:rsidRPr="00372C3E">
              <w:rPr>
                <w:rFonts w:ascii="Times New Roman" w:eastAsia="Times New Roman" w:hAnsi="Times New Roman"/>
                <w:lang w:eastAsia="ru-RU"/>
              </w:rPr>
              <w:t xml:space="preserve">Инвестиционная программа     </w:t>
            </w:r>
          </w:p>
        </w:tc>
      </w:tr>
      <w:tr w:rsidR="00372C3E" w:rsidRPr="00372C3E" w:rsidTr="009C6583">
        <w:trPr>
          <w:cantSplit/>
          <w:trHeight w:val="247"/>
        </w:trPr>
        <w:tc>
          <w:tcPr>
            <w:tcW w:w="153" w:type="pct"/>
            <w:vMerge w:val="restar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3</w:t>
            </w:r>
          </w:p>
        </w:tc>
        <w:tc>
          <w:tcPr>
            <w:tcW w:w="1722" w:type="pct"/>
          </w:tcPr>
          <w:p w:rsidR="00372C3E" w:rsidRPr="00372C3E" w:rsidRDefault="00372C3E" w:rsidP="00372C3E">
            <w:pPr>
              <w:widowControl w:val="0"/>
              <w:autoSpaceDE w:val="0"/>
              <w:autoSpaceDN w:val="0"/>
              <w:adjustRightInd w:val="0"/>
              <w:snapToGrid w:val="0"/>
              <w:rPr>
                <w:rFonts w:ascii="Times New Roman" w:eastAsia="Times New Roman" w:hAnsi="Times New Roman"/>
                <w:lang w:eastAsia="ru-RU"/>
              </w:rPr>
            </w:pPr>
            <w:r w:rsidRPr="00372C3E">
              <w:rPr>
                <w:rFonts w:ascii="Times New Roman" w:eastAsia="Times New Roman" w:hAnsi="Times New Roman"/>
                <w:lang w:eastAsia="ru-RU"/>
              </w:rPr>
              <w:t>Приобретение техники для обслуживания полигонов: в т.ч.</w:t>
            </w:r>
          </w:p>
        </w:tc>
        <w:tc>
          <w:tcPr>
            <w:tcW w:w="248"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114"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2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26"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26"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0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0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0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0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09"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1057" w:type="pct"/>
            <w:vMerge/>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r>
      <w:tr w:rsidR="00372C3E" w:rsidRPr="00372C3E" w:rsidTr="009C6583">
        <w:trPr>
          <w:cantSplit/>
          <w:trHeight w:val="247"/>
        </w:trPr>
        <w:tc>
          <w:tcPr>
            <w:tcW w:w="153" w:type="pct"/>
            <w:vMerge/>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1722" w:type="pct"/>
          </w:tcPr>
          <w:p w:rsidR="00372C3E" w:rsidRPr="00372C3E" w:rsidRDefault="00372C3E" w:rsidP="00372C3E">
            <w:pPr>
              <w:widowControl w:val="0"/>
              <w:autoSpaceDE w:val="0"/>
              <w:autoSpaceDN w:val="0"/>
              <w:adjustRightInd w:val="0"/>
              <w:snapToGrid w:val="0"/>
              <w:rPr>
                <w:rFonts w:ascii="Times New Roman" w:eastAsia="Times New Roman" w:hAnsi="Times New Roman"/>
                <w:lang w:eastAsia="ru-RU"/>
              </w:rPr>
            </w:pPr>
            <w:r w:rsidRPr="00372C3E">
              <w:rPr>
                <w:rFonts w:ascii="Times New Roman" w:eastAsia="Times New Roman" w:hAnsi="Times New Roman"/>
                <w:lang w:eastAsia="ru-RU"/>
              </w:rPr>
              <w:t>Экскаватор-погрузчик ЭО-2626 на базе МТЗ-82</w:t>
            </w:r>
          </w:p>
        </w:tc>
        <w:tc>
          <w:tcPr>
            <w:tcW w:w="248" w:type="pct"/>
          </w:tcPr>
          <w:p w:rsidR="00372C3E" w:rsidRPr="00372C3E" w:rsidRDefault="00372C3E" w:rsidP="00372C3E">
            <w:pPr>
              <w:widowControl w:val="0"/>
              <w:autoSpaceDE w:val="0"/>
              <w:autoSpaceDN w:val="0"/>
              <w:adjustRightInd w:val="0"/>
              <w:snapToGrid w:val="0"/>
              <w:rPr>
                <w:rFonts w:ascii="Times New Roman" w:eastAsia="Times New Roman" w:hAnsi="Times New Roman"/>
                <w:lang w:eastAsia="ru-RU"/>
              </w:rPr>
            </w:pPr>
            <w:r w:rsidRPr="00372C3E">
              <w:rPr>
                <w:rFonts w:ascii="Times New Roman" w:eastAsia="Times New Roman" w:hAnsi="Times New Roman"/>
                <w:lang w:eastAsia="ru-RU"/>
              </w:rPr>
              <w:t>1 шт.</w:t>
            </w:r>
          </w:p>
        </w:tc>
        <w:tc>
          <w:tcPr>
            <w:tcW w:w="114" w:type="pct"/>
          </w:tcPr>
          <w:p w:rsidR="00372C3E" w:rsidRPr="00372C3E" w:rsidRDefault="00372C3E" w:rsidP="00372C3E">
            <w:pPr>
              <w:widowControl w:val="0"/>
              <w:autoSpaceDE w:val="0"/>
              <w:autoSpaceDN w:val="0"/>
              <w:adjustRightInd w:val="0"/>
              <w:snapToGrid w:val="0"/>
              <w:rPr>
                <w:rFonts w:ascii="Times New Roman" w:eastAsia="Times New Roman" w:hAnsi="Times New Roman"/>
                <w:lang w:eastAsia="ru-RU"/>
              </w:rPr>
            </w:pPr>
            <w:r w:rsidRPr="00372C3E">
              <w:rPr>
                <w:rFonts w:ascii="Times New Roman" w:eastAsia="Times New Roman" w:hAnsi="Times New Roman"/>
                <w:lang w:eastAsia="ru-RU"/>
              </w:rPr>
              <w:t>1,2</w:t>
            </w:r>
          </w:p>
        </w:tc>
        <w:tc>
          <w:tcPr>
            <w:tcW w:w="22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26"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26"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0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0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r w:rsidRPr="00372C3E">
              <w:rPr>
                <w:rFonts w:ascii="Times New Roman" w:eastAsia="Times New Roman" w:hAnsi="Times New Roman"/>
                <w:lang w:eastAsia="ru-RU"/>
              </w:rPr>
              <w:t>1,2</w:t>
            </w:r>
          </w:p>
        </w:tc>
        <w:tc>
          <w:tcPr>
            <w:tcW w:w="20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0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09"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1057" w:type="pct"/>
            <w:vMerge/>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r>
      <w:tr w:rsidR="00372C3E" w:rsidRPr="00372C3E" w:rsidTr="009C6583">
        <w:trPr>
          <w:cantSplit/>
          <w:trHeight w:val="247"/>
        </w:trPr>
        <w:tc>
          <w:tcPr>
            <w:tcW w:w="153" w:type="pct"/>
            <w:vMerge/>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1722" w:type="pct"/>
          </w:tcPr>
          <w:p w:rsidR="00372C3E" w:rsidRPr="00372C3E" w:rsidRDefault="00372C3E" w:rsidP="00372C3E">
            <w:pPr>
              <w:widowControl w:val="0"/>
              <w:autoSpaceDE w:val="0"/>
              <w:autoSpaceDN w:val="0"/>
              <w:adjustRightInd w:val="0"/>
              <w:snapToGrid w:val="0"/>
              <w:rPr>
                <w:rFonts w:ascii="Times New Roman" w:eastAsia="Times New Roman" w:hAnsi="Times New Roman"/>
                <w:lang w:eastAsia="ru-RU"/>
              </w:rPr>
            </w:pPr>
            <w:r w:rsidRPr="00372C3E">
              <w:rPr>
                <w:rFonts w:ascii="Times New Roman" w:eastAsia="Times New Roman" w:hAnsi="Times New Roman"/>
                <w:lang w:eastAsia="ru-RU"/>
              </w:rPr>
              <w:t>ГАЗ (3309) самосвал, дизель</w:t>
            </w:r>
          </w:p>
        </w:tc>
        <w:tc>
          <w:tcPr>
            <w:tcW w:w="248" w:type="pct"/>
          </w:tcPr>
          <w:p w:rsidR="00372C3E" w:rsidRPr="00372C3E" w:rsidRDefault="00372C3E" w:rsidP="00372C3E">
            <w:pPr>
              <w:widowControl w:val="0"/>
              <w:autoSpaceDE w:val="0"/>
              <w:autoSpaceDN w:val="0"/>
              <w:adjustRightInd w:val="0"/>
              <w:snapToGrid w:val="0"/>
              <w:rPr>
                <w:rFonts w:ascii="Times New Roman" w:eastAsia="Times New Roman" w:hAnsi="Times New Roman"/>
                <w:lang w:eastAsia="ru-RU"/>
              </w:rPr>
            </w:pPr>
            <w:r w:rsidRPr="00372C3E">
              <w:rPr>
                <w:rFonts w:ascii="Times New Roman" w:eastAsia="Times New Roman" w:hAnsi="Times New Roman"/>
                <w:lang w:eastAsia="ru-RU"/>
              </w:rPr>
              <w:t>1 шт.</w:t>
            </w:r>
          </w:p>
        </w:tc>
        <w:tc>
          <w:tcPr>
            <w:tcW w:w="114" w:type="pct"/>
          </w:tcPr>
          <w:p w:rsidR="00372C3E" w:rsidRPr="00372C3E" w:rsidRDefault="00372C3E" w:rsidP="00372C3E">
            <w:pPr>
              <w:widowControl w:val="0"/>
              <w:autoSpaceDE w:val="0"/>
              <w:autoSpaceDN w:val="0"/>
              <w:adjustRightInd w:val="0"/>
              <w:snapToGrid w:val="0"/>
              <w:rPr>
                <w:rFonts w:ascii="Times New Roman" w:eastAsia="Times New Roman" w:hAnsi="Times New Roman"/>
                <w:lang w:eastAsia="ru-RU"/>
              </w:rPr>
            </w:pPr>
            <w:r w:rsidRPr="00372C3E">
              <w:rPr>
                <w:rFonts w:ascii="Times New Roman" w:eastAsia="Times New Roman" w:hAnsi="Times New Roman"/>
                <w:lang w:eastAsia="ru-RU"/>
              </w:rPr>
              <w:t>0,8</w:t>
            </w:r>
          </w:p>
        </w:tc>
        <w:tc>
          <w:tcPr>
            <w:tcW w:w="22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26"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26"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0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0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0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0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r w:rsidRPr="00372C3E">
              <w:rPr>
                <w:rFonts w:ascii="Times New Roman" w:eastAsia="Times New Roman" w:hAnsi="Times New Roman"/>
                <w:lang w:eastAsia="ru-RU"/>
              </w:rPr>
              <w:t>0,8</w:t>
            </w:r>
          </w:p>
        </w:tc>
        <w:tc>
          <w:tcPr>
            <w:tcW w:w="209"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1057" w:type="pct"/>
            <w:vMerge/>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r>
      <w:tr w:rsidR="00372C3E" w:rsidRPr="00372C3E" w:rsidTr="009C6583">
        <w:trPr>
          <w:cantSplit/>
          <w:trHeight w:val="247"/>
        </w:trPr>
        <w:tc>
          <w:tcPr>
            <w:tcW w:w="153" w:type="pct"/>
            <w:vMerge/>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1722" w:type="pct"/>
          </w:tcPr>
          <w:p w:rsidR="00372C3E" w:rsidRPr="00372C3E" w:rsidRDefault="00372C3E" w:rsidP="00372C3E">
            <w:pPr>
              <w:widowControl w:val="0"/>
              <w:autoSpaceDE w:val="0"/>
              <w:autoSpaceDN w:val="0"/>
              <w:adjustRightInd w:val="0"/>
              <w:snapToGrid w:val="0"/>
              <w:rPr>
                <w:rFonts w:ascii="Times New Roman" w:eastAsia="Times New Roman" w:hAnsi="Times New Roman"/>
                <w:lang w:eastAsia="ru-RU"/>
              </w:rPr>
            </w:pPr>
            <w:r w:rsidRPr="00372C3E">
              <w:rPr>
                <w:rFonts w:ascii="Times New Roman" w:eastAsia="Times New Roman" w:hAnsi="Times New Roman"/>
                <w:lang w:eastAsia="ru-RU"/>
              </w:rPr>
              <w:t>Агромаш 90 ГТ бульдозер</w:t>
            </w:r>
          </w:p>
        </w:tc>
        <w:tc>
          <w:tcPr>
            <w:tcW w:w="248" w:type="pct"/>
          </w:tcPr>
          <w:p w:rsidR="00372C3E" w:rsidRPr="00372C3E" w:rsidRDefault="00372C3E" w:rsidP="00372C3E">
            <w:pPr>
              <w:widowControl w:val="0"/>
              <w:autoSpaceDE w:val="0"/>
              <w:autoSpaceDN w:val="0"/>
              <w:adjustRightInd w:val="0"/>
              <w:snapToGrid w:val="0"/>
              <w:rPr>
                <w:rFonts w:ascii="Times New Roman" w:eastAsia="Times New Roman" w:hAnsi="Times New Roman"/>
                <w:lang w:eastAsia="ru-RU"/>
              </w:rPr>
            </w:pPr>
            <w:r w:rsidRPr="00372C3E">
              <w:rPr>
                <w:rFonts w:ascii="Times New Roman" w:eastAsia="Times New Roman" w:hAnsi="Times New Roman"/>
                <w:lang w:eastAsia="ru-RU"/>
              </w:rPr>
              <w:t>1 шт.</w:t>
            </w:r>
          </w:p>
        </w:tc>
        <w:tc>
          <w:tcPr>
            <w:tcW w:w="114" w:type="pct"/>
          </w:tcPr>
          <w:p w:rsidR="00372C3E" w:rsidRPr="00372C3E" w:rsidRDefault="00372C3E" w:rsidP="00372C3E">
            <w:pPr>
              <w:widowControl w:val="0"/>
              <w:autoSpaceDE w:val="0"/>
              <w:autoSpaceDN w:val="0"/>
              <w:adjustRightInd w:val="0"/>
              <w:snapToGrid w:val="0"/>
              <w:rPr>
                <w:rFonts w:ascii="Times New Roman" w:eastAsia="Times New Roman" w:hAnsi="Times New Roman"/>
                <w:lang w:eastAsia="ru-RU"/>
              </w:rPr>
            </w:pPr>
            <w:r w:rsidRPr="00372C3E">
              <w:rPr>
                <w:rFonts w:ascii="Times New Roman" w:eastAsia="Times New Roman" w:hAnsi="Times New Roman"/>
                <w:lang w:eastAsia="ru-RU"/>
              </w:rPr>
              <w:t>1,0</w:t>
            </w:r>
          </w:p>
        </w:tc>
        <w:tc>
          <w:tcPr>
            <w:tcW w:w="22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26"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26"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0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0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0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0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09"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r w:rsidRPr="00372C3E">
              <w:rPr>
                <w:rFonts w:ascii="Times New Roman" w:eastAsia="Times New Roman" w:hAnsi="Times New Roman"/>
                <w:lang w:eastAsia="ru-RU"/>
              </w:rPr>
              <w:t>1,0</w:t>
            </w:r>
          </w:p>
        </w:tc>
        <w:tc>
          <w:tcPr>
            <w:tcW w:w="1057" w:type="pct"/>
            <w:vMerge/>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r>
      <w:tr w:rsidR="00372C3E" w:rsidRPr="00372C3E" w:rsidTr="009C6583">
        <w:trPr>
          <w:cantSplit/>
          <w:trHeight w:val="247"/>
        </w:trPr>
        <w:tc>
          <w:tcPr>
            <w:tcW w:w="153" w:type="pct"/>
            <w:vMerge/>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1722"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r w:rsidRPr="00372C3E">
              <w:rPr>
                <w:rFonts w:ascii="Times New Roman" w:eastAsia="Times New Roman" w:hAnsi="Times New Roman"/>
                <w:lang w:eastAsia="ru-RU"/>
              </w:rPr>
              <w:t>ИТОГО</w:t>
            </w:r>
          </w:p>
        </w:tc>
        <w:tc>
          <w:tcPr>
            <w:tcW w:w="248"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114"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r w:rsidRPr="00372C3E">
              <w:rPr>
                <w:rFonts w:ascii="Times New Roman" w:eastAsia="Times New Roman" w:hAnsi="Times New Roman"/>
                <w:lang w:eastAsia="ru-RU"/>
              </w:rPr>
              <w:t>3,0</w:t>
            </w:r>
          </w:p>
        </w:tc>
        <w:tc>
          <w:tcPr>
            <w:tcW w:w="22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26"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26"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0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0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r w:rsidRPr="00372C3E">
              <w:rPr>
                <w:rFonts w:ascii="Times New Roman" w:eastAsia="Times New Roman" w:hAnsi="Times New Roman"/>
                <w:lang w:eastAsia="ru-RU"/>
              </w:rPr>
              <w:t>1,2</w:t>
            </w:r>
          </w:p>
        </w:tc>
        <w:tc>
          <w:tcPr>
            <w:tcW w:w="20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0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r w:rsidRPr="00372C3E">
              <w:rPr>
                <w:rFonts w:ascii="Times New Roman" w:eastAsia="Times New Roman" w:hAnsi="Times New Roman"/>
                <w:lang w:eastAsia="ru-RU"/>
              </w:rPr>
              <w:t>0,8</w:t>
            </w:r>
          </w:p>
        </w:tc>
        <w:tc>
          <w:tcPr>
            <w:tcW w:w="209"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r w:rsidRPr="00372C3E">
              <w:rPr>
                <w:rFonts w:ascii="Times New Roman" w:eastAsia="Times New Roman" w:hAnsi="Times New Roman"/>
                <w:lang w:eastAsia="ru-RU"/>
              </w:rPr>
              <w:t>1,0</w:t>
            </w:r>
          </w:p>
        </w:tc>
        <w:tc>
          <w:tcPr>
            <w:tcW w:w="1057" w:type="pct"/>
            <w:vMerge/>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r>
      <w:tr w:rsidR="00372C3E" w:rsidRPr="00372C3E" w:rsidTr="009C6583">
        <w:trPr>
          <w:cantSplit/>
          <w:trHeight w:val="247"/>
        </w:trPr>
        <w:tc>
          <w:tcPr>
            <w:tcW w:w="153"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1722" w:type="pct"/>
          </w:tcPr>
          <w:p w:rsidR="00372C3E" w:rsidRPr="00372C3E" w:rsidRDefault="00372C3E" w:rsidP="00372C3E">
            <w:pPr>
              <w:autoSpaceDE w:val="0"/>
              <w:autoSpaceDN w:val="0"/>
              <w:adjustRightInd w:val="0"/>
              <w:snapToGrid w:val="0"/>
              <w:jc w:val="center"/>
              <w:rPr>
                <w:rFonts w:ascii="Times New Roman" w:eastAsia="Times New Roman" w:hAnsi="Times New Roman"/>
                <w:lang w:eastAsia="ru-RU"/>
              </w:rPr>
            </w:pPr>
            <w:r w:rsidRPr="00372C3E">
              <w:rPr>
                <w:rFonts w:ascii="Times New Roman" w:eastAsia="Times New Roman" w:hAnsi="Times New Roman"/>
                <w:lang w:eastAsia="ru-RU"/>
              </w:rPr>
              <w:t>Электроснабжение</w:t>
            </w:r>
          </w:p>
        </w:tc>
        <w:tc>
          <w:tcPr>
            <w:tcW w:w="248"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114"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2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26"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26"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0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0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0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0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09"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1057"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r>
      <w:tr w:rsidR="00372C3E" w:rsidRPr="00372C3E" w:rsidTr="009C6583">
        <w:trPr>
          <w:cantSplit/>
          <w:trHeight w:val="247"/>
        </w:trPr>
        <w:tc>
          <w:tcPr>
            <w:tcW w:w="153"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1</w:t>
            </w:r>
          </w:p>
        </w:tc>
        <w:tc>
          <w:tcPr>
            <w:tcW w:w="1722"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r w:rsidRPr="00372C3E">
              <w:rPr>
                <w:rFonts w:ascii="Times New Roman" w:eastAsia="Times New Roman" w:hAnsi="Times New Roman"/>
                <w:lang w:eastAsia="ru-RU"/>
              </w:rPr>
              <w:t>Проведение КР и ТО воздушных линий</w:t>
            </w:r>
          </w:p>
        </w:tc>
        <w:tc>
          <w:tcPr>
            <w:tcW w:w="248"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114"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r w:rsidRPr="00372C3E">
              <w:rPr>
                <w:rFonts w:ascii="Times New Roman" w:eastAsia="Times New Roman" w:hAnsi="Times New Roman"/>
                <w:lang w:eastAsia="ru-RU"/>
              </w:rPr>
              <w:t>6,299</w:t>
            </w:r>
          </w:p>
        </w:tc>
        <w:tc>
          <w:tcPr>
            <w:tcW w:w="22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r w:rsidRPr="00372C3E">
              <w:rPr>
                <w:rFonts w:ascii="Times New Roman" w:eastAsia="Times New Roman" w:hAnsi="Times New Roman"/>
                <w:lang w:eastAsia="ru-RU"/>
              </w:rPr>
              <w:t>0,14</w:t>
            </w:r>
          </w:p>
        </w:tc>
        <w:tc>
          <w:tcPr>
            <w:tcW w:w="226"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r w:rsidRPr="00372C3E">
              <w:rPr>
                <w:rFonts w:ascii="Times New Roman" w:eastAsia="Times New Roman" w:hAnsi="Times New Roman"/>
                <w:lang w:eastAsia="ru-RU"/>
              </w:rPr>
              <w:t>1,131</w:t>
            </w:r>
          </w:p>
        </w:tc>
        <w:tc>
          <w:tcPr>
            <w:tcW w:w="226"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r w:rsidRPr="00372C3E">
              <w:rPr>
                <w:rFonts w:ascii="Times New Roman" w:eastAsia="Times New Roman" w:hAnsi="Times New Roman"/>
                <w:lang w:eastAsia="ru-RU"/>
              </w:rPr>
              <w:t>0,62</w:t>
            </w:r>
          </w:p>
        </w:tc>
        <w:tc>
          <w:tcPr>
            <w:tcW w:w="20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r w:rsidRPr="00372C3E">
              <w:rPr>
                <w:rFonts w:ascii="Times New Roman" w:eastAsia="Times New Roman" w:hAnsi="Times New Roman"/>
                <w:lang w:eastAsia="ru-RU"/>
              </w:rPr>
              <w:t>2,995</w:t>
            </w:r>
          </w:p>
        </w:tc>
        <w:tc>
          <w:tcPr>
            <w:tcW w:w="20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r w:rsidRPr="00372C3E">
              <w:rPr>
                <w:rFonts w:ascii="Times New Roman" w:eastAsia="Times New Roman" w:hAnsi="Times New Roman"/>
                <w:lang w:eastAsia="ru-RU"/>
              </w:rPr>
              <w:t>1,413</w:t>
            </w:r>
          </w:p>
        </w:tc>
        <w:tc>
          <w:tcPr>
            <w:tcW w:w="20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0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209"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1057"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r>
      <w:tr w:rsidR="00372C3E" w:rsidRPr="00372C3E" w:rsidTr="009C6583">
        <w:trPr>
          <w:cantSplit/>
          <w:trHeight w:val="247"/>
        </w:trPr>
        <w:tc>
          <w:tcPr>
            <w:tcW w:w="153" w:type="pct"/>
          </w:tcPr>
          <w:p w:rsidR="00372C3E" w:rsidRPr="00372C3E" w:rsidRDefault="00372C3E" w:rsidP="00372C3E">
            <w:pPr>
              <w:tabs>
                <w:tab w:val="left" w:pos="4923"/>
                <w:tab w:val="left" w:pos="6085"/>
              </w:tabs>
              <w:autoSpaceDE w:val="0"/>
              <w:autoSpaceDN w:val="0"/>
              <w:adjustRightInd w:val="0"/>
              <w:rPr>
                <w:rFonts w:ascii="Times New Roman" w:eastAsia="Times New Roman" w:hAnsi="Times New Roman"/>
                <w:lang w:eastAsia="ru-RU"/>
              </w:rPr>
            </w:pPr>
          </w:p>
        </w:tc>
        <w:tc>
          <w:tcPr>
            <w:tcW w:w="1722"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r w:rsidRPr="00372C3E">
              <w:rPr>
                <w:rFonts w:ascii="Times New Roman" w:eastAsia="Times New Roman" w:hAnsi="Times New Roman"/>
                <w:lang w:eastAsia="ru-RU"/>
              </w:rPr>
              <w:t>ИТОГО по всем мероприятиям</w:t>
            </w:r>
          </w:p>
        </w:tc>
        <w:tc>
          <w:tcPr>
            <w:tcW w:w="248"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c>
          <w:tcPr>
            <w:tcW w:w="114"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r w:rsidRPr="00372C3E">
              <w:rPr>
                <w:rFonts w:ascii="Times New Roman" w:eastAsia="Times New Roman" w:hAnsi="Times New Roman"/>
                <w:lang w:eastAsia="ru-RU"/>
              </w:rPr>
              <w:t>75,779</w:t>
            </w:r>
          </w:p>
        </w:tc>
        <w:tc>
          <w:tcPr>
            <w:tcW w:w="22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r w:rsidRPr="00372C3E">
              <w:rPr>
                <w:rFonts w:ascii="Times New Roman" w:eastAsia="Times New Roman" w:hAnsi="Times New Roman"/>
                <w:lang w:eastAsia="ru-RU"/>
              </w:rPr>
              <w:t>9,335</w:t>
            </w:r>
          </w:p>
        </w:tc>
        <w:tc>
          <w:tcPr>
            <w:tcW w:w="226"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r w:rsidRPr="00372C3E">
              <w:rPr>
                <w:rFonts w:ascii="Times New Roman" w:eastAsia="Times New Roman" w:hAnsi="Times New Roman"/>
                <w:lang w:eastAsia="ru-RU"/>
              </w:rPr>
              <w:t>11,551</w:t>
            </w:r>
          </w:p>
        </w:tc>
        <w:tc>
          <w:tcPr>
            <w:tcW w:w="226"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r w:rsidRPr="00372C3E">
              <w:rPr>
                <w:rFonts w:ascii="Times New Roman" w:eastAsia="Times New Roman" w:hAnsi="Times New Roman"/>
                <w:lang w:eastAsia="ru-RU"/>
              </w:rPr>
              <w:t>5,485</w:t>
            </w:r>
          </w:p>
        </w:tc>
        <w:tc>
          <w:tcPr>
            <w:tcW w:w="20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r w:rsidRPr="00372C3E">
              <w:rPr>
                <w:rFonts w:ascii="Times New Roman" w:eastAsia="Times New Roman" w:hAnsi="Times New Roman"/>
                <w:lang w:eastAsia="ru-RU"/>
              </w:rPr>
              <w:t>11,795</w:t>
            </w:r>
          </w:p>
        </w:tc>
        <w:tc>
          <w:tcPr>
            <w:tcW w:w="20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r w:rsidRPr="00372C3E">
              <w:rPr>
                <w:rFonts w:ascii="Times New Roman" w:eastAsia="Times New Roman" w:hAnsi="Times New Roman"/>
                <w:lang w:eastAsia="ru-RU"/>
              </w:rPr>
              <w:t>11,413</w:t>
            </w:r>
          </w:p>
        </w:tc>
        <w:tc>
          <w:tcPr>
            <w:tcW w:w="20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r w:rsidRPr="00372C3E">
              <w:rPr>
                <w:rFonts w:ascii="Times New Roman" w:eastAsia="Times New Roman" w:hAnsi="Times New Roman"/>
                <w:lang w:eastAsia="ru-RU"/>
              </w:rPr>
              <w:t>9,05</w:t>
            </w:r>
          </w:p>
        </w:tc>
        <w:tc>
          <w:tcPr>
            <w:tcW w:w="205"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r w:rsidRPr="00372C3E">
              <w:rPr>
                <w:rFonts w:ascii="Times New Roman" w:eastAsia="Times New Roman" w:hAnsi="Times New Roman"/>
                <w:lang w:eastAsia="ru-RU"/>
              </w:rPr>
              <w:t>8,7</w:t>
            </w:r>
          </w:p>
        </w:tc>
        <w:tc>
          <w:tcPr>
            <w:tcW w:w="209"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r w:rsidRPr="00372C3E">
              <w:rPr>
                <w:rFonts w:ascii="Times New Roman" w:eastAsia="Times New Roman" w:hAnsi="Times New Roman"/>
                <w:lang w:eastAsia="ru-RU"/>
              </w:rPr>
              <w:t>8,45</w:t>
            </w:r>
          </w:p>
        </w:tc>
        <w:tc>
          <w:tcPr>
            <w:tcW w:w="1057" w:type="pct"/>
          </w:tcPr>
          <w:p w:rsidR="00372C3E" w:rsidRPr="00372C3E" w:rsidRDefault="00372C3E" w:rsidP="00372C3E">
            <w:pPr>
              <w:autoSpaceDE w:val="0"/>
              <w:autoSpaceDN w:val="0"/>
              <w:adjustRightInd w:val="0"/>
              <w:snapToGrid w:val="0"/>
              <w:rPr>
                <w:rFonts w:ascii="Times New Roman" w:eastAsia="Times New Roman" w:hAnsi="Times New Roman"/>
                <w:lang w:eastAsia="ru-RU"/>
              </w:rPr>
            </w:pPr>
          </w:p>
        </w:tc>
      </w:tr>
    </w:tbl>
    <w:p w:rsidR="00372C3E" w:rsidRPr="00372C3E" w:rsidRDefault="00372C3E" w:rsidP="00372C3E">
      <w:pPr>
        <w:autoSpaceDE w:val="0"/>
        <w:autoSpaceDN w:val="0"/>
        <w:adjustRightInd w:val="0"/>
        <w:rPr>
          <w:rFonts w:ascii="Times New Roman" w:eastAsia="Times New Roman" w:hAnsi="Times New Roman"/>
          <w:lang w:eastAsia="ru-RU"/>
        </w:rPr>
        <w:sectPr w:rsidR="00372C3E" w:rsidRPr="00372C3E" w:rsidSect="00B732DE">
          <w:pgSz w:w="16838" w:h="11906" w:orient="landscape"/>
          <w:pgMar w:top="851" w:right="851" w:bottom="357" w:left="851" w:header="709" w:footer="709" w:gutter="0"/>
          <w:cols w:space="708"/>
          <w:docGrid w:linePitch="360"/>
        </w:sectPr>
      </w:pPr>
    </w:p>
    <w:p w:rsidR="00372C3E" w:rsidRPr="00372C3E" w:rsidRDefault="00372C3E" w:rsidP="00372C3E">
      <w:pPr>
        <w:autoSpaceDE w:val="0"/>
        <w:autoSpaceDN w:val="0"/>
        <w:adjustRightInd w:val="0"/>
        <w:jc w:val="center"/>
        <w:outlineLvl w:val="2"/>
        <w:rPr>
          <w:rFonts w:ascii="Times New Roman" w:eastAsia="Times New Roman" w:hAnsi="Times New Roman"/>
          <w:b/>
          <w:lang w:eastAsia="ru-RU"/>
        </w:rPr>
      </w:pPr>
      <w:r w:rsidRPr="00372C3E">
        <w:rPr>
          <w:rFonts w:ascii="Times New Roman" w:eastAsia="Times New Roman" w:hAnsi="Times New Roman"/>
          <w:b/>
          <w:lang w:eastAsia="ru-RU"/>
        </w:rPr>
        <w:lastRenderedPageBreak/>
        <w:t>9. ОЖИДАЕМЫЕ РЕЗУЛЬТАТЫ И ДЕТАЛЬНЫЙ ПЕРЕЧЕНЬ</w:t>
      </w:r>
    </w:p>
    <w:p w:rsidR="00372C3E" w:rsidRPr="00372C3E" w:rsidRDefault="00372C3E" w:rsidP="00372C3E">
      <w:pPr>
        <w:autoSpaceDE w:val="0"/>
        <w:autoSpaceDN w:val="0"/>
        <w:adjustRightInd w:val="0"/>
        <w:jc w:val="center"/>
        <w:rPr>
          <w:rFonts w:ascii="Times New Roman" w:eastAsia="Times New Roman" w:hAnsi="Times New Roman"/>
          <w:b/>
          <w:lang w:eastAsia="ru-RU"/>
        </w:rPr>
      </w:pPr>
      <w:r w:rsidRPr="00372C3E">
        <w:rPr>
          <w:rFonts w:ascii="Times New Roman" w:eastAsia="Times New Roman" w:hAnsi="Times New Roman"/>
          <w:b/>
          <w:lang w:eastAsia="ru-RU"/>
        </w:rPr>
        <w:t>ЦЕЛЕВЫХ ИНДИКАТОРОВ И ПОКАЗАТЕЛЕЙ ДЛЯ МОНИТОРИНГА</w:t>
      </w:r>
    </w:p>
    <w:p w:rsidR="00372C3E" w:rsidRPr="00372C3E" w:rsidRDefault="00372C3E" w:rsidP="00372C3E">
      <w:pPr>
        <w:autoSpaceDE w:val="0"/>
        <w:autoSpaceDN w:val="0"/>
        <w:adjustRightInd w:val="0"/>
        <w:jc w:val="center"/>
        <w:rPr>
          <w:rFonts w:ascii="Times New Roman" w:eastAsia="Times New Roman" w:hAnsi="Times New Roman"/>
          <w:b/>
          <w:lang w:eastAsia="ru-RU"/>
        </w:rPr>
      </w:pPr>
      <w:r w:rsidRPr="00372C3E">
        <w:rPr>
          <w:rFonts w:ascii="Times New Roman" w:eastAsia="Times New Roman" w:hAnsi="Times New Roman"/>
          <w:b/>
          <w:lang w:eastAsia="ru-RU"/>
        </w:rPr>
        <w:t>РЕЗУЛЬТАТОВ ВЫПОЛНЕНИЯ МЕРОПРИЯТИЙ ПРОГРАММЫ. СИСТЕМА</w:t>
      </w:r>
    </w:p>
    <w:p w:rsidR="00372C3E" w:rsidRPr="00372C3E" w:rsidRDefault="00372C3E" w:rsidP="00372C3E">
      <w:pPr>
        <w:autoSpaceDE w:val="0"/>
        <w:autoSpaceDN w:val="0"/>
        <w:adjustRightInd w:val="0"/>
        <w:jc w:val="center"/>
        <w:rPr>
          <w:rFonts w:ascii="Times New Roman" w:eastAsia="Times New Roman" w:hAnsi="Times New Roman"/>
          <w:b/>
          <w:lang w:eastAsia="ru-RU"/>
        </w:rPr>
      </w:pPr>
      <w:r w:rsidRPr="00372C3E">
        <w:rPr>
          <w:rFonts w:ascii="Times New Roman" w:eastAsia="Times New Roman" w:hAnsi="Times New Roman"/>
          <w:b/>
          <w:lang w:eastAsia="ru-RU"/>
        </w:rPr>
        <w:t>УПРАВЛЕНИЯ ПРОГРАММОЙ И КОНТРОЛЬ ЗА ХОДОМ ЕЕ ВЫПОЛНЕНИЯ</w:t>
      </w:r>
    </w:p>
    <w:p w:rsidR="00372C3E" w:rsidRPr="00372C3E" w:rsidRDefault="00372C3E" w:rsidP="00372C3E">
      <w:pPr>
        <w:autoSpaceDE w:val="0"/>
        <w:autoSpaceDN w:val="0"/>
        <w:adjustRightInd w:val="0"/>
        <w:jc w:val="both"/>
        <w:rPr>
          <w:rFonts w:ascii="Times New Roman" w:eastAsia="Times New Roman" w:hAnsi="Times New Roman"/>
          <w:b/>
          <w:lang w:eastAsia="ru-RU"/>
        </w:rPr>
      </w:pPr>
    </w:p>
    <w:p w:rsidR="00372C3E" w:rsidRPr="00372C3E" w:rsidRDefault="00372C3E" w:rsidP="00372C3E">
      <w:pPr>
        <w:autoSpaceDE w:val="0"/>
        <w:autoSpaceDN w:val="0"/>
        <w:adjustRightInd w:val="0"/>
        <w:ind w:firstLine="709"/>
        <w:jc w:val="center"/>
        <w:outlineLvl w:val="3"/>
        <w:rPr>
          <w:rFonts w:ascii="Times New Roman" w:eastAsia="Times New Roman" w:hAnsi="Times New Roman"/>
          <w:b/>
          <w:bCs/>
          <w:lang w:eastAsia="ru-RU"/>
        </w:rPr>
      </w:pPr>
      <w:r w:rsidRPr="00372C3E">
        <w:rPr>
          <w:rFonts w:ascii="Times New Roman" w:eastAsia="Times New Roman" w:hAnsi="Times New Roman"/>
          <w:b/>
          <w:bCs/>
          <w:lang w:eastAsia="ru-RU"/>
        </w:rPr>
        <w:t>9.1. Мониторинг и корректировка программы</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Целью мониторинга Программы комплексного развития систем коммунальной инфраструктуры МО Комарьевского сельсовета  являются регулярный контроль ситуации в сфере коммунального хозяйства, а также анализ выполнения мероприятий по модернизации и развитию коммунального комплекса, предусмотренных Программой.</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Мониторинг Программы комплексного развития систем коммунальной инфраструктуры МО Комарьевского сельсовета  включает следующие этапы:</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1. 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2. Анализ данных о результатах проводимых преобразований систем коммунальной инфраструктуры.</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Мониторинг Программы комплексного развития систем коммунальной инфраструктуры МО Комарьевского сельсовета предусматривает сопоставление и сравнение значений показателей во временном аспекте.</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Анализ проводится путем сопоставления показателя за отчетный период с аналогичным показателем за предыдущий (базовый) период.</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По ежегодным результатам мониторинга осуществляется своевременная корректировка Программы. Решение о корректировке Программы принимается представительным органом муниципального образования по итогам ежегодного рассмотрения отчета о ходе реализации Программы или по представлению главы муниципального образования.</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p>
    <w:p w:rsidR="00372C3E" w:rsidRPr="00372C3E" w:rsidRDefault="00372C3E" w:rsidP="00372C3E">
      <w:pPr>
        <w:autoSpaceDE w:val="0"/>
        <w:autoSpaceDN w:val="0"/>
        <w:adjustRightInd w:val="0"/>
        <w:ind w:firstLine="709"/>
        <w:jc w:val="center"/>
        <w:outlineLvl w:val="3"/>
        <w:rPr>
          <w:rFonts w:ascii="Times New Roman" w:eastAsia="Times New Roman" w:hAnsi="Times New Roman"/>
          <w:b/>
          <w:bCs/>
          <w:lang w:eastAsia="ru-RU"/>
        </w:rPr>
      </w:pPr>
      <w:r w:rsidRPr="00372C3E">
        <w:rPr>
          <w:rFonts w:ascii="Times New Roman" w:eastAsia="Times New Roman" w:hAnsi="Times New Roman"/>
          <w:b/>
          <w:bCs/>
          <w:lang w:eastAsia="ru-RU"/>
        </w:rPr>
        <w:t>9.2. Ожидаемые результаты и детальный перечень</w:t>
      </w:r>
    </w:p>
    <w:p w:rsidR="00372C3E" w:rsidRPr="00372C3E" w:rsidRDefault="00372C3E" w:rsidP="00372C3E">
      <w:pPr>
        <w:autoSpaceDE w:val="0"/>
        <w:autoSpaceDN w:val="0"/>
        <w:adjustRightInd w:val="0"/>
        <w:ind w:firstLine="709"/>
        <w:jc w:val="center"/>
        <w:rPr>
          <w:rFonts w:ascii="Times New Roman" w:eastAsia="Times New Roman" w:hAnsi="Times New Roman"/>
          <w:b/>
          <w:bCs/>
          <w:lang w:eastAsia="ru-RU"/>
        </w:rPr>
      </w:pPr>
      <w:r w:rsidRPr="00372C3E">
        <w:rPr>
          <w:rFonts w:ascii="Times New Roman" w:eastAsia="Times New Roman" w:hAnsi="Times New Roman"/>
          <w:b/>
          <w:bCs/>
          <w:lang w:eastAsia="ru-RU"/>
        </w:rPr>
        <w:t>целевых индикаторов и показателей для мониторинга реализации программы</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 xml:space="preserve">Результаты Программы комплексного развития систем коммунальной инфраструктуры МО Комарьевского сельсовета определяются с помощью целевых индикаторов </w:t>
      </w:r>
      <w:hyperlink r:id="rId23" w:history="1">
        <w:r w:rsidRPr="00372C3E">
          <w:rPr>
            <w:rFonts w:ascii="Times New Roman" w:eastAsia="Times New Roman" w:hAnsi="Times New Roman"/>
            <w:color w:val="0000FF"/>
            <w:lang w:eastAsia="ru-RU"/>
          </w:rPr>
          <w:t>(табл. 23)</w:t>
        </w:r>
      </w:hyperlink>
      <w:r w:rsidRPr="00372C3E">
        <w:rPr>
          <w:rFonts w:ascii="Times New Roman" w:eastAsia="Times New Roman" w:hAnsi="Times New Roman"/>
          <w:lang w:eastAsia="ru-RU"/>
        </w:rPr>
        <w:t>. Для мониторинга реализации Программы комплексного развития систем коммунальной инфраструктуры МО Комарьевского сельсовета и для оценки финансово-экономического и технического состояния организаций и объектов коммунального хозяйства необходимо применение системы стандартов услуг ЖКХ.</w:t>
      </w:r>
    </w:p>
    <w:p w:rsidR="00372C3E" w:rsidRPr="00372C3E" w:rsidRDefault="00372C3E" w:rsidP="00372C3E">
      <w:pPr>
        <w:autoSpaceDE w:val="0"/>
        <w:autoSpaceDN w:val="0"/>
        <w:adjustRightInd w:val="0"/>
        <w:jc w:val="right"/>
        <w:outlineLvl w:val="4"/>
        <w:rPr>
          <w:rFonts w:ascii="Times New Roman" w:eastAsia="Times New Roman" w:hAnsi="Times New Roman"/>
          <w:lang w:eastAsia="ru-RU"/>
        </w:rPr>
      </w:pPr>
      <w:r w:rsidRPr="00372C3E">
        <w:rPr>
          <w:rFonts w:ascii="Times New Roman" w:eastAsia="Times New Roman" w:hAnsi="Times New Roman"/>
          <w:lang w:eastAsia="ru-RU"/>
        </w:rPr>
        <w:t>Таблица 23</w:t>
      </w:r>
    </w:p>
    <w:p w:rsidR="00372C3E" w:rsidRPr="00372C3E" w:rsidRDefault="00372C3E" w:rsidP="00372C3E">
      <w:pPr>
        <w:autoSpaceDE w:val="0"/>
        <w:autoSpaceDN w:val="0"/>
        <w:adjustRightInd w:val="0"/>
        <w:jc w:val="center"/>
        <w:rPr>
          <w:rFonts w:ascii="Times New Roman" w:eastAsia="Times New Roman" w:hAnsi="Times New Roman"/>
          <w:bCs/>
          <w:lang w:eastAsia="ru-RU"/>
        </w:rPr>
      </w:pPr>
      <w:r w:rsidRPr="00372C3E">
        <w:rPr>
          <w:rFonts w:ascii="Times New Roman" w:eastAsia="Times New Roman" w:hAnsi="Times New Roman"/>
          <w:bCs/>
          <w:lang w:eastAsia="ru-RU"/>
        </w:rPr>
        <w:t>Ожидаемые результаты и целевые показатели Программы</w:t>
      </w:r>
    </w:p>
    <w:tbl>
      <w:tblPr>
        <w:tblW w:w="0" w:type="auto"/>
        <w:jc w:val="center"/>
        <w:tblInd w:w="-1386" w:type="dxa"/>
        <w:tblLayout w:type="fixed"/>
        <w:tblCellMar>
          <w:left w:w="70" w:type="dxa"/>
          <w:right w:w="70" w:type="dxa"/>
        </w:tblCellMar>
        <w:tblLook w:val="0000" w:firstRow="0" w:lastRow="0" w:firstColumn="0" w:lastColumn="0" w:noHBand="0" w:noVBand="0"/>
      </w:tblPr>
      <w:tblGrid>
        <w:gridCol w:w="880"/>
        <w:gridCol w:w="5678"/>
        <w:gridCol w:w="4120"/>
      </w:tblGrid>
      <w:tr w:rsidR="00372C3E" w:rsidRPr="00372C3E" w:rsidTr="009C6583">
        <w:trPr>
          <w:cantSplit/>
          <w:trHeight w:val="360"/>
          <w:jc w:val="center"/>
        </w:trPr>
        <w:tc>
          <w:tcPr>
            <w:tcW w:w="88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N   </w:t>
            </w:r>
            <w:r w:rsidRPr="00372C3E">
              <w:rPr>
                <w:rFonts w:ascii="Times New Roman" w:eastAsia="Times New Roman" w:hAnsi="Times New Roman"/>
                <w:lang w:eastAsia="ru-RU"/>
              </w:rPr>
              <w:br/>
              <w:t xml:space="preserve">п/п  </w:t>
            </w:r>
          </w:p>
        </w:tc>
        <w:tc>
          <w:tcPr>
            <w:tcW w:w="5678"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Ожидаемые результаты Программы              </w:t>
            </w:r>
          </w:p>
        </w:tc>
        <w:tc>
          <w:tcPr>
            <w:tcW w:w="41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Целевые индикаторы         </w:t>
            </w:r>
          </w:p>
        </w:tc>
      </w:tr>
      <w:tr w:rsidR="00372C3E" w:rsidRPr="00372C3E" w:rsidTr="009C6583">
        <w:trPr>
          <w:cantSplit/>
          <w:trHeight w:val="240"/>
          <w:jc w:val="center"/>
        </w:trPr>
        <w:tc>
          <w:tcPr>
            <w:tcW w:w="88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1   </w:t>
            </w:r>
          </w:p>
        </w:tc>
        <w:tc>
          <w:tcPr>
            <w:tcW w:w="9798" w:type="dxa"/>
            <w:gridSpan w:val="2"/>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Теплоэнергетическое хозяйство                                     </w:t>
            </w:r>
          </w:p>
        </w:tc>
      </w:tr>
      <w:tr w:rsidR="00372C3E" w:rsidRPr="00372C3E" w:rsidTr="009C6583">
        <w:trPr>
          <w:cantSplit/>
          <w:trHeight w:val="240"/>
          <w:jc w:val="center"/>
        </w:trPr>
        <w:tc>
          <w:tcPr>
            <w:tcW w:w="88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1.1  </w:t>
            </w:r>
          </w:p>
        </w:tc>
        <w:tc>
          <w:tcPr>
            <w:tcW w:w="9798" w:type="dxa"/>
            <w:gridSpan w:val="2"/>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Технические показатели                                            </w:t>
            </w:r>
          </w:p>
        </w:tc>
      </w:tr>
      <w:tr w:rsidR="00372C3E" w:rsidRPr="00372C3E" w:rsidTr="009C6583">
        <w:trPr>
          <w:cantSplit/>
          <w:trHeight w:val="480"/>
          <w:jc w:val="center"/>
        </w:trPr>
        <w:tc>
          <w:tcPr>
            <w:tcW w:w="880" w:type="dxa"/>
            <w:vMerge w:val="restart"/>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1.1.1 </w:t>
            </w:r>
          </w:p>
        </w:tc>
        <w:tc>
          <w:tcPr>
            <w:tcW w:w="5678" w:type="dxa"/>
            <w:vMerge w:val="restart"/>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Надежность обслуживания систем теплоснабжения </w:t>
            </w:r>
          </w:p>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Повышение надежности работы системы теплоснабжения в соответствии с нормативными требованиями            </w:t>
            </w:r>
          </w:p>
        </w:tc>
        <w:tc>
          <w:tcPr>
            <w:tcW w:w="41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Количество аварий и повреждений на </w:t>
            </w:r>
            <w:smartTag w:uri="urn:schemas-microsoft-com:office:smarttags" w:element="metricconverter">
              <w:smartTagPr>
                <w:attr w:name="ProductID" w:val="1 км"/>
              </w:smartTagPr>
              <w:r w:rsidRPr="00372C3E">
                <w:rPr>
                  <w:rFonts w:ascii="Times New Roman" w:eastAsia="Times New Roman" w:hAnsi="Times New Roman"/>
                  <w:lang w:eastAsia="ru-RU"/>
                </w:rPr>
                <w:t>1 км</w:t>
              </w:r>
            </w:smartTag>
            <w:r w:rsidRPr="00372C3E">
              <w:rPr>
                <w:rFonts w:ascii="Times New Roman" w:eastAsia="Times New Roman" w:hAnsi="Times New Roman"/>
                <w:lang w:eastAsia="ru-RU"/>
              </w:rPr>
              <w:t xml:space="preserve"> сети в год                         </w:t>
            </w:r>
          </w:p>
        </w:tc>
      </w:tr>
      <w:tr w:rsidR="00372C3E" w:rsidRPr="00372C3E" w:rsidTr="009C6583">
        <w:trPr>
          <w:cantSplit/>
          <w:trHeight w:val="240"/>
          <w:jc w:val="center"/>
        </w:trPr>
        <w:tc>
          <w:tcPr>
            <w:tcW w:w="880" w:type="dxa"/>
            <w:vMerge/>
            <w:tcBorders>
              <w:top w:val="single" w:sz="6" w:space="0" w:color="auto"/>
              <w:left w:val="single" w:sz="6" w:space="0" w:color="auto"/>
              <w:bottom w:val="single" w:sz="6" w:space="0" w:color="auto"/>
              <w:right w:val="single" w:sz="6" w:space="0" w:color="auto"/>
            </w:tcBorders>
            <w:vAlign w:val="center"/>
          </w:tcPr>
          <w:p w:rsidR="00372C3E" w:rsidRPr="00372C3E" w:rsidRDefault="00372C3E" w:rsidP="00372C3E">
            <w:pPr>
              <w:rPr>
                <w:rFonts w:ascii="Times New Roman" w:eastAsia="Times New Roman" w:hAnsi="Times New Roman"/>
                <w:lang w:eastAsia="ru-RU"/>
              </w:rPr>
            </w:pPr>
          </w:p>
        </w:tc>
        <w:tc>
          <w:tcPr>
            <w:tcW w:w="5678" w:type="dxa"/>
            <w:vMerge/>
            <w:tcBorders>
              <w:top w:val="single" w:sz="6" w:space="0" w:color="auto"/>
              <w:left w:val="single" w:sz="6" w:space="0" w:color="auto"/>
              <w:bottom w:val="single" w:sz="6" w:space="0" w:color="auto"/>
              <w:right w:val="single" w:sz="6" w:space="0" w:color="auto"/>
            </w:tcBorders>
            <w:vAlign w:val="center"/>
          </w:tcPr>
          <w:p w:rsidR="00372C3E" w:rsidRPr="00372C3E" w:rsidRDefault="00372C3E" w:rsidP="00372C3E">
            <w:pPr>
              <w:rPr>
                <w:rFonts w:ascii="Times New Roman" w:eastAsia="Times New Roman" w:hAnsi="Times New Roman"/>
                <w:lang w:eastAsia="ru-RU"/>
              </w:rPr>
            </w:pPr>
          </w:p>
        </w:tc>
        <w:tc>
          <w:tcPr>
            <w:tcW w:w="41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Износ коммунальных систем   </w:t>
            </w:r>
          </w:p>
        </w:tc>
      </w:tr>
      <w:tr w:rsidR="00372C3E" w:rsidRPr="00372C3E" w:rsidTr="009C6583">
        <w:trPr>
          <w:cantSplit/>
          <w:trHeight w:val="360"/>
          <w:jc w:val="center"/>
        </w:trPr>
        <w:tc>
          <w:tcPr>
            <w:tcW w:w="880" w:type="dxa"/>
            <w:vMerge/>
            <w:tcBorders>
              <w:top w:val="single" w:sz="6" w:space="0" w:color="auto"/>
              <w:left w:val="single" w:sz="6" w:space="0" w:color="auto"/>
              <w:bottom w:val="single" w:sz="6" w:space="0" w:color="auto"/>
              <w:right w:val="single" w:sz="6" w:space="0" w:color="auto"/>
            </w:tcBorders>
            <w:vAlign w:val="center"/>
          </w:tcPr>
          <w:p w:rsidR="00372C3E" w:rsidRPr="00372C3E" w:rsidRDefault="00372C3E" w:rsidP="00372C3E">
            <w:pPr>
              <w:rPr>
                <w:rFonts w:ascii="Times New Roman" w:eastAsia="Times New Roman" w:hAnsi="Times New Roman"/>
                <w:lang w:eastAsia="ru-RU"/>
              </w:rPr>
            </w:pPr>
          </w:p>
        </w:tc>
        <w:tc>
          <w:tcPr>
            <w:tcW w:w="5678" w:type="dxa"/>
            <w:vMerge/>
            <w:tcBorders>
              <w:top w:val="single" w:sz="6" w:space="0" w:color="auto"/>
              <w:left w:val="single" w:sz="6" w:space="0" w:color="auto"/>
              <w:bottom w:val="single" w:sz="6" w:space="0" w:color="auto"/>
              <w:right w:val="single" w:sz="6" w:space="0" w:color="auto"/>
            </w:tcBorders>
            <w:vAlign w:val="center"/>
          </w:tcPr>
          <w:p w:rsidR="00372C3E" w:rsidRPr="00372C3E" w:rsidRDefault="00372C3E" w:rsidP="00372C3E">
            <w:pPr>
              <w:rPr>
                <w:rFonts w:ascii="Times New Roman" w:eastAsia="Times New Roman" w:hAnsi="Times New Roman"/>
                <w:lang w:eastAsia="ru-RU"/>
              </w:rPr>
            </w:pPr>
          </w:p>
        </w:tc>
        <w:tc>
          <w:tcPr>
            <w:tcW w:w="41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Протяженность сетей, нуждающихся в замене </w:t>
            </w:r>
          </w:p>
        </w:tc>
      </w:tr>
      <w:tr w:rsidR="00372C3E" w:rsidRPr="00372C3E" w:rsidTr="009C6583">
        <w:trPr>
          <w:cantSplit/>
          <w:trHeight w:val="317"/>
          <w:jc w:val="center"/>
        </w:trPr>
        <w:tc>
          <w:tcPr>
            <w:tcW w:w="880" w:type="dxa"/>
            <w:vMerge/>
            <w:tcBorders>
              <w:top w:val="single" w:sz="6" w:space="0" w:color="auto"/>
              <w:left w:val="single" w:sz="6" w:space="0" w:color="auto"/>
              <w:bottom w:val="single" w:sz="6" w:space="0" w:color="auto"/>
              <w:right w:val="single" w:sz="6" w:space="0" w:color="auto"/>
            </w:tcBorders>
            <w:vAlign w:val="center"/>
          </w:tcPr>
          <w:p w:rsidR="00372C3E" w:rsidRPr="00372C3E" w:rsidRDefault="00372C3E" w:rsidP="00372C3E">
            <w:pPr>
              <w:rPr>
                <w:rFonts w:ascii="Times New Roman" w:eastAsia="Times New Roman" w:hAnsi="Times New Roman"/>
                <w:lang w:eastAsia="ru-RU"/>
              </w:rPr>
            </w:pPr>
          </w:p>
        </w:tc>
        <w:tc>
          <w:tcPr>
            <w:tcW w:w="5678" w:type="dxa"/>
            <w:vMerge/>
            <w:tcBorders>
              <w:top w:val="single" w:sz="6" w:space="0" w:color="auto"/>
              <w:left w:val="single" w:sz="6" w:space="0" w:color="auto"/>
              <w:bottom w:val="single" w:sz="6" w:space="0" w:color="auto"/>
              <w:right w:val="single" w:sz="6" w:space="0" w:color="auto"/>
            </w:tcBorders>
            <w:vAlign w:val="center"/>
          </w:tcPr>
          <w:p w:rsidR="00372C3E" w:rsidRPr="00372C3E" w:rsidRDefault="00372C3E" w:rsidP="00372C3E">
            <w:pPr>
              <w:rPr>
                <w:rFonts w:ascii="Times New Roman" w:eastAsia="Times New Roman" w:hAnsi="Times New Roman"/>
                <w:lang w:eastAsia="ru-RU"/>
              </w:rPr>
            </w:pPr>
          </w:p>
        </w:tc>
        <w:tc>
          <w:tcPr>
            <w:tcW w:w="41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Доля ежегодно заменяемых сетей                       </w:t>
            </w:r>
          </w:p>
        </w:tc>
      </w:tr>
      <w:tr w:rsidR="00372C3E" w:rsidRPr="00372C3E" w:rsidTr="009C6583">
        <w:trPr>
          <w:cantSplit/>
          <w:trHeight w:val="360"/>
          <w:jc w:val="center"/>
        </w:trPr>
        <w:tc>
          <w:tcPr>
            <w:tcW w:w="880" w:type="dxa"/>
            <w:vMerge/>
            <w:tcBorders>
              <w:top w:val="single" w:sz="6" w:space="0" w:color="auto"/>
              <w:left w:val="single" w:sz="6" w:space="0" w:color="auto"/>
              <w:bottom w:val="single" w:sz="6" w:space="0" w:color="auto"/>
              <w:right w:val="single" w:sz="6" w:space="0" w:color="auto"/>
            </w:tcBorders>
            <w:vAlign w:val="center"/>
          </w:tcPr>
          <w:p w:rsidR="00372C3E" w:rsidRPr="00372C3E" w:rsidRDefault="00372C3E" w:rsidP="00372C3E">
            <w:pPr>
              <w:rPr>
                <w:rFonts w:ascii="Times New Roman" w:eastAsia="Times New Roman" w:hAnsi="Times New Roman"/>
                <w:lang w:eastAsia="ru-RU"/>
              </w:rPr>
            </w:pPr>
          </w:p>
        </w:tc>
        <w:tc>
          <w:tcPr>
            <w:tcW w:w="5678" w:type="dxa"/>
            <w:vMerge/>
            <w:tcBorders>
              <w:top w:val="single" w:sz="6" w:space="0" w:color="auto"/>
              <w:left w:val="single" w:sz="6" w:space="0" w:color="auto"/>
              <w:bottom w:val="single" w:sz="6" w:space="0" w:color="auto"/>
              <w:right w:val="single" w:sz="6" w:space="0" w:color="auto"/>
            </w:tcBorders>
            <w:vAlign w:val="center"/>
          </w:tcPr>
          <w:p w:rsidR="00372C3E" w:rsidRPr="00372C3E" w:rsidRDefault="00372C3E" w:rsidP="00372C3E">
            <w:pPr>
              <w:rPr>
                <w:rFonts w:ascii="Times New Roman" w:eastAsia="Times New Roman" w:hAnsi="Times New Roman"/>
                <w:lang w:eastAsia="ru-RU"/>
              </w:rPr>
            </w:pPr>
          </w:p>
        </w:tc>
        <w:tc>
          <w:tcPr>
            <w:tcW w:w="41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Уровень потерь и неучтенных </w:t>
            </w:r>
            <w:r w:rsidRPr="00372C3E">
              <w:rPr>
                <w:rFonts w:ascii="Times New Roman" w:eastAsia="Times New Roman" w:hAnsi="Times New Roman"/>
                <w:lang w:eastAsia="ru-RU"/>
              </w:rPr>
              <w:br/>
              <w:t xml:space="preserve">расходов тепловой энергии   </w:t>
            </w:r>
          </w:p>
        </w:tc>
      </w:tr>
      <w:tr w:rsidR="00372C3E" w:rsidRPr="00372C3E" w:rsidTr="009C6583">
        <w:trPr>
          <w:cantSplit/>
          <w:trHeight w:val="840"/>
          <w:jc w:val="center"/>
        </w:trPr>
        <w:tc>
          <w:tcPr>
            <w:tcW w:w="88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lastRenderedPageBreak/>
              <w:t xml:space="preserve">1.1.2 </w:t>
            </w:r>
          </w:p>
        </w:tc>
        <w:tc>
          <w:tcPr>
            <w:tcW w:w="5678"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Сбалансированность систем теплоснабжения   </w:t>
            </w:r>
            <w:r w:rsidRPr="00372C3E">
              <w:rPr>
                <w:rFonts w:ascii="Times New Roman" w:eastAsia="Times New Roman" w:hAnsi="Times New Roman"/>
                <w:lang w:eastAsia="ru-RU"/>
              </w:rPr>
              <w:br/>
              <w:t xml:space="preserve">Обеспечение услугами теплоснабжения новых объектов капитального строительства социального или промышленного назначения             </w:t>
            </w:r>
          </w:p>
        </w:tc>
        <w:tc>
          <w:tcPr>
            <w:tcW w:w="41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Уровень использования       </w:t>
            </w:r>
            <w:r w:rsidRPr="00372C3E">
              <w:rPr>
                <w:rFonts w:ascii="Times New Roman" w:eastAsia="Times New Roman" w:hAnsi="Times New Roman"/>
                <w:lang w:eastAsia="ru-RU"/>
              </w:rPr>
              <w:br/>
              <w:t xml:space="preserve">производственных мощностей  </w:t>
            </w:r>
          </w:p>
        </w:tc>
      </w:tr>
      <w:tr w:rsidR="00372C3E" w:rsidRPr="00372C3E" w:rsidTr="009C6583">
        <w:trPr>
          <w:cantSplit/>
          <w:trHeight w:val="360"/>
          <w:jc w:val="center"/>
        </w:trPr>
        <w:tc>
          <w:tcPr>
            <w:tcW w:w="880" w:type="dxa"/>
            <w:vMerge w:val="restart"/>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1.1.3 </w:t>
            </w:r>
          </w:p>
        </w:tc>
        <w:tc>
          <w:tcPr>
            <w:tcW w:w="5678" w:type="dxa"/>
            <w:vMerge w:val="restart"/>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Ресурсная эффективность теплоснабжения                       </w:t>
            </w:r>
            <w:r w:rsidRPr="00372C3E">
              <w:rPr>
                <w:rFonts w:ascii="Times New Roman" w:eastAsia="Times New Roman" w:hAnsi="Times New Roman"/>
                <w:lang w:eastAsia="ru-RU"/>
              </w:rPr>
              <w:br/>
              <w:t xml:space="preserve">Повышение эффективности работы  системы теплоснабжения               </w:t>
            </w:r>
          </w:p>
        </w:tc>
        <w:tc>
          <w:tcPr>
            <w:tcW w:w="41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Удельный расход электроэнергии              </w:t>
            </w:r>
          </w:p>
        </w:tc>
      </w:tr>
      <w:tr w:rsidR="00372C3E" w:rsidRPr="00372C3E" w:rsidTr="009C6583">
        <w:trPr>
          <w:cantSplit/>
          <w:trHeight w:val="240"/>
          <w:jc w:val="center"/>
        </w:trPr>
        <w:tc>
          <w:tcPr>
            <w:tcW w:w="880" w:type="dxa"/>
            <w:vMerge/>
            <w:tcBorders>
              <w:top w:val="single" w:sz="6" w:space="0" w:color="auto"/>
              <w:left w:val="single" w:sz="6" w:space="0" w:color="auto"/>
              <w:bottom w:val="single" w:sz="6" w:space="0" w:color="auto"/>
              <w:right w:val="single" w:sz="6" w:space="0" w:color="auto"/>
            </w:tcBorders>
            <w:vAlign w:val="center"/>
          </w:tcPr>
          <w:p w:rsidR="00372C3E" w:rsidRPr="00372C3E" w:rsidRDefault="00372C3E" w:rsidP="00372C3E">
            <w:pPr>
              <w:rPr>
                <w:rFonts w:ascii="Times New Roman" w:eastAsia="Times New Roman" w:hAnsi="Times New Roman"/>
                <w:lang w:eastAsia="ru-RU"/>
              </w:rPr>
            </w:pPr>
          </w:p>
        </w:tc>
        <w:tc>
          <w:tcPr>
            <w:tcW w:w="5678" w:type="dxa"/>
            <w:vMerge/>
            <w:tcBorders>
              <w:top w:val="single" w:sz="6" w:space="0" w:color="auto"/>
              <w:left w:val="single" w:sz="6" w:space="0" w:color="auto"/>
              <w:bottom w:val="single" w:sz="6" w:space="0" w:color="auto"/>
              <w:right w:val="single" w:sz="6" w:space="0" w:color="auto"/>
            </w:tcBorders>
            <w:vAlign w:val="center"/>
          </w:tcPr>
          <w:p w:rsidR="00372C3E" w:rsidRPr="00372C3E" w:rsidRDefault="00372C3E" w:rsidP="00372C3E">
            <w:pPr>
              <w:rPr>
                <w:rFonts w:ascii="Times New Roman" w:eastAsia="Times New Roman" w:hAnsi="Times New Roman"/>
                <w:lang w:eastAsia="ru-RU"/>
              </w:rPr>
            </w:pPr>
          </w:p>
        </w:tc>
        <w:tc>
          <w:tcPr>
            <w:tcW w:w="41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Удельный расход топлива     </w:t>
            </w:r>
          </w:p>
        </w:tc>
      </w:tr>
      <w:tr w:rsidR="00372C3E" w:rsidRPr="00372C3E" w:rsidTr="009C6583">
        <w:trPr>
          <w:cantSplit/>
          <w:trHeight w:val="240"/>
          <w:jc w:val="center"/>
        </w:trPr>
        <w:tc>
          <w:tcPr>
            <w:tcW w:w="88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1.2  </w:t>
            </w:r>
          </w:p>
        </w:tc>
        <w:tc>
          <w:tcPr>
            <w:tcW w:w="9798" w:type="dxa"/>
            <w:gridSpan w:val="2"/>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Финансово-экономические показатели                                </w:t>
            </w:r>
          </w:p>
        </w:tc>
      </w:tr>
      <w:tr w:rsidR="00372C3E" w:rsidRPr="00372C3E" w:rsidTr="009C6583">
        <w:trPr>
          <w:cantSplit/>
          <w:trHeight w:val="360"/>
          <w:jc w:val="center"/>
        </w:trPr>
        <w:tc>
          <w:tcPr>
            <w:tcW w:w="880" w:type="dxa"/>
            <w:vMerge w:val="restart"/>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1.2.1 </w:t>
            </w:r>
          </w:p>
        </w:tc>
        <w:tc>
          <w:tcPr>
            <w:tcW w:w="5678" w:type="dxa"/>
            <w:vMerge w:val="restart"/>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Ресурсная эффективность теплоснабжения                       </w:t>
            </w:r>
            <w:r w:rsidRPr="00372C3E">
              <w:rPr>
                <w:rFonts w:ascii="Times New Roman" w:eastAsia="Times New Roman" w:hAnsi="Times New Roman"/>
                <w:lang w:eastAsia="ru-RU"/>
              </w:rPr>
              <w:br/>
              <w:t xml:space="preserve">Повышение эффективности работы системы теплоснабжения               </w:t>
            </w:r>
          </w:p>
        </w:tc>
        <w:tc>
          <w:tcPr>
            <w:tcW w:w="41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Численность работающих на 1 000 обслуживаемых жителей   </w:t>
            </w:r>
          </w:p>
        </w:tc>
      </w:tr>
      <w:tr w:rsidR="00372C3E" w:rsidRPr="00372C3E" w:rsidTr="009C6583">
        <w:trPr>
          <w:cantSplit/>
          <w:trHeight w:val="360"/>
          <w:jc w:val="center"/>
        </w:trPr>
        <w:tc>
          <w:tcPr>
            <w:tcW w:w="880" w:type="dxa"/>
            <w:vMerge/>
            <w:tcBorders>
              <w:top w:val="single" w:sz="6" w:space="0" w:color="auto"/>
              <w:left w:val="single" w:sz="6" w:space="0" w:color="auto"/>
              <w:bottom w:val="single" w:sz="6" w:space="0" w:color="auto"/>
              <w:right w:val="single" w:sz="6" w:space="0" w:color="auto"/>
            </w:tcBorders>
            <w:vAlign w:val="center"/>
          </w:tcPr>
          <w:p w:rsidR="00372C3E" w:rsidRPr="00372C3E" w:rsidRDefault="00372C3E" w:rsidP="00372C3E">
            <w:pPr>
              <w:rPr>
                <w:rFonts w:ascii="Times New Roman" w:eastAsia="Times New Roman" w:hAnsi="Times New Roman"/>
                <w:lang w:eastAsia="ru-RU"/>
              </w:rPr>
            </w:pPr>
          </w:p>
        </w:tc>
        <w:tc>
          <w:tcPr>
            <w:tcW w:w="5678" w:type="dxa"/>
            <w:vMerge/>
            <w:tcBorders>
              <w:top w:val="single" w:sz="6" w:space="0" w:color="auto"/>
              <w:left w:val="single" w:sz="6" w:space="0" w:color="auto"/>
              <w:bottom w:val="single" w:sz="6" w:space="0" w:color="auto"/>
              <w:right w:val="single" w:sz="6" w:space="0" w:color="auto"/>
            </w:tcBorders>
            <w:vAlign w:val="center"/>
          </w:tcPr>
          <w:p w:rsidR="00372C3E" w:rsidRPr="00372C3E" w:rsidRDefault="00372C3E" w:rsidP="00372C3E">
            <w:pPr>
              <w:rPr>
                <w:rFonts w:ascii="Times New Roman" w:eastAsia="Times New Roman" w:hAnsi="Times New Roman"/>
                <w:lang w:eastAsia="ru-RU"/>
              </w:rPr>
            </w:pPr>
          </w:p>
        </w:tc>
        <w:tc>
          <w:tcPr>
            <w:tcW w:w="41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Фондообеспеченность системы </w:t>
            </w:r>
            <w:r w:rsidRPr="00372C3E">
              <w:rPr>
                <w:rFonts w:ascii="Times New Roman" w:eastAsia="Times New Roman" w:hAnsi="Times New Roman"/>
                <w:lang w:eastAsia="ru-RU"/>
              </w:rPr>
              <w:br/>
              <w:t xml:space="preserve">теплоснабжения              </w:t>
            </w:r>
          </w:p>
        </w:tc>
      </w:tr>
      <w:tr w:rsidR="00372C3E" w:rsidRPr="00372C3E" w:rsidTr="009C6583">
        <w:trPr>
          <w:cantSplit/>
          <w:trHeight w:val="360"/>
          <w:jc w:val="center"/>
        </w:trPr>
        <w:tc>
          <w:tcPr>
            <w:tcW w:w="880" w:type="dxa"/>
            <w:vMerge/>
            <w:tcBorders>
              <w:top w:val="single" w:sz="6" w:space="0" w:color="auto"/>
              <w:left w:val="single" w:sz="6" w:space="0" w:color="auto"/>
              <w:bottom w:val="single" w:sz="6" w:space="0" w:color="auto"/>
              <w:right w:val="single" w:sz="6" w:space="0" w:color="auto"/>
            </w:tcBorders>
            <w:vAlign w:val="center"/>
          </w:tcPr>
          <w:p w:rsidR="00372C3E" w:rsidRPr="00372C3E" w:rsidRDefault="00372C3E" w:rsidP="00372C3E">
            <w:pPr>
              <w:rPr>
                <w:rFonts w:ascii="Times New Roman" w:eastAsia="Times New Roman" w:hAnsi="Times New Roman"/>
                <w:lang w:eastAsia="ru-RU"/>
              </w:rPr>
            </w:pPr>
          </w:p>
        </w:tc>
        <w:tc>
          <w:tcPr>
            <w:tcW w:w="5678" w:type="dxa"/>
            <w:vMerge/>
            <w:tcBorders>
              <w:top w:val="single" w:sz="6" w:space="0" w:color="auto"/>
              <w:left w:val="single" w:sz="6" w:space="0" w:color="auto"/>
              <w:bottom w:val="single" w:sz="6" w:space="0" w:color="auto"/>
              <w:right w:val="single" w:sz="6" w:space="0" w:color="auto"/>
            </w:tcBorders>
            <w:vAlign w:val="center"/>
          </w:tcPr>
          <w:p w:rsidR="00372C3E" w:rsidRPr="00372C3E" w:rsidRDefault="00372C3E" w:rsidP="00372C3E">
            <w:pPr>
              <w:rPr>
                <w:rFonts w:ascii="Times New Roman" w:eastAsia="Times New Roman" w:hAnsi="Times New Roman"/>
                <w:lang w:eastAsia="ru-RU"/>
              </w:rPr>
            </w:pPr>
          </w:p>
        </w:tc>
        <w:tc>
          <w:tcPr>
            <w:tcW w:w="41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Средняя норма амортизационных отчислений  </w:t>
            </w:r>
          </w:p>
        </w:tc>
      </w:tr>
      <w:tr w:rsidR="00372C3E" w:rsidRPr="00372C3E" w:rsidTr="009C6583">
        <w:trPr>
          <w:cantSplit/>
          <w:trHeight w:val="600"/>
          <w:jc w:val="center"/>
        </w:trPr>
        <w:tc>
          <w:tcPr>
            <w:tcW w:w="88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1.2.2 </w:t>
            </w:r>
          </w:p>
        </w:tc>
        <w:tc>
          <w:tcPr>
            <w:tcW w:w="5678"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Доступность для потребителей         </w:t>
            </w:r>
            <w:r w:rsidRPr="00372C3E">
              <w:rPr>
                <w:rFonts w:ascii="Times New Roman" w:eastAsia="Times New Roman" w:hAnsi="Times New Roman"/>
                <w:lang w:eastAsia="ru-RU"/>
              </w:rPr>
              <w:br/>
              <w:t xml:space="preserve">Повышение качества предоставления коммунальных услуг в части теплоснабжения населению             </w:t>
            </w:r>
          </w:p>
        </w:tc>
        <w:tc>
          <w:tcPr>
            <w:tcW w:w="41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Охват услугами              </w:t>
            </w:r>
          </w:p>
        </w:tc>
      </w:tr>
      <w:tr w:rsidR="00372C3E" w:rsidRPr="00372C3E" w:rsidTr="009C6583">
        <w:trPr>
          <w:cantSplit/>
          <w:trHeight w:val="240"/>
          <w:jc w:val="center"/>
        </w:trPr>
        <w:tc>
          <w:tcPr>
            <w:tcW w:w="88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2   </w:t>
            </w:r>
          </w:p>
        </w:tc>
        <w:tc>
          <w:tcPr>
            <w:tcW w:w="9798" w:type="dxa"/>
            <w:gridSpan w:val="2"/>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Водопроводное хозяйство                            </w:t>
            </w:r>
          </w:p>
        </w:tc>
      </w:tr>
      <w:tr w:rsidR="00372C3E" w:rsidRPr="00372C3E" w:rsidTr="009C6583">
        <w:trPr>
          <w:cantSplit/>
          <w:trHeight w:val="240"/>
          <w:jc w:val="center"/>
        </w:trPr>
        <w:tc>
          <w:tcPr>
            <w:tcW w:w="88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2.1  </w:t>
            </w:r>
          </w:p>
        </w:tc>
        <w:tc>
          <w:tcPr>
            <w:tcW w:w="9798" w:type="dxa"/>
            <w:gridSpan w:val="2"/>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Технические показатели                                            </w:t>
            </w:r>
          </w:p>
        </w:tc>
      </w:tr>
      <w:tr w:rsidR="00372C3E" w:rsidRPr="00372C3E" w:rsidTr="009C6583">
        <w:trPr>
          <w:cantSplit/>
          <w:trHeight w:val="480"/>
          <w:jc w:val="center"/>
        </w:trPr>
        <w:tc>
          <w:tcPr>
            <w:tcW w:w="880" w:type="dxa"/>
            <w:vMerge w:val="restart"/>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2.1.1 </w:t>
            </w:r>
          </w:p>
        </w:tc>
        <w:tc>
          <w:tcPr>
            <w:tcW w:w="5678" w:type="dxa"/>
            <w:vMerge w:val="restart"/>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Надежность обслуживания систем  водоснабжения </w:t>
            </w:r>
            <w:r w:rsidRPr="00372C3E">
              <w:rPr>
                <w:rFonts w:ascii="Times New Roman" w:eastAsia="Times New Roman" w:hAnsi="Times New Roman"/>
                <w:lang w:eastAsia="ru-RU"/>
              </w:rPr>
              <w:br/>
              <w:t xml:space="preserve">Повышение надежности работы системы  водоснабжения в      </w:t>
            </w:r>
            <w:r w:rsidRPr="00372C3E">
              <w:rPr>
                <w:rFonts w:ascii="Times New Roman" w:eastAsia="Times New Roman" w:hAnsi="Times New Roman"/>
                <w:lang w:eastAsia="ru-RU"/>
              </w:rPr>
              <w:br/>
              <w:t xml:space="preserve">соответствии с нормативными требованиями                         </w:t>
            </w:r>
          </w:p>
        </w:tc>
        <w:tc>
          <w:tcPr>
            <w:tcW w:w="41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Количество аварий и повреждений на </w:t>
            </w:r>
            <w:smartTag w:uri="urn:schemas-microsoft-com:office:smarttags" w:element="metricconverter">
              <w:smartTagPr>
                <w:attr w:name="ProductID" w:val="1 км"/>
              </w:smartTagPr>
              <w:r w:rsidRPr="00372C3E">
                <w:rPr>
                  <w:rFonts w:ascii="Times New Roman" w:eastAsia="Times New Roman" w:hAnsi="Times New Roman"/>
                  <w:lang w:eastAsia="ru-RU"/>
                </w:rPr>
                <w:t>1 км</w:t>
              </w:r>
            </w:smartTag>
            <w:r w:rsidRPr="00372C3E">
              <w:rPr>
                <w:rFonts w:ascii="Times New Roman" w:eastAsia="Times New Roman" w:hAnsi="Times New Roman"/>
                <w:lang w:eastAsia="ru-RU"/>
              </w:rPr>
              <w:t xml:space="preserve"> сети в год                         </w:t>
            </w:r>
          </w:p>
        </w:tc>
      </w:tr>
      <w:tr w:rsidR="00372C3E" w:rsidRPr="00372C3E" w:rsidTr="009C6583">
        <w:trPr>
          <w:cantSplit/>
          <w:trHeight w:val="240"/>
          <w:jc w:val="center"/>
        </w:trPr>
        <w:tc>
          <w:tcPr>
            <w:tcW w:w="880" w:type="dxa"/>
            <w:vMerge/>
            <w:tcBorders>
              <w:top w:val="single" w:sz="6" w:space="0" w:color="auto"/>
              <w:left w:val="single" w:sz="6" w:space="0" w:color="auto"/>
              <w:bottom w:val="single" w:sz="6" w:space="0" w:color="auto"/>
              <w:right w:val="single" w:sz="6" w:space="0" w:color="auto"/>
            </w:tcBorders>
            <w:vAlign w:val="center"/>
          </w:tcPr>
          <w:p w:rsidR="00372C3E" w:rsidRPr="00372C3E" w:rsidRDefault="00372C3E" w:rsidP="00372C3E">
            <w:pPr>
              <w:rPr>
                <w:rFonts w:ascii="Times New Roman" w:eastAsia="Times New Roman" w:hAnsi="Times New Roman"/>
                <w:lang w:eastAsia="ru-RU"/>
              </w:rPr>
            </w:pPr>
          </w:p>
        </w:tc>
        <w:tc>
          <w:tcPr>
            <w:tcW w:w="5678" w:type="dxa"/>
            <w:vMerge/>
            <w:tcBorders>
              <w:top w:val="single" w:sz="6" w:space="0" w:color="auto"/>
              <w:left w:val="single" w:sz="6" w:space="0" w:color="auto"/>
              <w:bottom w:val="single" w:sz="6" w:space="0" w:color="auto"/>
              <w:right w:val="single" w:sz="6" w:space="0" w:color="auto"/>
            </w:tcBorders>
            <w:vAlign w:val="center"/>
          </w:tcPr>
          <w:p w:rsidR="00372C3E" w:rsidRPr="00372C3E" w:rsidRDefault="00372C3E" w:rsidP="00372C3E">
            <w:pPr>
              <w:rPr>
                <w:rFonts w:ascii="Times New Roman" w:eastAsia="Times New Roman" w:hAnsi="Times New Roman"/>
                <w:lang w:eastAsia="ru-RU"/>
              </w:rPr>
            </w:pPr>
          </w:p>
        </w:tc>
        <w:tc>
          <w:tcPr>
            <w:tcW w:w="41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Износ коммунальных систем   </w:t>
            </w:r>
          </w:p>
        </w:tc>
      </w:tr>
      <w:tr w:rsidR="00372C3E" w:rsidRPr="00372C3E" w:rsidTr="009C6583">
        <w:trPr>
          <w:cantSplit/>
          <w:trHeight w:val="360"/>
          <w:jc w:val="center"/>
        </w:trPr>
        <w:tc>
          <w:tcPr>
            <w:tcW w:w="880" w:type="dxa"/>
            <w:vMerge/>
            <w:tcBorders>
              <w:top w:val="single" w:sz="6" w:space="0" w:color="auto"/>
              <w:left w:val="single" w:sz="6" w:space="0" w:color="auto"/>
              <w:bottom w:val="single" w:sz="6" w:space="0" w:color="auto"/>
              <w:right w:val="single" w:sz="6" w:space="0" w:color="auto"/>
            </w:tcBorders>
            <w:vAlign w:val="center"/>
          </w:tcPr>
          <w:p w:rsidR="00372C3E" w:rsidRPr="00372C3E" w:rsidRDefault="00372C3E" w:rsidP="00372C3E">
            <w:pPr>
              <w:rPr>
                <w:rFonts w:ascii="Times New Roman" w:eastAsia="Times New Roman" w:hAnsi="Times New Roman"/>
                <w:lang w:eastAsia="ru-RU"/>
              </w:rPr>
            </w:pPr>
          </w:p>
        </w:tc>
        <w:tc>
          <w:tcPr>
            <w:tcW w:w="5678" w:type="dxa"/>
            <w:vMerge/>
            <w:tcBorders>
              <w:top w:val="single" w:sz="6" w:space="0" w:color="auto"/>
              <w:left w:val="single" w:sz="6" w:space="0" w:color="auto"/>
              <w:bottom w:val="single" w:sz="6" w:space="0" w:color="auto"/>
              <w:right w:val="single" w:sz="6" w:space="0" w:color="auto"/>
            </w:tcBorders>
            <w:vAlign w:val="center"/>
          </w:tcPr>
          <w:p w:rsidR="00372C3E" w:rsidRPr="00372C3E" w:rsidRDefault="00372C3E" w:rsidP="00372C3E">
            <w:pPr>
              <w:rPr>
                <w:rFonts w:ascii="Times New Roman" w:eastAsia="Times New Roman" w:hAnsi="Times New Roman"/>
                <w:lang w:eastAsia="ru-RU"/>
              </w:rPr>
            </w:pPr>
          </w:p>
        </w:tc>
        <w:tc>
          <w:tcPr>
            <w:tcW w:w="41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Протяженность сетей,  нуждающихся в замене        </w:t>
            </w:r>
          </w:p>
        </w:tc>
      </w:tr>
      <w:tr w:rsidR="00372C3E" w:rsidRPr="00372C3E" w:rsidTr="009C6583">
        <w:trPr>
          <w:cantSplit/>
          <w:trHeight w:val="246"/>
          <w:jc w:val="center"/>
        </w:trPr>
        <w:tc>
          <w:tcPr>
            <w:tcW w:w="880" w:type="dxa"/>
            <w:vMerge/>
            <w:tcBorders>
              <w:top w:val="single" w:sz="6" w:space="0" w:color="auto"/>
              <w:left w:val="single" w:sz="6" w:space="0" w:color="auto"/>
              <w:bottom w:val="single" w:sz="6" w:space="0" w:color="auto"/>
              <w:right w:val="single" w:sz="6" w:space="0" w:color="auto"/>
            </w:tcBorders>
            <w:vAlign w:val="center"/>
          </w:tcPr>
          <w:p w:rsidR="00372C3E" w:rsidRPr="00372C3E" w:rsidRDefault="00372C3E" w:rsidP="00372C3E">
            <w:pPr>
              <w:rPr>
                <w:rFonts w:ascii="Times New Roman" w:eastAsia="Times New Roman" w:hAnsi="Times New Roman"/>
                <w:lang w:eastAsia="ru-RU"/>
              </w:rPr>
            </w:pPr>
          </w:p>
        </w:tc>
        <w:tc>
          <w:tcPr>
            <w:tcW w:w="5678" w:type="dxa"/>
            <w:vMerge/>
            <w:tcBorders>
              <w:top w:val="single" w:sz="6" w:space="0" w:color="auto"/>
              <w:left w:val="single" w:sz="6" w:space="0" w:color="auto"/>
              <w:bottom w:val="single" w:sz="6" w:space="0" w:color="auto"/>
              <w:right w:val="single" w:sz="6" w:space="0" w:color="auto"/>
            </w:tcBorders>
            <w:vAlign w:val="center"/>
          </w:tcPr>
          <w:p w:rsidR="00372C3E" w:rsidRPr="00372C3E" w:rsidRDefault="00372C3E" w:rsidP="00372C3E">
            <w:pPr>
              <w:rPr>
                <w:rFonts w:ascii="Times New Roman" w:eastAsia="Times New Roman" w:hAnsi="Times New Roman"/>
                <w:lang w:eastAsia="ru-RU"/>
              </w:rPr>
            </w:pPr>
          </w:p>
        </w:tc>
        <w:tc>
          <w:tcPr>
            <w:tcW w:w="41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Доля ежегодно заменяемых сетей                       </w:t>
            </w:r>
          </w:p>
        </w:tc>
      </w:tr>
      <w:tr w:rsidR="00372C3E" w:rsidRPr="00372C3E" w:rsidTr="009C6583">
        <w:trPr>
          <w:cantSplit/>
          <w:trHeight w:val="360"/>
          <w:jc w:val="center"/>
        </w:trPr>
        <w:tc>
          <w:tcPr>
            <w:tcW w:w="880" w:type="dxa"/>
            <w:vMerge/>
            <w:tcBorders>
              <w:top w:val="single" w:sz="6" w:space="0" w:color="auto"/>
              <w:left w:val="single" w:sz="6" w:space="0" w:color="auto"/>
              <w:bottom w:val="single" w:sz="6" w:space="0" w:color="auto"/>
              <w:right w:val="single" w:sz="6" w:space="0" w:color="auto"/>
            </w:tcBorders>
            <w:vAlign w:val="center"/>
          </w:tcPr>
          <w:p w:rsidR="00372C3E" w:rsidRPr="00372C3E" w:rsidRDefault="00372C3E" w:rsidP="00372C3E">
            <w:pPr>
              <w:rPr>
                <w:rFonts w:ascii="Times New Roman" w:eastAsia="Times New Roman" w:hAnsi="Times New Roman"/>
                <w:lang w:eastAsia="ru-RU"/>
              </w:rPr>
            </w:pPr>
          </w:p>
        </w:tc>
        <w:tc>
          <w:tcPr>
            <w:tcW w:w="5678" w:type="dxa"/>
            <w:vMerge/>
            <w:tcBorders>
              <w:top w:val="single" w:sz="6" w:space="0" w:color="auto"/>
              <w:left w:val="single" w:sz="6" w:space="0" w:color="auto"/>
              <w:bottom w:val="single" w:sz="6" w:space="0" w:color="auto"/>
              <w:right w:val="single" w:sz="6" w:space="0" w:color="auto"/>
            </w:tcBorders>
            <w:vAlign w:val="center"/>
          </w:tcPr>
          <w:p w:rsidR="00372C3E" w:rsidRPr="00372C3E" w:rsidRDefault="00372C3E" w:rsidP="00372C3E">
            <w:pPr>
              <w:rPr>
                <w:rFonts w:ascii="Times New Roman" w:eastAsia="Times New Roman" w:hAnsi="Times New Roman"/>
                <w:lang w:eastAsia="ru-RU"/>
              </w:rPr>
            </w:pPr>
          </w:p>
        </w:tc>
        <w:tc>
          <w:tcPr>
            <w:tcW w:w="41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Уровень потерь и неучтенных </w:t>
            </w:r>
            <w:r w:rsidRPr="00372C3E">
              <w:rPr>
                <w:rFonts w:ascii="Times New Roman" w:eastAsia="Times New Roman" w:hAnsi="Times New Roman"/>
                <w:lang w:eastAsia="ru-RU"/>
              </w:rPr>
              <w:br/>
              <w:t xml:space="preserve">расходов воды               </w:t>
            </w:r>
          </w:p>
        </w:tc>
      </w:tr>
      <w:tr w:rsidR="00372C3E" w:rsidRPr="00372C3E" w:rsidTr="009C6583">
        <w:trPr>
          <w:cantSplit/>
          <w:trHeight w:val="360"/>
          <w:jc w:val="center"/>
        </w:trPr>
        <w:tc>
          <w:tcPr>
            <w:tcW w:w="880" w:type="dxa"/>
            <w:vMerge w:val="restart"/>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2.1.2 </w:t>
            </w:r>
          </w:p>
        </w:tc>
        <w:tc>
          <w:tcPr>
            <w:tcW w:w="5678" w:type="dxa"/>
            <w:vMerge w:val="restart"/>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Сбалансированность систем водоснабжения </w:t>
            </w:r>
            <w:r w:rsidRPr="00372C3E">
              <w:rPr>
                <w:rFonts w:ascii="Times New Roman" w:eastAsia="Times New Roman" w:hAnsi="Times New Roman"/>
                <w:lang w:eastAsia="ru-RU"/>
              </w:rPr>
              <w:br/>
              <w:t xml:space="preserve">Обеспечение услугами водоснабжения новых объектов капитального строительства социального или промышленного назначения  </w:t>
            </w:r>
          </w:p>
        </w:tc>
        <w:tc>
          <w:tcPr>
            <w:tcW w:w="41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Уровень использования       </w:t>
            </w:r>
            <w:r w:rsidRPr="00372C3E">
              <w:rPr>
                <w:rFonts w:ascii="Times New Roman" w:eastAsia="Times New Roman" w:hAnsi="Times New Roman"/>
                <w:lang w:eastAsia="ru-RU"/>
              </w:rPr>
              <w:br/>
              <w:t xml:space="preserve">производственных мощностей  </w:t>
            </w:r>
          </w:p>
        </w:tc>
      </w:tr>
      <w:tr w:rsidR="00372C3E" w:rsidRPr="00372C3E" w:rsidTr="009C6583">
        <w:trPr>
          <w:cantSplit/>
          <w:trHeight w:val="480"/>
          <w:jc w:val="center"/>
        </w:trPr>
        <w:tc>
          <w:tcPr>
            <w:tcW w:w="880" w:type="dxa"/>
            <w:vMerge/>
            <w:tcBorders>
              <w:top w:val="single" w:sz="6" w:space="0" w:color="auto"/>
              <w:left w:val="single" w:sz="6" w:space="0" w:color="auto"/>
              <w:bottom w:val="single" w:sz="6" w:space="0" w:color="auto"/>
              <w:right w:val="single" w:sz="6" w:space="0" w:color="auto"/>
            </w:tcBorders>
            <w:vAlign w:val="center"/>
          </w:tcPr>
          <w:p w:rsidR="00372C3E" w:rsidRPr="00372C3E" w:rsidRDefault="00372C3E" w:rsidP="00372C3E">
            <w:pPr>
              <w:rPr>
                <w:rFonts w:ascii="Times New Roman" w:eastAsia="Times New Roman" w:hAnsi="Times New Roman"/>
                <w:lang w:eastAsia="ru-RU"/>
              </w:rPr>
            </w:pPr>
          </w:p>
        </w:tc>
        <w:tc>
          <w:tcPr>
            <w:tcW w:w="5678" w:type="dxa"/>
            <w:vMerge/>
            <w:tcBorders>
              <w:top w:val="single" w:sz="6" w:space="0" w:color="auto"/>
              <w:left w:val="single" w:sz="6" w:space="0" w:color="auto"/>
              <w:bottom w:val="single" w:sz="6" w:space="0" w:color="auto"/>
              <w:right w:val="single" w:sz="6" w:space="0" w:color="auto"/>
            </w:tcBorders>
            <w:vAlign w:val="center"/>
          </w:tcPr>
          <w:p w:rsidR="00372C3E" w:rsidRPr="00372C3E" w:rsidRDefault="00372C3E" w:rsidP="00372C3E">
            <w:pPr>
              <w:rPr>
                <w:rFonts w:ascii="Times New Roman" w:eastAsia="Times New Roman" w:hAnsi="Times New Roman"/>
                <w:lang w:eastAsia="ru-RU"/>
              </w:rPr>
            </w:pPr>
          </w:p>
        </w:tc>
        <w:tc>
          <w:tcPr>
            <w:tcW w:w="41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Наличие дефицита мощности   </w:t>
            </w:r>
            <w:r w:rsidRPr="00372C3E">
              <w:rPr>
                <w:rFonts w:ascii="Times New Roman" w:eastAsia="Times New Roman" w:hAnsi="Times New Roman"/>
                <w:lang w:eastAsia="ru-RU"/>
              </w:rPr>
              <w:br/>
              <w:t xml:space="preserve">(уровень очистки воды,      </w:t>
            </w:r>
            <w:r w:rsidRPr="00372C3E">
              <w:rPr>
                <w:rFonts w:ascii="Times New Roman" w:eastAsia="Times New Roman" w:hAnsi="Times New Roman"/>
                <w:lang w:eastAsia="ru-RU"/>
              </w:rPr>
              <w:br/>
              <w:t xml:space="preserve">уровень очистки стоков)     </w:t>
            </w:r>
          </w:p>
        </w:tc>
      </w:tr>
      <w:tr w:rsidR="00372C3E" w:rsidRPr="00372C3E" w:rsidTr="009C6583">
        <w:trPr>
          <w:cantSplit/>
          <w:trHeight w:val="360"/>
          <w:jc w:val="center"/>
        </w:trPr>
        <w:tc>
          <w:tcPr>
            <w:tcW w:w="880" w:type="dxa"/>
            <w:vMerge/>
            <w:tcBorders>
              <w:top w:val="single" w:sz="6" w:space="0" w:color="auto"/>
              <w:left w:val="single" w:sz="6" w:space="0" w:color="auto"/>
              <w:bottom w:val="single" w:sz="6" w:space="0" w:color="auto"/>
              <w:right w:val="single" w:sz="6" w:space="0" w:color="auto"/>
            </w:tcBorders>
            <w:vAlign w:val="center"/>
          </w:tcPr>
          <w:p w:rsidR="00372C3E" w:rsidRPr="00372C3E" w:rsidRDefault="00372C3E" w:rsidP="00372C3E">
            <w:pPr>
              <w:rPr>
                <w:rFonts w:ascii="Times New Roman" w:eastAsia="Times New Roman" w:hAnsi="Times New Roman"/>
                <w:lang w:eastAsia="ru-RU"/>
              </w:rPr>
            </w:pPr>
          </w:p>
        </w:tc>
        <w:tc>
          <w:tcPr>
            <w:tcW w:w="5678" w:type="dxa"/>
            <w:vMerge/>
            <w:tcBorders>
              <w:top w:val="single" w:sz="6" w:space="0" w:color="auto"/>
              <w:left w:val="single" w:sz="6" w:space="0" w:color="auto"/>
              <w:bottom w:val="single" w:sz="6" w:space="0" w:color="auto"/>
              <w:right w:val="single" w:sz="6" w:space="0" w:color="auto"/>
            </w:tcBorders>
            <w:vAlign w:val="center"/>
          </w:tcPr>
          <w:p w:rsidR="00372C3E" w:rsidRPr="00372C3E" w:rsidRDefault="00372C3E" w:rsidP="00372C3E">
            <w:pPr>
              <w:rPr>
                <w:rFonts w:ascii="Times New Roman" w:eastAsia="Times New Roman" w:hAnsi="Times New Roman"/>
                <w:lang w:eastAsia="ru-RU"/>
              </w:rPr>
            </w:pPr>
          </w:p>
        </w:tc>
        <w:tc>
          <w:tcPr>
            <w:tcW w:w="41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Обеспеченность потребителей </w:t>
            </w:r>
            <w:r w:rsidRPr="00372C3E">
              <w:rPr>
                <w:rFonts w:ascii="Times New Roman" w:eastAsia="Times New Roman" w:hAnsi="Times New Roman"/>
                <w:lang w:eastAsia="ru-RU"/>
              </w:rPr>
              <w:br/>
              <w:t xml:space="preserve">приборами учета             </w:t>
            </w:r>
          </w:p>
        </w:tc>
      </w:tr>
      <w:tr w:rsidR="00372C3E" w:rsidRPr="00372C3E" w:rsidTr="009C6583">
        <w:trPr>
          <w:cantSplit/>
          <w:trHeight w:val="1200"/>
          <w:jc w:val="center"/>
        </w:trPr>
        <w:tc>
          <w:tcPr>
            <w:tcW w:w="88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2.1.3 </w:t>
            </w:r>
          </w:p>
        </w:tc>
        <w:tc>
          <w:tcPr>
            <w:tcW w:w="5678"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Ресурсная эффективность водоснабжения</w:t>
            </w:r>
            <w:r w:rsidRPr="00372C3E">
              <w:rPr>
                <w:rFonts w:ascii="Times New Roman" w:eastAsia="Times New Roman" w:hAnsi="Times New Roman"/>
                <w:lang w:eastAsia="ru-RU"/>
              </w:rPr>
              <w:br/>
              <w:t>Повышение эффективности работы систем</w:t>
            </w:r>
            <w:r w:rsidRPr="00372C3E">
              <w:rPr>
                <w:rFonts w:ascii="Times New Roman" w:eastAsia="Times New Roman" w:hAnsi="Times New Roman"/>
                <w:lang w:eastAsia="ru-RU"/>
              </w:rPr>
              <w:br/>
              <w:t xml:space="preserve">водоснабжения </w:t>
            </w:r>
            <w:r w:rsidRPr="00372C3E">
              <w:rPr>
                <w:rFonts w:ascii="Times New Roman" w:eastAsia="Times New Roman" w:hAnsi="Times New Roman"/>
                <w:lang w:eastAsia="ru-RU"/>
              </w:rPr>
              <w:br/>
              <w:t xml:space="preserve">Обеспечение услугами водоснабжения новых объектов  капитального строительства  социального или промышленного  назначения                           </w:t>
            </w:r>
          </w:p>
        </w:tc>
        <w:tc>
          <w:tcPr>
            <w:tcW w:w="41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Удельный расход электроэнергии              </w:t>
            </w:r>
          </w:p>
        </w:tc>
      </w:tr>
      <w:tr w:rsidR="00372C3E" w:rsidRPr="00372C3E" w:rsidTr="009C6583">
        <w:trPr>
          <w:cantSplit/>
          <w:trHeight w:val="240"/>
          <w:jc w:val="center"/>
        </w:trPr>
        <w:tc>
          <w:tcPr>
            <w:tcW w:w="88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2.2  </w:t>
            </w:r>
          </w:p>
        </w:tc>
        <w:tc>
          <w:tcPr>
            <w:tcW w:w="9798" w:type="dxa"/>
            <w:gridSpan w:val="2"/>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Финансово-экономические показатели                                </w:t>
            </w:r>
          </w:p>
        </w:tc>
      </w:tr>
      <w:tr w:rsidR="00372C3E" w:rsidRPr="00372C3E" w:rsidTr="009C6583">
        <w:trPr>
          <w:cantSplit/>
          <w:trHeight w:val="360"/>
          <w:jc w:val="center"/>
        </w:trPr>
        <w:tc>
          <w:tcPr>
            <w:tcW w:w="880" w:type="dxa"/>
            <w:vMerge w:val="restart"/>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2.2.1 </w:t>
            </w:r>
          </w:p>
        </w:tc>
        <w:tc>
          <w:tcPr>
            <w:tcW w:w="5678" w:type="dxa"/>
            <w:vMerge w:val="restart"/>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Ресурсная эффективность водоснабжения</w:t>
            </w:r>
            <w:r w:rsidRPr="00372C3E">
              <w:rPr>
                <w:rFonts w:ascii="Times New Roman" w:eastAsia="Times New Roman" w:hAnsi="Times New Roman"/>
                <w:lang w:eastAsia="ru-RU"/>
              </w:rPr>
              <w:br/>
              <w:t>Повышение эффективности работы систем</w:t>
            </w:r>
            <w:r w:rsidRPr="00372C3E">
              <w:rPr>
                <w:rFonts w:ascii="Times New Roman" w:eastAsia="Times New Roman" w:hAnsi="Times New Roman"/>
                <w:lang w:eastAsia="ru-RU"/>
              </w:rPr>
              <w:br/>
              <w:t xml:space="preserve">водоснабжения </w:t>
            </w:r>
            <w:r w:rsidRPr="00372C3E">
              <w:rPr>
                <w:rFonts w:ascii="Times New Roman" w:eastAsia="Times New Roman" w:hAnsi="Times New Roman"/>
                <w:lang w:eastAsia="ru-RU"/>
              </w:rPr>
              <w:br/>
              <w:t xml:space="preserve">Обеспечение услугами водоснабжения новых объектов  капитального строительства социального или промышленного назначения                           </w:t>
            </w:r>
          </w:p>
        </w:tc>
        <w:tc>
          <w:tcPr>
            <w:tcW w:w="41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Численность работающих на 1 000 обслуживаемых жителей   </w:t>
            </w:r>
          </w:p>
        </w:tc>
      </w:tr>
      <w:tr w:rsidR="00372C3E" w:rsidRPr="00372C3E" w:rsidTr="009C6583">
        <w:trPr>
          <w:cantSplit/>
          <w:trHeight w:val="480"/>
          <w:jc w:val="center"/>
        </w:trPr>
        <w:tc>
          <w:tcPr>
            <w:tcW w:w="880" w:type="dxa"/>
            <w:vMerge/>
            <w:tcBorders>
              <w:top w:val="single" w:sz="6" w:space="0" w:color="auto"/>
              <w:left w:val="single" w:sz="6" w:space="0" w:color="auto"/>
              <w:bottom w:val="single" w:sz="6" w:space="0" w:color="auto"/>
              <w:right w:val="single" w:sz="6" w:space="0" w:color="auto"/>
            </w:tcBorders>
            <w:vAlign w:val="center"/>
          </w:tcPr>
          <w:p w:rsidR="00372C3E" w:rsidRPr="00372C3E" w:rsidRDefault="00372C3E" w:rsidP="00372C3E">
            <w:pPr>
              <w:rPr>
                <w:rFonts w:ascii="Times New Roman" w:eastAsia="Times New Roman" w:hAnsi="Times New Roman"/>
                <w:lang w:eastAsia="ru-RU"/>
              </w:rPr>
            </w:pPr>
          </w:p>
        </w:tc>
        <w:tc>
          <w:tcPr>
            <w:tcW w:w="5678" w:type="dxa"/>
            <w:vMerge/>
            <w:tcBorders>
              <w:top w:val="single" w:sz="6" w:space="0" w:color="auto"/>
              <w:left w:val="single" w:sz="6" w:space="0" w:color="auto"/>
              <w:bottom w:val="single" w:sz="6" w:space="0" w:color="auto"/>
              <w:right w:val="single" w:sz="6" w:space="0" w:color="auto"/>
            </w:tcBorders>
            <w:vAlign w:val="center"/>
          </w:tcPr>
          <w:p w:rsidR="00372C3E" w:rsidRPr="00372C3E" w:rsidRDefault="00372C3E" w:rsidP="00372C3E">
            <w:pPr>
              <w:rPr>
                <w:rFonts w:ascii="Times New Roman" w:eastAsia="Times New Roman" w:hAnsi="Times New Roman"/>
                <w:lang w:eastAsia="ru-RU"/>
              </w:rPr>
            </w:pPr>
          </w:p>
        </w:tc>
        <w:tc>
          <w:tcPr>
            <w:tcW w:w="41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Фондообеспеченность системы </w:t>
            </w:r>
            <w:r w:rsidRPr="00372C3E">
              <w:rPr>
                <w:rFonts w:ascii="Times New Roman" w:eastAsia="Times New Roman" w:hAnsi="Times New Roman"/>
                <w:lang w:eastAsia="ru-RU"/>
              </w:rPr>
              <w:br/>
              <w:t xml:space="preserve">водоснабжения и водоотведения               </w:t>
            </w:r>
          </w:p>
        </w:tc>
      </w:tr>
      <w:tr w:rsidR="00372C3E" w:rsidRPr="00372C3E" w:rsidTr="009C6583">
        <w:trPr>
          <w:cantSplit/>
          <w:trHeight w:val="360"/>
          <w:jc w:val="center"/>
        </w:trPr>
        <w:tc>
          <w:tcPr>
            <w:tcW w:w="880" w:type="dxa"/>
            <w:vMerge/>
            <w:tcBorders>
              <w:top w:val="single" w:sz="6" w:space="0" w:color="auto"/>
              <w:left w:val="single" w:sz="6" w:space="0" w:color="auto"/>
              <w:bottom w:val="single" w:sz="6" w:space="0" w:color="auto"/>
              <w:right w:val="single" w:sz="6" w:space="0" w:color="auto"/>
            </w:tcBorders>
            <w:vAlign w:val="center"/>
          </w:tcPr>
          <w:p w:rsidR="00372C3E" w:rsidRPr="00372C3E" w:rsidRDefault="00372C3E" w:rsidP="00372C3E">
            <w:pPr>
              <w:rPr>
                <w:rFonts w:ascii="Times New Roman" w:eastAsia="Times New Roman" w:hAnsi="Times New Roman"/>
                <w:lang w:eastAsia="ru-RU"/>
              </w:rPr>
            </w:pPr>
          </w:p>
        </w:tc>
        <w:tc>
          <w:tcPr>
            <w:tcW w:w="5678" w:type="dxa"/>
            <w:vMerge/>
            <w:tcBorders>
              <w:top w:val="single" w:sz="6" w:space="0" w:color="auto"/>
              <w:left w:val="single" w:sz="6" w:space="0" w:color="auto"/>
              <w:bottom w:val="single" w:sz="6" w:space="0" w:color="auto"/>
              <w:right w:val="single" w:sz="6" w:space="0" w:color="auto"/>
            </w:tcBorders>
            <w:vAlign w:val="center"/>
          </w:tcPr>
          <w:p w:rsidR="00372C3E" w:rsidRPr="00372C3E" w:rsidRDefault="00372C3E" w:rsidP="00372C3E">
            <w:pPr>
              <w:rPr>
                <w:rFonts w:ascii="Times New Roman" w:eastAsia="Times New Roman" w:hAnsi="Times New Roman"/>
                <w:lang w:eastAsia="ru-RU"/>
              </w:rPr>
            </w:pPr>
          </w:p>
        </w:tc>
        <w:tc>
          <w:tcPr>
            <w:tcW w:w="41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Средняя норма               </w:t>
            </w:r>
            <w:r w:rsidRPr="00372C3E">
              <w:rPr>
                <w:rFonts w:ascii="Times New Roman" w:eastAsia="Times New Roman" w:hAnsi="Times New Roman"/>
                <w:lang w:eastAsia="ru-RU"/>
              </w:rPr>
              <w:br/>
              <w:t xml:space="preserve">амортизационных отчислений  </w:t>
            </w:r>
          </w:p>
        </w:tc>
      </w:tr>
      <w:tr w:rsidR="00372C3E" w:rsidRPr="00372C3E" w:rsidTr="009C6583">
        <w:trPr>
          <w:cantSplit/>
          <w:trHeight w:val="720"/>
          <w:jc w:val="center"/>
        </w:trPr>
        <w:tc>
          <w:tcPr>
            <w:tcW w:w="88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2.2.2 </w:t>
            </w:r>
          </w:p>
        </w:tc>
        <w:tc>
          <w:tcPr>
            <w:tcW w:w="5678"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Доступность для потребителей         </w:t>
            </w:r>
            <w:r w:rsidRPr="00372C3E">
              <w:rPr>
                <w:rFonts w:ascii="Times New Roman" w:eastAsia="Times New Roman" w:hAnsi="Times New Roman"/>
                <w:lang w:eastAsia="ru-RU"/>
              </w:rPr>
              <w:br/>
              <w:t xml:space="preserve">Повышение качества предоставления  коммунальных услуг в части водоснабжения населению                            </w:t>
            </w:r>
          </w:p>
        </w:tc>
        <w:tc>
          <w:tcPr>
            <w:tcW w:w="41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Охват услугами              </w:t>
            </w:r>
          </w:p>
        </w:tc>
      </w:tr>
      <w:tr w:rsidR="00372C3E" w:rsidRPr="00372C3E" w:rsidTr="009C6583">
        <w:trPr>
          <w:cantSplit/>
          <w:trHeight w:val="720"/>
          <w:jc w:val="center"/>
        </w:trPr>
        <w:tc>
          <w:tcPr>
            <w:tcW w:w="88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lastRenderedPageBreak/>
              <w:t>2.2.3.</w:t>
            </w:r>
          </w:p>
        </w:tc>
        <w:tc>
          <w:tcPr>
            <w:tcW w:w="5678"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Обеспеченность сельского населения   </w:t>
            </w:r>
            <w:r w:rsidRPr="00372C3E">
              <w:rPr>
                <w:rFonts w:ascii="Times New Roman" w:eastAsia="Times New Roman" w:hAnsi="Times New Roman"/>
                <w:lang w:eastAsia="ru-RU"/>
              </w:rPr>
              <w:br/>
              <w:t xml:space="preserve">питьевой водой                       </w:t>
            </w:r>
            <w:r w:rsidRPr="00372C3E">
              <w:rPr>
                <w:rFonts w:ascii="Times New Roman" w:eastAsia="Times New Roman" w:hAnsi="Times New Roman"/>
                <w:lang w:eastAsia="ru-RU"/>
              </w:rPr>
              <w:br/>
              <w:t xml:space="preserve">Повышение качества предоставления  коммунальных услуг в части  водоснабжения населению              </w:t>
            </w:r>
          </w:p>
        </w:tc>
        <w:tc>
          <w:tcPr>
            <w:tcW w:w="41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Охват услугами, %           </w:t>
            </w:r>
          </w:p>
        </w:tc>
      </w:tr>
      <w:tr w:rsidR="00372C3E" w:rsidRPr="00372C3E" w:rsidTr="009C6583">
        <w:trPr>
          <w:cantSplit/>
          <w:trHeight w:val="240"/>
          <w:jc w:val="center"/>
        </w:trPr>
        <w:tc>
          <w:tcPr>
            <w:tcW w:w="88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6   </w:t>
            </w:r>
          </w:p>
        </w:tc>
        <w:tc>
          <w:tcPr>
            <w:tcW w:w="9798" w:type="dxa"/>
            <w:gridSpan w:val="2"/>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Организационно-правовые условия                                   </w:t>
            </w:r>
          </w:p>
        </w:tc>
      </w:tr>
      <w:tr w:rsidR="00372C3E" w:rsidRPr="00372C3E" w:rsidTr="009C6583">
        <w:trPr>
          <w:cantSplit/>
          <w:trHeight w:val="840"/>
          <w:jc w:val="center"/>
        </w:trPr>
        <w:tc>
          <w:tcPr>
            <w:tcW w:w="88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6.1  </w:t>
            </w:r>
          </w:p>
        </w:tc>
        <w:tc>
          <w:tcPr>
            <w:tcW w:w="5678"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Повышение эффективности системы      </w:t>
            </w:r>
            <w:r w:rsidRPr="00372C3E">
              <w:rPr>
                <w:rFonts w:ascii="Times New Roman" w:eastAsia="Times New Roman" w:hAnsi="Times New Roman"/>
                <w:lang w:eastAsia="ru-RU"/>
              </w:rPr>
              <w:br/>
              <w:t xml:space="preserve">управления коммунального хозяйства в </w:t>
            </w:r>
            <w:r w:rsidRPr="00372C3E">
              <w:rPr>
                <w:rFonts w:ascii="Times New Roman" w:eastAsia="Times New Roman" w:hAnsi="Times New Roman"/>
                <w:lang w:eastAsia="ru-RU"/>
              </w:rPr>
              <w:br/>
              <w:t xml:space="preserve">муниципальном образовании            </w:t>
            </w:r>
          </w:p>
        </w:tc>
        <w:tc>
          <w:tcPr>
            <w:tcW w:w="4120" w:type="dxa"/>
            <w:tcBorders>
              <w:top w:val="single" w:sz="6" w:space="0" w:color="auto"/>
              <w:left w:val="single" w:sz="6" w:space="0" w:color="auto"/>
              <w:bottom w:val="single" w:sz="6" w:space="0" w:color="auto"/>
              <w:right w:val="single" w:sz="6" w:space="0" w:color="auto"/>
            </w:tcBorders>
          </w:tcPr>
          <w:p w:rsidR="00372C3E" w:rsidRPr="00372C3E" w:rsidRDefault="00372C3E" w:rsidP="00372C3E">
            <w:pPr>
              <w:autoSpaceDE w:val="0"/>
              <w:autoSpaceDN w:val="0"/>
              <w:adjustRightInd w:val="0"/>
              <w:rPr>
                <w:rFonts w:ascii="Times New Roman" w:eastAsia="Times New Roman" w:hAnsi="Times New Roman"/>
                <w:lang w:eastAsia="ru-RU"/>
              </w:rPr>
            </w:pPr>
            <w:r w:rsidRPr="00372C3E">
              <w:rPr>
                <w:rFonts w:ascii="Times New Roman" w:eastAsia="Times New Roman" w:hAnsi="Times New Roman"/>
                <w:lang w:eastAsia="ru-RU"/>
              </w:rPr>
              <w:t xml:space="preserve">Наличие договоров между органами местного самоуправления, производителями и  потребителями </w:t>
            </w:r>
            <w:r w:rsidRPr="00372C3E">
              <w:rPr>
                <w:rFonts w:ascii="Times New Roman" w:eastAsia="Times New Roman" w:hAnsi="Times New Roman"/>
                <w:lang w:eastAsia="ru-RU"/>
              </w:rPr>
              <w:br/>
              <w:t xml:space="preserve">коммунальных услуг          </w:t>
            </w:r>
          </w:p>
        </w:tc>
      </w:tr>
    </w:tbl>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В соответствии с действующим законодательством администрация Комарьевского сельсовета вправе устанавливать в пределах своих полномочий стандарты, на основании которых определяются основные требования к качеству коммунального обслуживания, оценивается эффективность работы предприятий коммунального комплекса, осуществляется распределение бюджетных средств. Реформирование и модернизация систем коммунальной инфраструктуры с применением комплекса целевых индикаторов оцениваются по следующим результирующим параметрам, отражающимся в надежности обслуживания потребителей, и по изменению финансово-экономических и организационно-правовых характеристик:</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Техническое состояние объектов коммунальной инфраструктуры, в первую очередь - надежность их работы. Контроль и анализ этого параметра позволяет определить качество обслуживания, оценить достаточность усилий по реабилитации основных фондов.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w:t>
      </w:r>
    </w:p>
    <w:p w:rsidR="00372C3E" w:rsidRPr="00372C3E" w:rsidRDefault="00372C3E" w:rsidP="00372C3E">
      <w:pPr>
        <w:autoSpaceDE w:val="0"/>
        <w:autoSpaceDN w:val="0"/>
        <w:adjustRightInd w:val="0"/>
        <w:ind w:firstLine="709"/>
        <w:jc w:val="center"/>
        <w:outlineLvl w:val="3"/>
        <w:rPr>
          <w:rFonts w:ascii="Times New Roman" w:eastAsia="Times New Roman" w:hAnsi="Times New Roman"/>
          <w:b/>
          <w:bCs/>
          <w:lang w:eastAsia="ru-RU"/>
        </w:rPr>
      </w:pPr>
      <w:r w:rsidRPr="00372C3E">
        <w:rPr>
          <w:rFonts w:ascii="Times New Roman" w:eastAsia="Times New Roman" w:hAnsi="Times New Roman"/>
          <w:b/>
          <w:bCs/>
          <w:lang w:eastAsia="ru-RU"/>
        </w:rPr>
        <w:t>9.3. Система управления программой</w:t>
      </w:r>
    </w:p>
    <w:p w:rsidR="00372C3E" w:rsidRPr="00372C3E" w:rsidRDefault="00372C3E" w:rsidP="00372C3E">
      <w:pPr>
        <w:autoSpaceDE w:val="0"/>
        <w:autoSpaceDN w:val="0"/>
        <w:adjustRightInd w:val="0"/>
        <w:ind w:firstLine="709"/>
        <w:jc w:val="center"/>
        <w:rPr>
          <w:rFonts w:ascii="Times New Roman" w:eastAsia="Times New Roman" w:hAnsi="Times New Roman"/>
          <w:b/>
          <w:bCs/>
          <w:lang w:eastAsia="ru-RU"/>
        </w:rPr>
      </w:pPr>
      <w:r w:rsidRPr="00372C3E">
        <w:rPr>
          <w:rFonts w:ascii="Times New Roman" w:eastAsia="Times New Roman" w:hAnsi="Times New Roman"/>
          <w:b/>
          <w:bCs/>
          <w:lang w:eastAsia="ru-RU"/>
        </w:rPr>
        <w:t>и контроль за ходом ее выполнения</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Настоящая система управления разработана в целях обеспечения реализации Программы.</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Система управления ПКР включает организационную схему управления реализацией ПКР, алгоритм мониторинга и внесения изменений в Программу.</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Структура системы управления Программой выглядит следующим образом:</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система ответственности по основным направлениям реализации ПКР;</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система мониторинга и индикативных показателей эффективности реализации Программы;</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порядок разработки и утверждения инвестиционных программ организаций коммунального комплекса, включающих выполнение мероприятий Программы.</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Основным принципом реализации Программы является принцип сбалансированности интересов органов исполнительной власти Новосибирской области, органов местного самоуправления Комарьевского сельсовета, предприятий и организаций различных форм собственности, принимающих участие в реализации мероприятий Программы.</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В реализации Программы участвуют органы местного самоуправления, организации коммунального комплекса, включенные в Программу, и привлеченные исполнители.</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Система ответственности</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Организационная структура управления Программой базируется на существующей системе местного самоуправления Комарьевского сельсовета</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Общее руководство реализацией Программы осуществляется главой  Комарьевского сельсовета. Контроль за реализацией Программы осуществляют органы исполнительной власти и представительные органы Комарьевского сельсовета в рамках своих полномочий.</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lastRenderedPageBreak/>
        <w:t>В качестве экспертов и консультантов для анализа и оценки мероприятий могут быть привлечены экспертные организации, а также представители федеральных и территориальных органов исполнительной власти, представители организаций коммунального комплекса.</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Функциями уполномоченного органа по реализации Программы наделяется МУП ПХ «Комарьевское»</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Реализация Программы осуществляется путем разработки инвестиционных программ обслуживающих предприятий инженерных сетей по мероприятиям, вошедшим в Программу.</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Порядок разработки и утверждения инвестиционной программы организаций, обслуживающих инженерные сети Комарьевского сельсовета</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Инвестиционные программы разрабатываются МУП ПХ «Комарьевское» на каждый вид оказываемых ими коммунальных услуг на основании технического задания, разработанного исполнительным органом местного самоуправления МО и утвержденного главой администрации МО.</w:t>
      </w:r>
    </w:p>
    <w:p w:rsidR="00372C3E" w:rsidRPr="00372C3E" w:rsidRDefault="00372C3E" w:rsidP="00372C3E">
      <w:pPr>
        <w:autoSpaceDE w:val="0"/>
        <w:autoSpaceDN w:val="0"/>
        <w:adjustRightInd w:val="0"/>
        <w:ind w:firstLine="709"/>
        <w:jc w:val="both"/>
        <w:rPr>
          <w:rFonts w:ascii="Times New Roman" w:eastAsia="Times New Roman" w:hAnsi="Times New Roman"/>
          <w:lang w:eastAsia="ru-RU"/>
        </w:rPr>
      </w:pPr>
      <w:r w:rsidRPr="00372C3E">
        <w:rPr>
          <w:rFonts w:ascii="Times New Roman" w:eastAsia="Times New Roman" w:hAnsi="Times New Roman"/>
          <w:lang w:eastAsia="ru-RU"/>
        </w:rPr>
        <w:t>Инвестиционные программы утверждаются в соответствии с законодательством с учетом соответствия мероприятий и сроков инвестиционных программ Программе комплексного развития коммунальной инфраструктуры. При этом уточняются необходимые объемы финансирования и приводится обоснование по источникам финансирования: собственные средства; привлеченные средства; средства внебюджетных источников; прочие источники.</w:t>
      </w:r>
    </w:p>
    <w:p w:rsidR="00372C3E" w:rsidRPr="00372C3E" w:rsidRDefault="00372C3E" w:rsidP="00372C3E">
      <w:pPr>
        <w:jc w:val="center"/>
        <w:rPr>
          <w:rFonts w:ascii="Times New Roman" w:eastAsia="Times New Roman" w:hAnsi="Times New Roman"/>
          <w:b/>
          <w:sz w:val="28"/>
          <w:szCs w:val="28"/>
          <w:lang w:eastAsia="ru-RU"/>
        </w:rPr>
      </w:pPr>
    </w:p>
    <w:p w:rsidR="00372C3E" w:rsidRPr="00372C3E" w:rsidRDefault="00372C3E" w:rsidP="00372C3E">
      <w:pPr>
        <w:jc w:val="center"/>
        <w:rPr>
          <w:rFonts w:ascii="Times New Roman" w:eastAsia="Times New Roman" w:hAnsi="Times New Roman"/>
          <w:b/>
          <w:sz w:val="28"/>
          <w:szCs w:val="28"/>
          <w:lang w:eastAsia="ru-RU"/>
        </w:rPr>
      </w:pPr>
    </w:p>
    <w:p w:rsidR="00372C3E" w:rsidRPr="00372C3E" w:rsidRDefault="00372C3E" w:rsidP="00372C3E">
      <w:pPr>
        <w:jc w:val="center"/>
        <w:rPr>
          <w:rFonts w:ascii="Times New Roman" w:eastAsia="Times New Roman" w:hAnsi="Times New Roman"/>
          <w:b/>
          <w:sz w:val="28"/>
          <w:szCs w:val="28"/>
          <w:lang w:eastAsia="ru-RU"/>
        </w:rPr>
      </w:pPr>
    </w:p>
    <w:p w:rsidR="00372C3E" w:rsidRPr="00372C3E" w:rsidRDefault="00372C3E" w:rsidP="00372C3E">
      <w:pPr>
        <w:jc w:val="center"/>
        <w:rPr>
          <w:rFonts w:ascii="Times New Roman" w:eastAsia="Times New Roman" w:hAnsi="Times New Roman"/>
          <w:b/>
          <w:sz w:val="28"/>
          <w:szCs w:val="28"/>
          <w:lang w:eastAsia="ru-RU"/>
        </w:rPr>
      </w:pPr>
    </w:p>
    <w:p w:rsidR="00372C3E" w:rsidRPr="00372C3E" w:rsidRDefault="00372C3E" w:rsidP="00372C3E">
      <w:pPr>
        <w:jc w:val="center"/>
        <w:rPr>
          <w:rFonts w:ascii="Times New Roman" w:eastAsia="Times New Roman" w:hAnsi="Times New Roman"/>
          <w:b/>
          <w:sz w:val="28"/>
          <w:szCs w:val="28"/>
          <w:lang w:eastAsia="ru-RU"/>
        </w:rPr>
      </w:pPr>
    </w:p>
    <w:p w:rsidR="00372C3E" w:rsidRPr="00372C3E" w:rsidRDefault="00372C3E" w:rsidP="00372C3E">
      <w:pPr>
        <w:jc w:val="center"/>
        <w:rPr>
          <w:rFonts w:ascii="Times New Roman" w:eastAsia="Times New Roman" w:hAnsi="Times New Roman"/>
          <w:b/>
          <w:sz w:val="28"/>
          <w:szCs w:val="28"/>
          <w:lang w:eastAsia="ru-RU"/>
        </w:rPr>
      </w:pPr>
    </w:p>
    <w:p w:rsidR="00372C3E" w:rsidRPr="00372C3E" w:rsidRDefault="00372C3E" w:rsidP="00372C3E">
      <w:pPr>
        <w:jc w:val="center"/>
        <w:rPr>
          <w:rFonts w:ascii="Times New Roman" w:eastAsia="Times New Roman" w:hAnsi="Times New Roman"/>
          <w:b/>
          <w:sz w:val="28"/>
          <w:szCs w:val="28"/>
          <w:lang w:eastAsia="ru-RU"/>
        </w:rPr>
      </w:pPr>
    </w:p>
    <w:p w:rsidR="00372C3E" w:rsidRPr="00372C3E" w:rsidRDefault="00372C3E" w:rsidP="00372C3E">
      <w:pPr>
        <w:jc w:val="center"/>
        <w:rPr>
          <w:rFonts w:ascii="Times New Roman" w:eastAsia="Times New Roman" w:hAnsi="Times New Roman"/>
          <w:b/>
          <w:sz w:val="28"/>
          <w:szCs w:val="28"/>
          <w:lang w:eastAsia="ru-RU"/>
        </w:rPr>
      </w:pPr>
    </w:p>
    <w:p w:rsidR="00372C3E" w:rsidRPr="00372C3E" w:rsidRDefault="00372C3E" w:rsidP="00372C3E">
      <w:pPr>
        <w:jc w:val="center"/>
        <w:rPr>
          <w:rFonts w:ascii="Times New Roman" w:eastAsia="Times New Roman" w:hAnsi="Times New Roman"/>
          <w:b/>
          <w:sz w:val="28"/>
          <w:szCs w:val="28"/>
          <w:lang w:eastAsia="ru-RU"/>
        </w:rPr>
      </w:pPr>
    </w:p>
    <w:p w:rsidR="00372C3E" w:rsidRPr="00372C3E" w:rsidRDefault="00372C3E" w:rsidP="00372C3E">
      <w:pPr>
        <w:jc w:val="center"/>
        <w:rPr>
          <w:rFonts w:ascii="Times New Roman" w:eastAsia="Times New Roman" w:hAnsi="Times New Roman"/>
          <w:b/>
          <w:sz w:val="28"/>
          <w:szCs w:val="28"/>
          <w:lang w:eastAsia="ru-RU"/>
        </w:rPr>
      </w:pPr>
    </w:p>
    <w:p w:rsidR="00372C3E" w:rsidRPr="00372C3E" w:rsidRDefault="00372C3E" w:rsidP="00372C3E">
      <w:pPr>
        <w:jc w:val="center"/>
        <w:rPr>
          <w:rFonts w:ascii="Times New Roman" w:eastAsia="Times New Roman" w:hAnsi="Times New Roman"/>
          <w:b/>
          <w:sz w:val="28"/>
          <w:szCs w:val="28"/>
          <w:lang w:eastAsia="ru-RU"/>
        </w:rPr>
      </w:pPr>
    </w:p>
    <w:p w:rsidR="00372C3E" w:rsidRPr="00372C3E" w:rsidRDefault="00372C3E" w:rsidP="00372C3E">
      <w:pPr>
        <w:jc w:val="center"/>
        <w:rPr>
          <w:rFonts w:ascii="Times New Roman" w:eastAsia="Times New Roman" w:hAnsi="Times New Roman"/>
          <w:b/>
          <w:sz w:val="28"/>
          <w:szCs w:val="28"/>
          <w:lang w:eastAsia="ru-RU"/>
        </w:rPr>
      </w:pPr>
    </w:p>
    <w:p w:rsidR="00372C3E" w:rsidRPr="00372C3E" w:rsidRDefault="00372C3E" w:rsidP="00372C3E">
      <w:pPr>
        <w:jc w:val="center"/>
        <w:rPr>
          <w:rFonts w:ascii="Times New Roman" w:eastAsia="Times New Roman" w:hAnsi="Times New Roman"/>
          <w:b/>
          <w:sz w:val="28"/>
          <w:szCs w:val="28"/>
          <w:lang w:eastAsia="ru-RU"/>
        </w:rPr>
      </w:pPr>
    </w:p>
    <w:p w:rsidR="00372C3E" w:rsidRPr="00372C3E" w:rsidRDefault="00372C3E" w:rsidP="00372C3E">
      <w:pPr>
        <w:jc w:val="center"/>
        <w:rPr>
          <w:rFonts w:ascii="Times New Roman" w:eastAsia="Times New Roman" w:hAnsi="Times New Roman"/>
          <w:b/>
          <w:sz w:val="28"/>
          <w:szCs w:val="28"/>
          <w:lang w:eastAsia="ru-RU"/>
        </w:rPr>
      </w:pPr>
    </w:p>
    <w:p w:rsidR="00372C3E" w:rsidRPr="00372C3E" w:rsidRDefault="00372C3E" w:rsidP="00372C3E">
      <w:pPr>
        <w:jc w:val="center"/>
        <w:rPr>
          <w:rFonts w:ascii="Times New Roman" w:eastAsia="Times New Roman" w:hAnsi="Times New Roman"/>
          <w:b/>
          <w:sz w:val="28"/>
          <w:szCs w:val="28"/>
          <w:lang w:eastAsia="ru-RU"/>
        </w:rPr>
      </w:pPr>
    </w:p>
    <w:p w:rsidR="00372C3E" w:rsidRPr="00372C3E" w:rsidRDefault="00372C3E" w:rsidP="00372C3E">
      <w:pPr>
        <w:jc w:val="center"/>
        <w:rPr>
          <w:rFonts w:ascii="Times New Roman" w:eastAsia="Times New Roman" w:hAnsi="Times New Roman"/>
          <w:b/>
          <w:sz w:val="28"/>
          <w:szCs w:val="28"/>
          <w:lang w:eastAsia="ru-RU"/>
        </w:rPr>
      </w:pPr>
    </w:p>
    <w:p w:rsidR="00372C3E" w:rsidRPr="00372C3E" w:rsidRDefault="00372C3E" w:rsidP="00372C3E">
      <w:pPr>
        <w:jc w:val="center"/>
        <w:rPr>
          <w:rFonts w:ascii="Times New Roman" w:eastAsia="Times New Roman" w:hAnsi="Times New Roman"/>
          <w:b/>
          <w:sz w:val="28"/>
          <w:szCs w:val="28"/>
          <w:lang w:eastAsia="ru-RU"/>
        </w:rPr>
      </w:pPr>
    </w:p>
    <w:p w:rsidR="00372C3E" w:rsidRPr="00372C3E" w:rsidRDefault="00372C3E" w:rsidP="00372C3E">
      <w:pPr>
        <w:jc w:val="center"/>
        <w:rPr>
          <w:rFonts w:ascii="Times New Roman" w:eastAsia="Times New Roman" w:hAnsi="Times New Roman"/>
          <w:b/>
          <w:sz w:val="28"/>
          <w:szCs w:val="28"/>
          <w:lang w:eastAsia="ru-RU"/>
        </w:rPr>
      </w:pPr>
    </w:p>
    <w:p w:rsidR="00372C3E" w:rsidRPr="00372C3E" w:rsidRDefault="00372C3E" w:rsidP="00372C3E">
      <w:pPr>
        <w:jc w:val="center"/>
        <w:rPr>
          <w:rFonts w:ascii="Times New Roman" w:eastAsia="Times New Roman" w:hAnsi="Times New Roman"/>
          <w:b/>
          <w:sz w:val="28"/>
          <w:szCs w:val="28"/>
          <w:lang w:eastAsia="ru-RU"/>
        </w:rPr>
      </w:pPr>
    </w:p>
    <w:p w:rsidR="00372C3E" w:rsidRPr="00372C3E" w:rsidRDefault="00372C3E" w:rsidP="00372C3E">
      <w:pPr>
        <w:jc w:val="center"/>
        <w:rPr>
          <w:rFonts w:ascii="Times New Roman" w:eastAsia="Times New Roman" w:hAnsi="Times New Roman"/>
          <w:b/>
          <w:sz w:val="28"/>
          <w:szCs w:val="28"/>
          <w:lang w:eastAsia="ru-RU"/>
        </w:rPr>
      </w:pPr>
    </w:p>
    <w:p w:rsidR="00372C3E" w:rsidRPr="00372C3E" w:rsidRDefault="00372C3E" w:rsidP="00372C3E">
      <w:pPr>
        <w:jc w:val="center"/>
        <w:rPr>
          <w:rFonts w:ascii="Times New Roman" w:eastAsia="Times New Roman" w:hAnsi="Times New Roman"/>
          <w:b/>
          <w:sz w:val="28"/>
          <w:szCs w:val="28"/>
          <w:lang w:eastAsia="ru-RU"/>
        </w:rPr>
      </w:pPr>
    </w:p>
    <w:p w:rsidR="00372C3E" w:rsidRPr="00372C3E" w:rsidRDefault="00372C3E" w:rsidP="00372C3E">
      <w:pPr>
        <w:jc w:val="center"/>
        <w:rPr>
          <w:rFonts w:ascii="Times New Roman" w:eastAsia="Times New Roman" w:hAnsi="Times New Roman"/>
          <w:b/>
          <w:sz w:val="28"/>
          <w:szCs w:val="28"/>
          <w:lang w:eastAsia="ru-RU"/>
        </w:rPr>
      </w:pPr>
    </w:p>
    <w:p w:rsidR="00372C3E" w:rsidRPr="00372C3E" w:rsidRDefault="00372C3E" w:rsidP="00372C3E">
      <w:pPr>
        <w:jc w:val="center"/>
        <w:rPr>
          <w:rFonts w:ascii="Times New Roman" w:eastAsia="Times New Roman" w:hAnsi="Times New Roman"/>
          <w:b/>
          <w:sz w:val="28"/>
          <w:szCs w:val="28"/>
          <w:lang w:eastAsia="ru-RU"/>
        </w:rPr>
      </w:pPr>
    </w:p>
    <w:p w:rsidR="00372C3E" w:rsidRPr="00372C3E" w:rsidRDefault="00372C3E" w:rsidP="00372C3E">
      <w:pPr>
        <w:jc w:val="center"/>
        <w:rPr>
          <w:rFonts w:ascii="Times New Roman" w:eastAsia="Times New Roman" w:hAnsi="Times New Roman"/>
          <w:b/>
          <w:sz w:val="28"/>
          <w:szCs w:val="28"/>
          <w:lang w:eastAsia="ru-RU"/>
        </w:rPr>
      </w:pPr>
    </w:p>
    <w:p w:rsidR="00372C3E" w:rsidRPr="00372C3E" w:rsidRDefault="00372C3E" w:rsidP="00372C3E">
      <w:pPr>
        <w:jc w:val="center"/>
        <w:rPr>
          <w:rFonts w:ascii="Times New Roman" w:eastAsia="Times New Roman" w:hAnsi="Times New Roman"/>
          <w:b/>
          <w:sz w:val="28"/>
          <w:szCs w:val="28"/>
          <w:lang w:eastAsia="ru-RU"/>
        </w:rPr>
      </w:pPr>
    </w:p>
    <w:p w:rsidR="00372C3E" w:rsidRPr="00372C3E" w:rsidRDefault="00372C3E" w:rsidP="00372C3E">
      <w:pPr>
        <w:jc w:val="center"/>
        <w:rPr>
          <w:rFonts w:ascii="Times New Roman" w:eastAsia="Times New Roman" w:hAnsi="Times New Roman"/>
          <w:b/>
          <w:sz w:val="28"/>
          <w:szCs w:val="28"/>
          <w:lang w:eastAsia="ru-RU"/>
        </w:rPr>
      </w:pPr>
    </w:p>
    <w:p w:rsidR="00372C3E" w:rsidRPr="00372C3E" w:rsidRDefault="00372C3E" w:rsidP="00372C3E">
      <w:pPr>
        <w:jc w:val="center"/>
        <w:rPr>
          <w:rFonts w:ascii="Times New Roman" w:eastAsia="Times New Roman" w:hAnsi="Times New Roman"/>
          <w:b/>
          <w:sz w:val="28"/>
          <w:szCs w:val="28"/>
          <w:lang w:eastAsia="ru-RU"/>
        </w:rPr>
      </w:pPr>
    </w:p>
    <w:p w:rsidR="00372C3E" w:rsidRPr="00372C3E" w:rsidRDefault="00372C3E" w:rsidP="00372C3E">
      <w:pPr>
        <w:jc w:val="center"/>
        <w:rPr>
          <w:rFonts w:ascii="Times New Roman" w:eastAsia="Times New Roman" w:hAnsi="Times New Roman"/>
          <w:b/>
          <w:sz w:val="28"/>
          <w:szCs w:val="28"/>
          <w:lang w:eastAsia="ru-RU"/>
        </w:rPr>
      </w:pPr>
    </w:p>
    <w:p w:rsidR="00372C3E" w:rsidRPr="00372C3E" w:rsidRDefault="00372C3E" w:rsidP="00372C3E">
      <w:pPr>
        <w:jc w:val="center"/>
        <w:rPr>
          <w:rFonts w:ascii="Times New Roman" w:eastAsia="Times New Roman" w:hAnsi="Times New Roman"/>
          <w:b/>
          <w:sz w:val="28"/>
          <w:szCs w:val="28"/>
          <w:lang w:eastAsia="ru-RU"/>
        </w:rPr>
      </w:pPr>
    </w:p>
    <w:p w:rsidR="00372C3E" w:rsidRPr="00372C3E" w:rsidRDefault="00372C3E" w:rsidP="00372C3E">
      <w:pPr>
        <w:jc w:val="center"/>
        <w:rPr>
          <w:rFonts w:ascii="Times New Roman" w:eastAsia="Times New Roman" w:hAnsi="Times New Roman"/>
          <w:b/>
          <w:sz w:val="28"/>
          <w:szCs w:val="28"/>
          <w:lang w:eastAsia="ru-RU"/>
        </w:rPr>
      </w:pPr>
    </w:p>
    <w:p w:rsidR="00372C3E" w:rsidRPr="00372C3E" w:rsidRDefault="00372C3E" w:rsidP="00372C3E">
      <w:pPr>
        <w:jc w:val="center"/>
        <w:rPr>
          <w:rFonts w:ascii="Times New Roman" w:eastAsia="Times New Roman" w:hAnsi="Times New Roman"/>
          <w:b/>
          <w:sz w:val="28"/>
          <w:szCs w:val="28"/>
          <w:lang w:eastAsia="ru-RU"/>
        </w:rPr>
      </w:pPr>
    </w:p>
    <w:p w:rsidR="00372C3E" w:rsidRPr="00372C3E" w:rsidRDefault="00372C3E" w:rsidP="00372C3E">
      <w:pPr>
        <w:jc w:val="center"/>
        <w:rPr>
          <w:rFonts w:ascii="Times New Roman" w:eastAsia="Times New Roman" w:hAnsi="Times New Roman"/>
          <w:b/>
          <w:sz w:val="28"/>
          <w:szCs w:val="28"/>
          <w:lang w:eastAsia="ru-RU"/>
        </w:rPr>
      </w:pPr>
    </w:p>
    <w:p w:rsidR="009F16A3" w:rsidRPr="00B838ED" w:rsidRDefault="009F16A3" w:rsidP="00F07BF5">
      <w:pPr>
        <w:jc w:val="both"/>
        <w:rPr>
          <w:rFonts w:ascii="Times New Roman" w:hAnsi="Times New Roman"/>
          <w:sz w:val="28"/>
          <w:szCs w:val="28"/>
        </w:rPr>
      </w:pPr>
      <w:bookmarkStart w:id="0" w:name="_GoBack"/>
      <w:bookmarkEnd w:id="0"/>
    </w:p>
    <w:sectPr w:rsidR="009F16A3" w:rsidRPr="00B838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3E" w:rsidRDefault="00372C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3E" w:rsidRDefault="00372C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3E" w:rsidRDefault="00372C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3E" w:rsidRDefault="00372C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3E" w:rsidRDefault="00372C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3E" w:rsidRDefault="00372C3E"/>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3E" w:rsidRDefault="00372C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3E" w:rsidRPr="00636F1A" w:rsidRDefault="00372C3E" w:rsidP="00B732DE">
    <w:pPr>
      <w:pStyle w:val="af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3E" w:rsidRDefault="00372C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3E" w:rsidRDefault="00372C3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3E" w:rsidRDefault="00372C3E">
    <w:pPr>
      <w:pStyle w:val="aff1"/>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3E" w:rsidRDefault="00372C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45887A2"/>
    <w:lvl w:ilvl="0">
      <w:start w:val="1"/>
      <w:numFmt w:val="bullet"/>
      <w:pStyle w:val="BodyText211BodyTextIndent"/>
      <w:lvlText w:val=""/>
      <w:lvlJc w:val="left"/>
      <w:pPr>
        <w:tabs>
          <w:tab w:val="num" w:pos="643"/>
        </w:tabs>
        <w:ind w:left="643" w:hanging="360"/>
      </w:pPr>
      <w:rPr>
        <w:rFonts w:ascii="Symbol" w:hAnsi="Symbol" w:hint="default"/>
      </w:rPr>
    </w:lvl>
  </w:abstractNum>
  <w:abstractNum w:abstractNumId="1">
    <w:nsid w:val="109005BF"/>
    <w:multiLevelType w:val="hybridMultilevel"/>
    <w:tmpl w:val="08A85A6A"/>
    <w:lvl w:ilvl="0" w:tplc="0419000F">
      <w:start w:val="1"/>
      <w:numFmt w:val="bullet"/>
      <w:pStyle w:val="a"/>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
    <w:nsid w:val="343E6C5E"/>
    <w:multiLevelType w:val="hybridMultilevel"/>
    <w:tmpl w:val="3D8CA23C"/>
    <w:lvl w:ilvl="0" w:tplc="F27E5FB8">
      <w:start w:val="1"/>
      <w:numFmt w:val="bullet"/>
      <w:lvlText w:val=""/>
      <w:lvlJc w:val="left"/>
      <w:pPr>
        <w:ind w:left="1429" w:hanging="360"/>
      </w:pPr>
      <w:rPr>
        <w:rFonts w:ascii="Symbol" w:hAnsi="Symbol" w:hint="default"/>
      </w:rPr>
    </w:lvl>
    <w:lvl w:ilvl="1" w:tplc="38BA8CD8">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A6D7B3A"/>
    <w:multiLevelType w:val="hybridMultilevel"/>
    <w:tmpl w:val="6B541262"/>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0A91ACB"/>
    <w:multiLevelType w:val="hybridMultilevel"/>
    <w:tmpl w:val="DC424EDA"/>
    <w:lvl w:ilvl="0" w:tplc="04190001">
      <w:start w:val="1"/>
      <w:numFmt w:val="decimal"/>
      <w:lvlText w:val="%1."/>
      <w:lvlJc w:val="left"/>
      <w:pPr>
        <w:ind w:left="1729" w:hanging="102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812"/>
    <w:rsid w:val="00020AEB"/>
    <w:rsid w:val="000406F0"/>
    <w:rsid w:val="000426D8"/>
    <w:rsid w:val="00061DA5"/>
    <w:rsid w:val="000B1237"/>
    <w:rsid w:val="000B1422"/>
    <w:rsid w:val="000F4ABA"/>
    <w:rsid w:val="001004BF"/>
    <w:rsid w:val="00106F5B"/>
    <w:rsid w:val="0012043E"/>
    <w:rsid w:val="001468C8"/>
    <w:rsid w:val="0017037B"/>
    <w:rsid w:val="001A23E1"/>
    <w:rsid w:val="001B3BAB"/>
    <w:rsid w:val="001C68A8"/>
    <w:rsid w:val="002341E8"/>
    <w:rsid w:val="00277DD5"/>
    <w:rsid w:val="002D17A7"/>
    <w:rsid w:val="00300FC1"/>
    <w:rsid w:val="00325F41"/>
    <w:rsid w:val="00344D5E"/>
    <w:rsid w:val="003633E2"/>
    <w:rsid w:val="00372C3E"/>
    <w:rsid w:val="003830B4"/>
    <w:rsid w:val="003F62A1"/>
    <w:rsid w:val="00401534"/>
    <w:rsid w:val="004015F2"/>
    <w:rsid w:val="00405449"/>
    <w:rsid w:val="004067D7"/>
    <w:rsid w:val="00435F5A"/>
    <w:rsid w:val="00437920"/>
    <w:rsid w:val="00471124"/>
    <w:rsid w:val="0047346A"/>
    <w:rsid w:val="004801A1"/>
    <w:rsid w:val="00492E6F"/>
    <w:rsid w:val="004D1087"/>
    <w:rsid w:val="005005AA"/>
    <w:rsid w:val="00515C5C"/>
    <w:rsid w:val="00537A8B"/>
    <w:rsid w:val="00580668"/>
    <w:rsid w:val="00580CEC"/>
    <w:rsid w:val="005A02A1"/>
    <w:rsid w:val="006173C0"/>
    <w:rsid w:val="00625D78"/>
    <w:rsid w:val="0064636A"/>
    <w:rsid w:val="00652AB5"/>
    <w:rsid w:val="006633A8"/>
    <w:rsid w:val="0068077D"/>
    <w:rsid w:val="006C2E33"/>
    <w:rsid w:val="006D2C92"/>
    <w:rsid w:val="006F2E38"/>
    <w:rsid w:val="00701C77"/>
    <w:rsid w:val="00716549"/>
    <w:rsid w:val="007A279C"/>
    <w:rsid w:val="007B7006"/>
    <w:rsid w:val="00805BF5"/>
    <w:rsid w:val="008135E5"/>
    <w:rsid w:val="0083187D"/>
    <w:rsid w:val="00866A3D"/>
    <w:rsid w:val="008E0525"/>
    <w:rsid w:val="00905511"/>
    <w:rsid w:val="0092095C"/>
    <w:rsid w:val="009375B1"/>
    <w:rsid w:val="00944313"/>
    <w:rsid w:val="00957AA7"/>
    <w:rsid w:val="00976053"/>
    <w:rsid w:val="009931D8"/>
    <w:rsid w:val="009C569C"/>
    <w:rsid w:val="009E700C"/>
    <w:rsid w:val="009F16A3"/>
    <w:rsid w:val="00A02B86"/>
    <w:rsid w:val="00A65B9D"/>
    <w:rsid w:val="00A734EC"/>
    <w:rsid w:val="00AA28E5"/>
    <w:rsid w:val="00AA4E80"/>
    <w:rsid w:val="00AA789E"/>
    <w:rsid w:val="00AF351B"/>
    <w:rsid w:val="00B00A4A"/>
    <w:rsid w:val="00B00C95"/>
    <w:rsid w:val="00B07A2A"/>
    <w:rsid w:val="00B13D0A"/>
    <w:rsid w:val="00B3078E"/>
    <w:rsid w:val="00B33796"/>
    <w:rsid w:val="00B44611"/>
    <w:rsid w:val="00B57C01"/>
    <w:rsid w:val="00B7073B"/>
    <w:rsid w:val="00B838ED"/>
    <w:rsid w:val="00BA5448"/>
    <w:rsid w:val="00BC78D3"/>
    <w:rsid w:val="00C75E5C"/>
    <w:rsid w:val="00C904D2"/>
    <w:rsid w:val="00CA394D"/>
    <w:rsid w:val="00CD52E8"/>
    <w:rsid w:val="00CE4DCB"/>
    <w:rsid w:val="00D22812"/>
    <w:rsid w:val="00D22FCC"/>
    <w:rsid w:val="00D456EB"/>
    <w:rsid w:val="00D57849"/>
    <w:rsid w:val="00D66106"/>
    <w:rsid w:val="00D957EE"/>
    <w:rsid w:val="00D95956"/>
    <w:rsid w:val="00DC463D"/>
    <w:rsid w:val="00DD0AE7"/>
    <w:rsid w:val="00DD0F59"/>
    <w:rsid w:val="00E10EED"/>
    <w:rsid w:val="00E47F06"/>
    <w:rsid w:val="00E5764A"/>
    <w:rsid w:val="00E67C5A"/>
    <w:rsid w:val="00E871A5"/>
    <w:rsid w:val="00EC18A5"/>
    <w:rsid w:val="00EF49C1"/>
    <w:rsid w:val="00F07BF5"/>
    <w:rsid w:val="00F55E6F"/>
    <w:rsid w:val="00F77636"/>
    <w:rsid w:val="00F856CF"/>
    <w:rsid w:val="00FA5F8A"/>
    <w:rsid w:val="00FC1A71"/>
    <w:rsid w:val="00FD3CF2"/>
    <w:rsid w:val="00FE3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List 2" w:uiPriority="0"/>
    <w:lsdException w:name="List 5"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838ED"/>
    <w:rPr>
      <w:sz w:val="24"/>
      <w:szCs w:val="24"/>
    </w:rPr>
  </w:style>
  <w:style w:type="paragraph" w:styleId="1">
    <w:name w:val="heading 1"/>
    <w:basedOn w:val="a0"/>
    <w:next w:val="a0"/>
    <w:link w:val="10"/>
    <w:qFormat/>
    <w:rsid w:val="00B838E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0"/>
    <w:next w:val="a0"/>
    <w:link w:val="20"/>
    <w:unhideWhenUsed/>
    <w:qFormat/>
    <w:rsid w:val="00B838E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0"/>
    <w:next w:val="a0"/>
    <w:link w:val="30"/>
    <w:unhideWhenUsed/>
    <w:qFormat/>
    <w:rsid w:val="00B838E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0"/>
    <w:next w:val="a0"/>
    <w:link w:val="40"/>
    <w:unhideWhenUsed/>
    <w:qFormat/>
    <w:rsid w:val="00B838ED"/>
    <w:pPr>
      <w:keepNext/>
      <w:spacing w:before="240" w:after="60"/>
      <w:outlineLvl w:val="3"/>
    </w:pPr>
    <w:rPr>
      <w:rFonts w:cstheme="majorBidi"/>
      <w:b/>
      <w:bCs/>
      <w:sz w:val="28"/>
      <w:szCs w:val="28"/>
    </w:rPr>
  </w:style>
  <w:style w:type="paragraph" w:styleId="5">
    <w:name w:val="heading 5"/>
    <w:basedOn w:val="a0"/>
    <w:next w:val="a0"/>
    <w:link w:val="50"/>
    <w:unhideWhenUsed/>
    <w:qFormat/>
    <w:rsid w:val="00B838ED"/>
    <w:pPr>
      <w:spacing w:before="240" w:after="60"/>
      <w:outlineLvl w:val="4"/>
    </w:pPr>
    <w:rPr>
      <w:rFonts w:cstheme="majorBidi"/>
      <w:b/>
      <w:bCs/>
      <w:i/>
      <w:iCs/>
      <w:sz w:val="26"/>
      <w:szCs w:val="26"/>
    </w:rPr>
  </w:style>
  <w:style w:type="paragraph" w:styleId="6">
    <w:name w:val="heading 6"/>
    <w:basedOn w:val="a0"/>
    <w:next w:val="a0"/>
    <w:link w:val="60"/>
    <w:unhideWhenUsed/>
    <w:qFormat/>
    <w:rsid w:val="00B838ED"/>
    <w:pPr>
      <w:spacing w:before="240" w:after="60"/>
      <w:outlineLvl w:val="5"/>
    </w:pPr>
    <w:rPr>
      <w:rFonts w:cstheme="majorBidi"/>
      <w:b/>
      <w:bCs/>
      <w:sz w:val="22"/>
      <w:szCs w:val="22"/>
    </w:rPr>
  </w:style>
  <w:style w:type="paragraph" w:styleId="7">
    <w:name w:val="heading 7"/>
    <w:basedOn w:val="a0"/>
    <w:next w:val="a0"/>
    <w:link w:val="70"/>
    <w:unhideWhenUsed/>
    <w:qFormat/>
    <w:rsid w:val="00B838ED"/>
    <w:pPr>
      <w:spacing w:before="240" w:after="60"/>
      <w:outlineLvl w:val="6"/>
    </w:pPr>
    <w:rPr>
      <w:rFonts w:cstheme="majorBidi"/>
    </w:rPr>
  </w:style>
  <w:style w:type="paragraph" w:styleId="8">
    <w:name w:val="heading 8"/>
    <w:basedOn w:val="a0"/>
    <w:next w:val="a0"/>
    <w:link w:val="80"/>
    <w:uiPriority w:val="9"/>
    <w:semiHidden/>
    <w:unhideWhenUsed/>
    <w:qFormat/>
    <w:rsid w:val="00B838ED"/>
    <w:pPr>
      <w:spacing w:before="240" w:after="60"/>
      <w:outlineLvl w:val="7"/>
    </w:pPr>
    <w:rPr>
      <w:rFonts w:cstheme="majorBidi"/>
      <w:i/>
      <w:iCs/>
    </w:rPr>
  </w:style>
  <w:style w:type="paragraph" w:styleId="9">
    <w:name w:val="heading 9"/>
    <w:basedOn w:val="a0"/>
    <w:next w:val="a0"/>
    <w:link w:val="90"/>
    <w:uiPriority w:val="9"/>
    <w:semiHidden/>
    <w:unhideWhenUsed/>
    <w:qFormat/>
    <w:rsid w:val="00B838ED"/>
    <w:pPr>
      <w:spacing w:before="240" w:after="60"/>
      <w:outlineLvl w:val="8"/>
    </w:pPr>
    <w:rPr>
      <w:rFonts w:asciiTheme="majorHAnsi" w:eastAsiaTheme="majorEastAsia" w:hAnsiTheme="majorHAnsi" w:cstheme="majorBid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838ED"/>
    <w:rPr>
      <w:rFonts w:asciiTheme="majorHAnsi" w:eastAsiaTheme="majorEastAsia" w:hAnsiTheme="majorHAnsi" w:cstheme="majorBidi"/>
      <w:b/>
      <w:bCs/>
      <w:kern w:val="32"/>
      <w:sz w:val="32"/>
      <w:szCs w:val="32"/>
    </w:rPr>
  </w:style>
  <w:style w:type="character" w:customStyle="1" w:styleId="20">
    <w:name w:val="Заголовок 2 Знак"/>
    <w:basedOn w:val="a1"/>
    <w:link w:val="2"/>
    <w:rsid w:val="00B838ED"/>
    <w:rPr>
      <w:rFonts w:asciiTheme="majorHAnsi" w:eastAsiaTheme="majorEastAsia" w:hAnsiTheme="majorHAnsi" w:cstheme="majorBidi"/>
      <w:b/>
      <w:bCs/>
      <w:i/>
      <w:iCs/>
      <w:sz w:val="28"/>
      <w:szCs w:val="28"/>
    </w:rPr>
  </w:style>
  <w:style w:type="character" w:customStyle="1" w:styleId="30">
    <w:name w:val="Заголовок 3 Знак"/>
    <w:basedOn w:val="a1"/>
    <w:link w:val="3"/>
    <w:semiHidden/>
    <w:rsid w:val="00B838ED"/>
    <w:rPr>
      <w:rFonts w:asciiTheme="majorHAnsi" w:eastAsiaTheme="majorEastAsia" w:hAnsiTheme="majorHAnsi" w:cstheme="majorBidi"/>
      <w:b/>
      <w:bCs/>
      <w:sz w:val="26"/>
      <w:szCs w:val="26"/>
    </w:rPr>
  </w:style>
  <w:style w:type="character" w:customStyle="1" w:styleId="40">
    <w:name w:val="Заголовок 4 Знак"/>
    <w:basedOn w:val="a1"/>
    <w:link w:val="4"/>
    <w:uiPriority w:val="9"/>
    <w:semiHidden/>
    <w:rsid w:val="00B838ED"/>
    <w:rPr>
      <w:rFonts w:cstheme="majorBidi"/>
      <w:b/>
      <w:bCs/>
      <w:sz w:val="28"/>
      <w:szCs w:val="28"/>
    </w:rPr>
  </w:style>
  <w:style w:type="character" w:customStyle="1" w:styleId="50">
    <w:name w:val="Заголовок 5 Знак"/>
    <w:basedOn w:val="a1"/>
    <w:link w:val="5"/>
    <w:uiPriority w:val="9"/>
    <w:semiHidden/>
    <w:rsid w:val="00B838ED"/>
    <w:rPr>
      <w:rFonts w:cstheme="majorBidi"/>
      <w:b/>
      <w:bCs/>
      <w:i/>
      <w:iCs/>
      <w:sz w:val="26"/>
      <w:szCs w:val="26"/>
    </w:rPr>
  </w:style>
  <w:style w:type="character" w:customStyle="1" w:styleId="60">
    <w:name w:val="Заголовок 6 Знак"/>
    <w:basedOn w:val="a1"/>
    <w:link w:val="6"/>
    <w:uiPriority w:val="9"/>
    <w:semiHidden/>
    <w:rsid w:val="00B838ED"/>
    <w:rPr>
      <w:rFonts w:cstheme="majorBidi"/>
      <w:b/>
      <w:bCs/>
    </w:rPr>
  </w:style>
  <w:style w:type="character" w:customStyle="1" w:styleId="70">
    <w:name w:val="Заголовок 7 Знак"/>
    <w:basedOn w:val="a1"/>
    <w:link w:val="7"/>
    <w:uiPriority w:val="9"/>
    <w:semiHidden/>
    <w:rsid w:val="00B838ED"/>
    <w:rPr>
      <w:rFonts w:cstheme="majorBidi"/>
      <w:sz w:val="24"/>
      <w:szCs w:val="24"/>
    </w:rPr>
  </w:style>
  <w:style w:type="character" w:customStyle="1" w:styleId="80">
    <w:name w:val="Заголовок 8 Знак"/>
    <w:basedOn w:val="a1"/>
    <w:link w:val="8"/>
    <w:uiPriority w:val="9"/>
    <w:semiHidden/>
    <w:rsid w:val="00B838ED"/>
    <w:rPr>
      <w:rFonts w:cstheme="majorBidi"/>
      <w:i/>
      <w:iCs/>
      <w:sz w:val="24"/>
      <w:szCs w:val="24"/>
    </w:rPr>
  </w:style>
  <w:style w:type="character" w:customStyle="1" w:styleId="90">
    <w:name w:val="Заголовок 9 Знак"/>
    <w:basedOn w:val="a1"/>
    <w:link w:val="9"/>
    <w:uiPriority w:val="9"/>
    <w:semiHidden/>
    <w:rsid w:val="00B838ED"/>
    <w:rPr>
      <w:rFonts w:asciiTheme="majorHAnsi" w:eastAsiaTheme="majorEastAsia" w:hAnsiTheme="majorHAnsi" w:cstheme="majorBidi"/>
    </w:rPr>
  </w:style>
  <w:style w:type="paragraph" w:styleId="a4">
    <w:name w:val="caption"/>
    <w:aliases w:val="Знак,Таблица - Название объекта,!! Object Novogor !!,Caption Char,Caption Char1 Char1 Char Char,Caption Char Char2 Char1 Char Char,Caption Char Char Char Char Char1 Char1 Char Char1 Char,Caption Char Char Char1 Char Char Char,Знак1"/>
    <w:basedOn w:val="a0"/>
    <w:next w:val="a0"/>
    <w:link w:val="a5"/>
    <w:unhideWhenUsed/>
    <w:qFormat/>
    <w:rsid w:val="00344D5E"/>
    <w:rPr>
      <w:b/>
      <w:bCs/>
      <w:color w:val="943634" w:themeColor="accent2" w:themeShade="BF"/>
      <w:sz w:val="18"/>
      <w:szCs w:val="18"/>
    </w:rPr>
  </w:style>
  <w:style w:type="paragraph" w:styleId="a6">
    <w:name w:val="Title"/>
    <w:basedOn w:val="a0"/>
    <w:next w:val="a0"/>
    <w:link w:val="a7"/>
    <w:qFormat/>
    <w:rsid w:val="00B838ED"/>
    <w:pPr>
      <w:spacing w:before="240" w:after="60"/>
      <w:jc w:val="center"/>
      <w:outlineLvl w:val="0"/>
    </w:pPr>
    <w:rPr>
      <w:rFonts w:asciiTheme="majorHAnsi" w:eastAsiaTheme="majorEastAsia" w:hAnsiTheme="majorHAnsi" w:cstheme="majorBidi"/>
      <w:b/>
      <w:bCs/>
      <w:kern w:val="28"/>
      <w:sz w:val="32"/>
      <w:szCs w:val="32"/>
    </w:rPr>
  </w:style>
  <w:style w:type="character" w:customStyle="1" w:styleId="a7">
    <w:name w:val="Название Знак"/>
    <w:basedOn w:val="a1"/>
    <w:link w:val="a6"/>
    <w:uiPriority w:val="10"/>
    <w:rsid w:val="00B838ED"/>
    <w:rPr>
      <w:rFonts w:asciiTheme="majorHAnsi" w:eastAsiaTheme="majorEastAsia" w:hAnsiTheme="majorHAnsi" w:cstheme="majorBidi"/>
      <w:b/>
      <w:bCs/>
      <w:kern w:val="28"/>
      <w:sz w:val="32"/>
      <w:szCs w:val="32"/>
    </w:rPr>
  </w:style>
  <w:style w:type="paragraph" w:styleId="a8">
    <w:name w:val="Subtitle"/>
    <w:basedOn w:val="a0"/>
    <w:next w:val="a0"/>
    <w:link w:val="a9"/>
    <w:qFormat/>
    <w:rsid w:val="00B838ED"/>
    <w:pPr>
      <w:spacing w:after="60"/>
      <w:jc w:val="center"/>
      <w:outlineLvl w:val="1"/>
    </w:pPr>
    <w:rPr>
      <w:rFonts w:asciiTheme="majorHAnsi" w:eastAsiaTheme="majorEastAsia" w:hAnsiTheme="majorHAnsi" w:cstheme="majorBidi"/>
    </w:rPr>
  </w:style>
  <w:style w:type="character" w:customStyle="1" w:styleId="a9">
    <w:name w:val="Подзаголовок Знак"/>
    <w:basedOn w:val="a1"/>
    <w:link w:val="a8"/>
    <w:rsid w:val="00B838ED"/>
    <w:rPr>
      <w:rFonts w:asciiTheme="majorHAnsi" w:eastAsiaTheme="majorEastAsia" w:hAnsiTheme="majorHAnsi" w:cstheme="majorBidi"/>
      <w:sz w:val="24"/>
      <w:szCs w:val="24"/>
    </w:rPr>
  </w:style>
  <w:style w:type="character" w:styleId="aa">
    <w:name w:val="Strong"/>
    <w:basedOn w:val="a1"/>
    <w:qFormat/>
    <w:rsid w:val="00B838ED"/>
    <w:rPr>
      <w:b/>
      <w:bCs/>
    </w:rPr>
  </w:style>
  <w:style w:type="character" w:styleId="ab">
    <w:name w:val="Emphasis"/>
    <w:basedOn w:val="a1"/>
    <w:uiPriority w:val="20"/>
    <w:qFormat/>
    <w:rsid w:val="00B838ED"/>
    <w:rPr>
      <w:rFonts w:asciiTheme="minorHAnsi" w:hAnsiTheme="minorHAnsi"/>
      <w:b/>
      <w:i/>
      <w:iCs/>
    </w:rPr>
  </w:style>
  <w:style w:type="paragraph" w:styleId="ac">
    <w:name w:val="No Spacing"/>
    <w:basedOn w:val="a0"/>
    <w:qFormat/>
    <w:rsid w:val="00B838ED"/>
    <w:rPr>
      <w:szCs w:val="32"/>
    </w:rPr>
  </w:style>
  <w:style w:type="paragraph" w:styleId="ad">
    <w:name w:val="List Paragraph"/>
    <w:basedOn w:val="a0"/>
    <w:qFormat/>
    <w:rsid w:val="00B838ED"/>
    <w:pPr>
      <w:ind w:left="720"/>
      <w:contextualSpacing/>
    </w:pPr>
  </w:style>
  <w:style w:type="paragraph" w:styleId="21">
    <w:name w:val="Quote"/>
    <w:basedOn w:val="a0"/>
    <w:next w:val="a0"/>
    <w:link w:val="22"/>
    <w:uiPriority w:val="29"/>
    <w:qFormat/>
    <w:rsid w:val="00B838ED"/>
    <w:rPr>
      <w:i/>
    </w:rPr>
  </w:style>
  <w:style w:type="character" w:customStyle="1" w:styleId="22">
    <w:name w:val="Цитата 2 Знак"/>
    <w:basedOn w:val="a1"/>
    <w:link w:val="21"/>
    <w:uiPriority w:val="29"/>
    <w:rsid w:val="00B838ED"/>
    <w:rPr>
      <w:i/>
      <w:sz w:val="24"/>
      <w:szCs w:val="24"/>
    </w:rPr>
  </w:style>
  <w:style w:type="paragraph" w:styleId="ae">
    <w:name w:val="Intense Quote"/>
    <w:basedOn w:val="a0"/>
    <w:next w:val="a0"/>
    <w:link w:val="af"/>
    <w:uiPriority w:val="30"/>
    <w:qFormat/>
    <w:rsid w:val="00B838ED"/>
    <w:pPr>
      <w:ind w:left="720" w:right="720"/>
    </w:pPr>
    <w:rPr>
      <w:rFonts w:cstheme="majorBidi"/>
      <w:b/>
      <w:i/>
      <w:szCs w:val="22"/>
    </w:rPr>
  </w:style>
  <w:style w:type="character" w:customStyle="1" w:styleId="af">
    <w:name w:val="Выделенная цитата Знак"/>
    <w:basedOn w:val="a1"/>
    <w:link w:val="ae"/>
    <w:uiPriority w:val="30"/>
    <w:rsid w:val="00B838ED"/>
    <w:rPr>
      <w:rFonts w:cstheme="majorBidi"/>
      <w:b/>
      <w:i/>
      <w:sz w:val="24"/>
    </w:rPr>
  </w:style>
  <w:style w:type="character" w:styleId="af0">
    <w:name w:val="Subtle Emphasis"/>
    <w:qFormat/>
    <w:rsid w:val="00B838ED"/>
    <w:rPr>
      <w:i/>
      <w:color w:val="5A5A5A" w:themeColor="text1" w:themeTint="A5"/>
    </w:rPr>
  </w:style>
  <w:style w:type="character" w:styleId="af1">
    <w:name w:val="Intense Emphasis"/>
    <w:basedOn w:val="a1"/>
    <w:uiPriority w:val="21"/>
    <w:qFormat/>
    <w:rsid w:val="00B838ED"/>
    <w:rPr>
      <w:b/>
      <w:i/>
      <w:sz w:val="24"/>
      <w:szCs w:val="24"/>
      <w:u w:val="single"/>
    </w:rPr>
  </w:style>
  <w:style w:type="character" w:styleId="af2">
    <w:name w:val="Subtle Reference"/>
    <w:basedOn w:val="a1"/>
    <w:uiPriority w:val="31"/>
    <w:qFormat/>
    <w:rsid w:val="00B838ED"/>
    <w:rPr>
      <w:sz w:val="24"/>
      <w:szCs w:val="24"/>
      <w:u w:val="single"/>
    </w:rPr>
  </w:style>
  <w:style w:type="character" w:styleId="af3">
    <w:name w:val="Intense Reference"/>
    <w:basedOn w:val="a1"/>
    <w:uiPriority w:val="32"/>
    <w:qFormat/>
    <w:rsid w:val="00B838ED"/>
    <w:rPr>
      <w:b/>
      <w:sz w:val="24"/>
      <w:u w:val="single"/>
    </w:rPr>
  </w:style>
  <w:style w:type="character" w:styleId="af4">
    <w:name w:val="Book Title"/>
    <w:basedOn w:val="a1"/>
    <w:uiPriority w:val="33"/>
    <w:qFormat/>
    <w:rsid w:val="00B838ED"/>
    <w:rPr>
      <w:rFonts w:asciiTheme="majorHAnsi" w:eastAsiaTheme="majorEastAsia" w:hAnsiTheme="majorHAnsi"/>
      <w:b/>
      <w:i/>
      <w:sz w:val="24"/>
      <w:szCs w:val="24"/>
    </w:rPr>
  </w:style>
  <w:style w:type="paragraph" w:styleId="af5">
    <w:name w:val="TOC Heading"/>
    <w:basedOn w:val="1"/>
    <w:next w:val="a0"/>
    <w:uiPriority w:val="39"/>
    <w:semiHidden/>
    <w:unhideWhenUsed/>
    <w:qFormat/>
    <w:rsid w:val="00B838ED"/>
    <w:pPr>
      <w:outlineLvl w:val="9"/>
    </w:pPr>
  </w:style>
  <w:style w:type="numbering" w:customStyle="1" w:styleId="11">
    <w:name w:val="Нет списка1"/>
    <w:next w:val="a3"/>
    <w:semiHidden/>
    <w:rsid w:val="00372C3E"/>
  </w:style>
  <w:style w:type="paragraph" w:styleId="23">
    <w:name w:val="Body Text Indent 2"/>
    <w:basedOn w:val="a0"/>
    <w:link w:val="24"/>
    <w:rsid w:val="00372C3E"/>
    <w:pPr>
      <w:ind w:firstLine="900"/>
    </w:pPr>
    <w:rPr>
      <w:rFonts w:ascii="Times New Roman" w:eastAsia="Times New Roman" w:hAnsi="Times New Roman"/>
      <w:bCs/>
      <w:sz w:val="28"/>
      <w:szCs w:val="28"/>
      <w:lang w:eastAsia="ru-RU"/>
    </w:rPr>
  </w:style>
  <w:style w:type="character" w:customStyle="1" w:styleId="24">
    <w:name w:val="Основной текст с отступом 2 Знак"/>
    <w:basedOn w:val="a1"/>
    <w:link w:val="23"/>
    <w:rsid w:val="00372C3E"/>
    <w:rPr>
      <w:rFonts w:ascii="Times New Roman" w:eastAsia="Times New Roman" w:hAnsi="Times New Roman"/>
      <w:bCs/>
      <w:sz w:val="28"/>
      <w:szCs w:val="28"/>
      <w:lang w:eastAsia="ru-RU"/>
    </w:rPr>
  </w:style>
  <w:style w:type="paragraph" w:styleId="af6">
    <w:name w:val="Body Text Indent"/>
    <w:aliases w:val="Основной текст 1,Надин стиль,Нумерованный список !!,Iniiaiie oaeno 1,Ioia?iaaiiue nienie !!,Iaaei noeeu"/>
    <w:basedOn w:val="a0"/>
    <w:link w:val="af7"/>
    <w:rsid w:val="00372C3E"/>
    <w:pPr>
      <w:spacing w:after="120"/>
      <w:ind w:left="283"/>
    </w:pPr>
    <w:rPr>
      <w:rFonts w:ascii="Times New Roman" w:eastAsia="Times New Roman" w:hAnsi="Times New Roman"/>
      <w:lang w:eastAsia="ru-RU"/>
    </w:rPr>
  </w:style>
  <w:style w:type="character" w:customStyle="1" w:styleId="af7">
    <w:name w:val="Основной текст с отступом Знак"/>
    <w:basedOn w:val="a1"/>
    <w:link w:val="af6"/>
    <w:rsid w:val="00372C3E"/>
    <w:rPr>
      <w:rFonts w:ascii="Times New Roman" w:eastAsia="Times New Roman" w:hAnsi="Times New Roman"/>
      <w:sz w:val="24"/>
      <w:szCs w:val="24"/>
      <w:lang w:eastAsia="ru-RU"/>
    </w:rPr>
  </w:style>
  <w:style w:type="paragraph" w:styleId="af8">
    <w:name w:val="Body Text"/>
    <w:aliases w:val="TabelTekst,text,Body Text2,Char,Body Text2 Char Char Char Char Char Char Char Char Char,Main text,Body Text Char2 Char,Body Text Char1 Char Char,Body Text Char Char Char Char,TabelTekst Char Char Char Char, Char"/>
    <w:basedOn w:val="a0"/>
    <w:link w:val="af9"/>
    <w:unhideWhenUsed/>
    <w:rsid w:val="00372C3E"/>
    <w:pPr>
      <w:spacing w:after="120"/>
    </w:pPr>
  </w:style>
  <w:style w:type="character" w:customStyle="1" w:styleId="af9">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Char Знак"/>
    <w:basedOn w:val="a1"/>
    <w:link w:val="af8"/>
    <w:rsid w:val="00372C3E"/>
    <w:rPr>
      <w:sz w:val="24"/>
      <w:szCs w:val="24"/>
    </w:rPr>
  </w:style>
  <w:style w:type="paragraph" w:styleId="afa">
    <w:name w:val="Body Text First Indent"/>
    <w:basedOn w:val="af8"/>
    <w:link w:val="afb"/>
    <w:rsid w:val="00372C3E"/>
    <w:pPr>
      <w:ind w:firstLine="210"/>
    </w:pPr>
    <w:rPr>
      <w:rFonts w:ascii="Times New Roman" w:eastAsia="Times New Roman" w:hAnsi="Times New Roman"/>
      <w:lang w:eastAsia="ru-RU"/>
    </w:rPr>
  </w:style>
  <w:style w:type="character" w:customStyle="1" w:styleId="afb">
    <w:name w:val="Красная строка Знак"/>
    <w:basedOn w:val="af9"/>
    <w:link w:val="afa"/>
    <w:rsid w:val="00372C3E"/>
    <w:rPr>
      <w:rFonts w:ascii="Times New Roman" w:eastAsia="Times New Roman" w:hAnsi="Times New Roman"/>
      <w:sz w:val="24"/>
      <w:szCs w:val="24"/>
      <w:lang w:eastAsia="ru-RU"/>
    </w:rPr>
  </w:style>
  <w:style w:type="paragraph" w:customStyle="1" w:styleId="ListParagraph">
    <w:name w:val="List Paragraph"/>
    <w:basedOn w:val="a0"/>
    <w:rsid w:val="00372C3E"/>
    <w:pPr>
      <w:ind w:left="720"/>
      <w:jc w:val="both"/>
    </w:pPr>
    <w:rPr>
      <w:rFonts w:ascii="Calibri" w:eastAsia="Times New Roman" w:hAnsi="Calibri"/>
      <w:sz w:val="22"/>
      <w:szCs w:val="22"/>
    </w:rPr>
  </w:style>
  <w:style w:type="paragraph" w:customStyle="1" w:styleId="afc">
    <w:name w:val="Цитаты"/>
    <w:basedOn w:val="a0"/>
    <w:rsid w:val="00372C3E"/>
    <w:pPr>
      <w:spacing w:before="100" w:after="100"/>
      <w:ind w:left="360" w:right="360"/>
    </w:pPr>
    <w:rPr>
      <w:rFonts w:ascii="Times New Roman" w:eastAsia="Calibri" w:hAnsi="Times New Roman"/>
      <w:lang w:eastAsia="ru-RU"/>
    </w:rPr>
  </w:style>
  <w:style w:type="table" w:styleId="afd">
    <w:name w:val="Table Grid"/>
    <w:basedOn w:val="a2"/>
    <w:rsid w:val="00372C3E"/>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
    <w:name w:val="No Spacing"/>
    <w:rsid w:val="00372C3E"/>
    <w:pPr>
      <w:suppressAutoHyphens/>
      <w:spacing w:line="100" w:lineRule="atLeast"/>
    </w:pPr>
    <w:rPr>
      <w:rFonts w:ascii="Calibri" w:eastAsia="Arial Unicode MS" w:hAnsi="Calibri" w:cs="Calibri"/>
      <w:kern w:val="1"/>
      <w:lang w:eastAsia="ar-SA"/>
    </w:rPr>
  </w:style>
  <w:style w:type="paragraph" w:customStyle="1" w:styleId="highlightactive">
    <w:name w:val="highlight_active"/>
    <w:basedOn w:val="a0"/>
    <w:rsid w:val="00372C3E"/>
    <w:pPr>
      <w:pBdr>
        <w:top w:val="single" w:sz="8" w:space="0" w:color="FFFF00"/>
        <w:left w:val="single" w:sz="8" w:space="2" w:color="FFFF00"/>
        <w:bottom w:val="single" w:sz="8" w:space="0" w:color="FFFF00"/>
        <w:right w:val="single" w:sz="8" w:space="2" w:color="FFFF00"/>
      </w:pBdr>
      <w:shd w:val="clear" w:color="auto" w:fill="FFFF00"/>
      <w:ind w:left="-36" w:right="-36"/>
    </w:pPr>
    <w:rPr>
      <w:rFonts w:ascii="Times New Roman" w:eastAsia="Times New Roman" w:hAnsi="Times New Roman"/>
      <w:lang w:eastAsia="ru-RU"/>
    </w:rPr>
  </w:style>
  <w:style w:type="paragraph" w:customStyle="1" w:styleId="b-safe-panelinject-current">
    <w:name w:val="b-safe-panel__inject-current"/>
    <w:basedOn w:val="a0"/>
    <w:rsid w:val="00372C3E"/>
    <w:pPr>
      <w:pBdr>
        <w:top w:val="single" w:sz="8" w:space="0" w:color="FF0000"/>
        <w:left w:val="single" w:sz="8" w:space="0" w:color="FF0000"/>
        <w:bottom w:val="single" w:sz="8" w:space="0" w:color="FF0000"/>
        <w:right w:val="single" w:sz="8" w:space="0" w:color="FF0000"/>
      </w:pBdr>
      <w:spacing w:before="100" w:beforeAutospacing="1" w:after="100" w:afterAutospacing="1"/>
    </w:pPr>
    <w:rPr>
      <w:rFonts w:ascii="Times New Roman" w:eastAsia="Times New Roman" w:hAnsi="Times New Roman"/>
      <w:lang w:eastAsia="ru-RU"/>
    </w:rPr>
  </w:style>
  <w:style w:type="paragraph" w:customStyle="1" w:styleId="western">
    <w:name w:val="western"/>
    <w:basedOn w:val="a0"/>
    <w:rsid w:val="00372C3E"/>
    <w:pPr>
      <w:spacing w:before="100" w:beforeAutospacing="1" w:after="100" w:afterAutospacing="1"/>
    </w:pPr>
    <w:rPr>
      <w:rFonts w:ascii="Times New Roman" w:eastAsia="Times New Roman" w:hAnsi="Times New Roman"/>
      <w:lang w:eastAsia="ru-RU"/>
    </w:rPr>
  </w:style>
  <w:style w:type="character" w:customStyle="1" w:styleId="highlighthighlightactive">
    <w:name w:val="highlight highlight_active"/>
    <w:basedOn w:val="a1"/>
    <w:rsid w:val="00372C3E"/>
  </w:style>
  <w:style w:type="character" w:styleId="afe">
    <w:name w:val="Hyperlink"/>
    <w:basedOn w:val="a1"/>
    <w:rsid w:val="00372C3E"/>
    <w:rPr>
      <w:color w:val="0000FF"/>
      <w:u w:val="single"/>
    </w:rPr>
  </w:style>
  <w:style w:type="character" w:styleId="aff">
    <w:name w:val="FollowedHyperlink"/>
    <w:basedOn w:val="a1"/>
    <w:rsid w:val="00372C3E"/>
    <w:rPr>
      <w:color w:val="0000FF"/>
      <w:u w:val="single"/>
    </w:rPr>
  </w:style>
  <w:style w:type="paragraph" w:styleId="aff0">
    <w:name w:val="Normal (Web)"/>
    <w:basedOn w:val="a0"/>
    <w:rsid w:val="00372C3E"/>
    <w:pPr>
      <w:spacing w:before="100" w:beforeAutospacing="1" w:after="100" w:afterAutospacing="1"/>
    </w:pPr>
    <w:rPr>
      <w:rFonts w:ascii="Times New Roman" w:eastAsia="Times New Roman" w:hAnsi="Times New Roman"/>
      <w:lang w:eastAsia="ru-RU"/>
    </w:rPr>
  </w:style>
  <w:style w:type="paragraph" w:styleId="aff1">
    <w:name w:val="header"/>
    <w:basedOn w:val="a0"/>
    <w:link w:val="aff2"/>
    <w:rsid w:val="00372C3E"/>
    <w:pPr>
      <w:tabs>
        <w:tab w:val="center" w:pos="4677"/>
        <w:tab w:val="right" w:pos="9355"/>
      </w:tabs>
    </w:pPr>
    <w:rPr>
      <w:rFonts w:ascii="Times New Roman" w:eastAsia="Times New Roman" w:hAnsi="Times New Roman"/>
      <w:lang w:eastAsia="ru-RU"/>
    </w:rPr>
  </w:style>
  <w:style w:type="character" w:customStyle="1" w:styleId="aff2">
    <w:name w:val="Верхний колонтитул Знак"/>
    <w:basedOn w:val="a1"/>
    <w:link w:val="aff1"/>
    <w:rsid w:val="00372C3E"/>
    <w:rPr>
      <w:rFonts w:ascii="Times New Roman" w:eastAsia="Times New Roman" w:hAnsi="Times New Roman"/>
      <w:sz w:val="24"/>
      <w:szCs w:val="24"/>
      <w:lang w:eastAsia="ru-RU"/>
    </w:rPr>
  </w:style>
  <w:style w:type="paragraph" w:styleId="aff3">
    <w:name w:val="footer"/>
    <w:basedOn w:val="a0"/>
    <w:link w:val="aff4"/>
    <w:rsid w:val="00372C3E"/>
    <w:pPr>
      <w:tabs>
        <w:tab w:val="center" w:pos="4677"/>
        <w:tab w:val="right" w:pos="9355"/>
      </w:tabs>
    </w:pPr>
    <w:rPr>
      <w:rFonts w:ascii="Times New Roman" w:eastAsia="Times New Roman" w:hAnsi="Times New Roman"/>
      <w:lang w:eastAsia="ru-RU"/>
    </w:rPr>
  </w:style>
  <w:style w:type="character" w:customStyle="1" w:styleId="aff4">
    <w:name w:val="Нижний колонтитул Знак"/>
    <w:basedOn w:val="a1"/>
    <w:link w:val="aff3"/>
    <w:rsid w:val="00372C3E"/>
    <w:rPr>
      <w:rFonts w:ascii="Times New Roman" w:eastAsia="Times New Roman" w:hAnsi="Times New Roman"/>
      <w:sz w:val="24"/>
      <w:szCs w:val="24"/>
      <w:lang w:eastAsia="ru-RU"/>
    </w:rPr>
  </w:style>
  <w:style w:type="paragraph" w:customStyle="1" w:styleId="ConsPlusNormal">
    <w:name w:val="ConsPlusNormal"/>
    <w:rsid w:val="00372C3E"/>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Title">
    <w:name w:val="ConsPlusTitle"/>
    <w:rsid w:val="00372C3E"/>
    <w:pPr>
      <w:widowControl w:val="0"/>
      <w:autoSpaceDE w:val="0"/>
      <w:autoSpaceDN w:val="0"/>
      <w:adjustRightInd w:val="0"/>
    </w:pPr>
    <w:rPr>
      <w:rFonts w:ascii="Arial" w:eastAsia="Times New Roman" w:hAnsi="Arial" w:cs="Arial"/>
      <w:b/>
      <w:bCs/>
      <w:sz w:val="20"/>
      <w:szCs w:val="20"/>
      <w:lang w:eastAsia="ru-RU"/>
    </w:rPr>
  </w:style>
  <w:style w:type="paragraph" w:styleId="aff5">
    <w:name w:val="List"/>
    <w:aliases w:val="List Char"/>
    <w:basedOn w:val="af8"/>
    <w:rsid w:val="00372C3E"/>
    <w:pPr>
      <w:tabs>
        <w:tab w:val="num" w:pos="1418"/>
      </w:tabs>
      <w:spacing w:before="120"/>
      <w:ind w:left="1440" w:hanging="360"/>
      <w:jc w:val="both"/>
    </w:pPr>
    <w:rPr>
      <w:rFonts w:ascii="Arial" w:eastAsia="Times New Roman" w:hAnsi="Arial"/>
      <w:spacing w:val="-5"/>
      <w:sz w:val="22"/>
      <w:szCs w:val="22"/>
    </w:rPr>
  </w:style>
  <w:style w:type="paragraph" w:customStyle="1" w:styleId="ConsPlusNonformat">
    <w:name w:val="ConsPlusNonformat"/>
    <w:rsid w:val="00372C3E"/>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Cell">
    <w:name w:val="ConsPlusCell"/>
    <w:rsid w:val="00372C3E"/>
    <w:pPr>
      <w:widowControl w:val="0"/>
      <w:autoSpaceDE w:val="0"/>
      <w:autoSpaceDN w:val="0"/>
      <w:adjustRightInd w:val="0"/>
    </w:pPr>
    <w:rPr>
      <w:rFonts w:ascii="Arial" w:eastAsia="Times New Roman" w:hAnsi="Arial" w:cs="Arial"/>
      <w:sz w:val="20"/>
      <w:szCs w:val="20"/>
      <w:lang w:eastAsia="ru-RU"/>
    </w:rPr>
  </w:style>
  <w:style w:type="paragraph" w:customStyle="1" w:styleId="ConsPlusDocList">
    <w:name w:val="ConsPlusDocList"/>
    <w:rsid w:val="00372C3E"/>
    <w:pPr>
      <w:widowControl w:val="0"/>
      <w:autoSpaceDE w:val="0"/>
      <w:autoSpaceDN w:val="0"/>
      <w:adjustRightInd w:val="0"/>
    </w:pPr>
    <w:rPr>
      <w:rFonts w:ascii="Courier New" w:eastAsia="Times New Roman" w:hAnsi="Courier New" w:cs="Courier New"/>
      <w:sz w:val="20"/>
      <w:szCs w:val="20"/>
      <w:lang w:eastAsia="ru-RU"/>
    </w:rPr>
  </w:style>
  <w:style w:type="paragraph" w:styleId="aff6">
    <w:name w:val="Balloon Text"/>
    <w:basedOn w:val="a0"/>
    <w:link w:val="aff7"/>
    <w:semiHidden/>
    <w:rsid w:val="00372C3E"/>
    <w:rPr>
      <w:rFonts w:ascii="Tahoma" w:eastAsia="Times New Roman" w:hAnsi="Tahoma" w:cs="Tahoma"/>
      <w:sz w:val="16"/>
      <w:szCs w:val="16"/>
      <w:lang w:eastAsia="ru-RU"/>
    </w:rPr>
  </w:style>
  <w:style w:type="character" w:customStyle="1" w:styleId="aff7">
    <w:name w:val="Текст выноски Знак"/>
    <w:basedOn w:val="a1"/>
    <w:link w:val="aff6"/>
    <w:semiHidden/>
    <w:rsid w:val="00372C3E"/>
    <w:rPr>
      <w:rFonts w:ascii="Tahoma" w:eastAsia="Times New Roman" w:hAnsi="Tahoma" w:cs="Tahoma"/>
      <w:sz w:val="16"/>
      <w:szCs w:val="16"/>
      <w:lang w:eastAsia="ru-RU"/>
    </w:rPr>
  </w:style>
  <w:style w:type="paragraph" w:styleId="25">
    <w:name w:val="List Continue 2"/>
    <w:basedOn w:val="a0"/>
    <w:rsid w:val="00372C3E"/>
    <w:pPr>
      <w:spacing w:after="120"/>
      <w:ind w:left="566"/>
    </w:pPr>
    <w:rPr>
      <w:rFonts w:ascii="Times New Roman" w:eastAsia="Times New Roman" w:hAnsi="Times New Roman"/>
      <w:lang w:eastAsia="ru-RU"/>
    </w:rPr>
  </w:style>
  <w:style w:type="character" w:customStyle="1" w:styleId="a5">
    <w:name w:val="Название объекта Знак"/>
    <w:aliases w:val="Знак Знак,Таблица - Название объекта Знак,!! Object Novogor !! Знак,Caption Char Знак,Caption Char1 Char1 Char Char Знак,Caption Char Char2 Char1 Char Char Знак,Caption Char Char Char Char Char1 Char1 Char Char1 Char Знак"/>
    <w:link w:val="a4"/>
    <w:locked/>
    <w:rsid w:val="00372C3E"/>
    <w:rPr>
      <w:b/>
      <w:bCs/>
      <w:color w:val="943634" w:themeColor="accent2" w:themeShade="BF"/>
      <w:sz w:val="18"/>
      <w:szCs w:val="18"/>
    </w:rPr>
  </w:style>
  <w:style w:type="character" w:customStyle="1" w:styleId="51">
    <w:name w:val=" Знак Знак5"/>
    <w:rsid w:val="00372C3E"/>
    <w:rPr>
      <w:rFonts w:ascii="Times New Roman" w:eastAsia="Times New Roman" w:hAnsi="Times New Roman" w:cs="Times New Roman"/>
      <w:sz w:val="24"/>
      <w:szCs w:val="24"/>
      <w:lang w:eastAsia="ru-RU"/>
    </w:rPr>
  </w:style>
  <w:style w:type="character" w:customStyle="1" w:styleId="41">
    <w:name w:val=" Знак Знак4"/>
    <w:rsid w:val="00372C3E"/>
    <w:rPr>
      <w:rFonts w:ascii="Times New Roman" w:eastAsia="Times New Roman" w:hAnsi="Times New Roman" w:cs="Times New Roman"/>
      <w:sz w:val="24"/>
      <w:szCs w:val="24"/>
      <w:lang w:eastAsia="ru-RU"/>
    </w:rPr>
  </w:style>
  <w:style w:type="paragraph" w:styleId="aff8">
    <w:name w:val="footnote text"/>
    <w:basedOn w:val="a0"/>
    <w:link w:val="aff9"/>
    <w:semiHidden/>
    <w:rsid w:val="00372C3E"/>
    <w:rPr>
      <w:rFonts w:ascii="Times New Roman" w:eastAsia="Times New Roman" w:hAnsi="Times New Roman"/>
      <w:sz w:val="20"/>
      <w:szCs w:val="20"/>
      <w:lang w:val="x-none" w:eastAsia="ru-RU"/>
    </w:rPr>
  </w:style>
  <w:style w:type="character" w:customStyle="1" w:styleId="aff9">
    <w:name w:val="Текст сноски Знак"/>
    <w:basedOn w:val="a1"/>
    <w:link w:val="aff8"/>
    <w:semiHidden/>
    <w:rsid w:val="00372C3E"/>
    <w:rPr>
      <w:rFonts w:ascii="Times New Roman" w:eastAsia="Times New Roman" w:hAnsi="Times New Roman"/>
      <w:sz w:val="20"/>
      <w:szCs w:val="20"/>
      <w:lang w:val="x-none" w:eastAsia="ru-RU"/>
    </w:rPr>
  </w:style>
  <w:style w:type="paragraph" w:customStyle="1" w:styleId="affa">
    <w:name w:val="_ТЕКСТ"/>
    <w:basedOn w:val="a0"/>
    <w:link w:val="affb"/>
    <w:qFormat/>
    <w:rsid w:val="00372C3E"/>
    <w:pPr>
      <w:spacing w:line="360" w:lineRule="auto"/>
      <w:ind w:firstLine="709"/>
      <w:jc w:val="both"/>
    </w:pPr>
    <w:rPr>
      <w:rFonts w:ascii="Arial" w:eastAsia="Calibri" w:hAnsi="Arial"/>
      <w:szCs w:val="20"/>
      <w:lang w:val="x-none" w:eastAsia="x-none"/>
    </w:rPr>
  </w:style>
  <w:style w:type="character" w:customStyle="1" w:styleId="affb">
    <w:name w:val="_ТЕКСТ Знак"/>
    <w:link w:val="affa"/>
    <w:rsid w:val="00372C3E"/>
    <w:rPr>
      <w:rFonts w:ascii="Arial" w:eastAsia="Calibri" w:hAnsi="Arial"/>
      <w:sz w:val="24"/>
      <w:szCs w:val="20"/>
      <w:lang w:val="x-none" w:eastAsia="x-none"/>
    </w:rPr>
  </w:style>
  <w:style w:type="paragraph" w:customStyle="1" w:styleId="affc">
    <w:name w:val="Обычный + По ширине"/>
    <w:aliases w:val="Междустр.интервал:  одинарный + Междустр.интервал:  одина..."/>
    <w:basedOn w:val="a0"/>
    <w:rsid w:val="00372C3E"/>
    <w:pPr>
      <w:spacing w:line="360" w:lineRule="auto"/>
      <w:jc w:val="both"/>
    </w:pPr>
    <w:rPr>
      <w:rFonts w:ascii="Times New Roman" w:eastAsia="Times New Roman" w:hAnsi="Times New Roman"/>
      <w:lang w:eastAsia="ru-RU"/>
    </w:rPr>
  </w:style>
  <w:style w:type="paragraph" w:customStyle="1" w:styleId="Style39">
    <w:name w:val="Style39"/>
    <w:basedOn w:val="a0"/>
    <w:rsid w:val="00372C3E"/>
    <w:pPr>
      <w:widowControl w:val="0"/>
      <w:autoSpaceDE w:val="0"/>
      <w:autoSpaceDN w:val="0"/>
      <w:adjustRightInd w:val="0"/>
    </w:pPr>
    <w:rPr>
      <w:rFonts w:ascii="Times New Roman" w:eastAsia="Times New Roman" w:hAnsi="Times New Roman"/>
      <w:lang w:eastAsia="ru-RU"/>
    </w:rPr>
  </w:style>
  <w:style w:type="paragraph" w:customStyle="1" w:styleId="Style120">
    <w:name w:val="Style120"/>
    <w:basedOn w:val="a0"/>
    <w:rsid w:val="00372C3E"/>
    <w:pPr>
      <w:widowControl w:val="0"/>
      <w:autoSpaceDE w:val="0"/>
      <w:autoSpaceDN w:val="0"/>
      <w:adjustRightInd w:val="0"/>
      <w:spacing w:line="276" w:lineRule="exact"/>
      <w:jc w:val="center"/>
    </w:pPr>
    <w:rPr>
      <w:rFonts w:ascii="Times New Roman" w:eastAsia="Times New Roman" w:hAnsi="Times New Roman"/>
      <w:lang w:eastAsia="ru-RU"/>
    </w:rPr>
  </w:style>
  <w:style w:type="character" w:customStyle="1" w:styleId="FontStyle239">
    <w:name w:val="Font Style239"/>
    <w:rsid w:val="00372C3E"/>
    <w:rPr>
      <w:rFonts w:ascii="Times New Roman" w:hAnsi="Times New Roman" w:cs="Times New Roman"/>
      <w:b/>
      <w:bCs/>
      <w:sz w:val="20"/>
      <w:szCs w:val="20"/>
    </w:rPr>
  </w:style>
  <w:style w:type="character" w:customStyle="1" w:styleId="FontStyle240">
    <w:name w:val="Font Style240"/>
    <w:rsid w:val="00372C3E"/>
    <w:rPr>
      <w:rFonts w:ascii="Times New Roman" w:hAnsi="Times New Roman" w:cs="Times New Roman"/>
      <w:sz w:val="20"/>
      <w:szCs w:val="20"/>
    </w:rPr>
  </w:style>
  <w:style w:type="paragraph" w:customStyle="1" w:styleId="Style68">
    <w:name w:val="Style68"/>
    <w:basedOn w:val="a0"/>
    <w:rsid w:val="00372C3E"/>
    <w:pPr>
      <w:widowControl w:val="0"/>
      <w:autoSpaceDE w:val="0"/>
      <w:autoSpaceDN w:val="0"/>
      <w:adjustRightInd w:val="0"/>
      <w:spacing w:line="240" w:lineRule="exact"/>
      <w:jc w:val="center"/>
    </w:pPr>
    <w:rPr>
      <w:rFonts w:ascii="Times New Roman" w:eastAsia="Times New Roman" w:hAnsi="Times New Roman"/>
      <w:lang w:eastAsia="ru-RU"/>
    </w:rPr>
  </w:style>
  <w:style w:type="paragraph" w:customStyle="1" w:styleId="Style90">
    <w:name w:val="Style90"/>
    <w:basedOn w:val="a0"/>
    <w:rsid w:val="00372C3E"/>
    <w:pPr>
      <w:widowControl w:val="0"/>
      <w:autoSpaceDE w:val="0"/>
      <w:autoSpaceDN w:val="0"/>
      <w:adjustRightInd w:val="0"/>
      <w:spacing w:line="274" w:lineRule="exact"/>
    </w:pPr>
    <w:rPr>
      <w:rFonts w:ascii="Times New Roman" w:eastAsia="Times New Roman" w:hAnsi="Times New Roman"/>
      <w:lang w:eastAsia="ru-RU"/>
    </w:rPr>
  </w:style>
  <w:style w:type="paragraph" w:customStyle="1" w:styleId="Style109">
    <w:name w:val="Style109"/>
    <w:basedOn w:val="a0"/>
    <w:rsid w:val="00372C3E"/>
    <w:pPr>
      <w:widowControl w:val="0"/>
      <w:autoSpaceDE w:val="0"/>
      <w:autoSpaceDN w:val="0"/>
      <w:adjustRightInd w:val="0"/>
    </w:pPr>
    <w:rPr>
      <w:rFonts w:ascii="Times New Roman" w:eastAsia="Times New Roman" w:hAnsi="Times New Roman"/>
      <w:lang w:eastAsia="ru-RU"/>
    </w:rPr>
  </w:style>
  <w:style w:type="character" w:customStyle="1" w:styleId="FontStyle228">
    <w:name w:val="Font Style228"/>
    <w:rsid w:val="00372C3E"/>
    <w:rPr>
      <w:rFonts w:ascii="Times New Roman" w:hAnsi="Times New Roman" w:cs="Times New Roman"/>
      <w:sz w:val="20"/>
      <w:szCs w:val="20"/>
    </w:rPr>
  </w:style>
  <w:style w:type="character" w:customStyle="1" w:styleId="FontStyle14">
    <w:name w:val="Font Style14"/>
    <w:rsid w:val="00372C3E"/>
    <w:rPr>
      <w:rFonts w:ascii="Times New Roman" w:hAnsi="Times New Roman" w:cs="Times New Roman"/>
      <w:sz w:val="26"/>
      <w:szCs w:val="26"/>
    </w:rPr>
  </w:style>
  <w:style w:type="paragraph" w:customStyle="1" w:styleId="Style49">
    <w:name w:val="Style49"/>
    <w:basedOn w:val="a0"/>
    <w:rsid w:val="00372C3E"/>
    <w:pPr>
      <w:widowControl w:val="0"/>
      <w:autoSpaceDE w:val="0"/>
      <w:autoSpaceDN w:val="0"/>
      <w:adjustRightInd w:val="0"/>
    </w:pPr>
    <w:rPr>
      <w:rFonts w:ascii="Times New Roman" w:eastAsia="Times New Roman" w:hAnsi="Times New Roman"/>
      <w:lang w:eastAsia="ru-RU"/>
    </w:rPr>
  </w:style>
  <w:style w:type="paragraph" w:customStyle="1" w:styleId="Style106">
    <w:name w:val="Style106"/>
    <w:basedOn w:val="a0"/>
    <w:rsid w:val="00372C3E"/>
    <w:pPr>
      <w:widowControl w:val="0"/>
      <w:autoSpaceDE w:val="0"/>
      <w:autoSpaceDN w:val="0"/>
      <w:adjustRightInd w:val="0"/>
      <w:spacing w:line="322" w:lineRule="exact"/>
      <w:ind w:firstLine="715"/>
      <w:jc w:val="both"/>
    </w:pPr>
    <w:rPr>
      <w:rFonts w:ascii="Times New Roman" w:eastAsia="Times New Roman" w:hAnsi="Times New Roman"/>
      <w:lang w:eastAsia="ru-RU"/>
    </w:rPr>
  </w:style>
  <w:style w:type="paragraph" w:customStyle="1" w:styleId="Style126">
    <w:name w:val="Style126"/>
    <w:basedOn w:val="a0"/>
    <w:rsid w:val="00372C3E"/>
    <w:pPr>
      <w:widowControl w:val="0"/>
      <w:autoSpaceDE w:val="0"/>
      <w:autoSpaceDN w:val="0"/>
      <w:adjustRightInd w:val="0"/>
      <w:jc w:val="right"/>
    </w:pPr>
    <w:rPr>
      <w:rFonts w:ascii="Times New Roman" w:eastAsia="Times New Roman" w:hAnsi="Times New Roman"/>
      <w:lang w:eastAsia="ru-RU"/>
    </w:rPr>
  </w:style>
  <w:style w:type="paragraph" w:customStyle="1" w:styleId="Style130">
    <w:name w:val="Style130"/>
    <w:basedOn w:val="a0"/>
    <w:rsid w:val="00372C3E"/>
    <w:pPr>
      <w:widowControl w:val="0"/>
      <w:autoSpaceDE w:val="0"/>
      <w:autoSpaceDN w:val="0"/>
      <w:adjustRightInd w:val="0"/>
      <w:spacing w:line="278" w:lineRule="exact"/>
      <w:jc w:val="both"/>
    </w:pPr>
    <w:rPr>
      <w:rFonts w:ascii="Times New Roman" w:eastAsia="Times New Roman" w:hAnsi="Times New Roman"/>
      <w:lang w:eastAsia="ru-RU"/>
    </w:rPr>
  </w:style>
  <w:style w:type="paragraph" w:customStyle="1" w:styleId="Style131">
    <w:name w:val="Style131"/>
    <w:basedOn w:val="a0"/>
    <w:rsid w:val="00372C3E"/>
    <w:pPr>
      <w:widowControl w:val="0"/>
      <w:autoSpaceDE w:val="0"/>
      <w:autoSpaceDN w:val="0"/>
      <w:adjustRightInd w:val="0"/>
    </w:pPr>
    <w:rPr>
      <w:rFonts w:ascii="Times New Roman" w:eastAsia="Times New Roman" w:hAnsi="Times New Roman"/>
      <w:lang w:eastAsia="ru-RU"/>
    </w:rPr>
  </w:style>
  <w:style w:type="paragraph" w:customStyle="1" w:styleId="Style132">
    <w:name w:val="Style132"/>
    <w:basedOn w:val="a0"/>
    <w:rsid w:val="00372C3E"/>
    <w:pPr>
      <w:widowControl w:val="0"/>
      <w:autoSpaceDE w:val="0"/>
      <w:autoSpaceDN w:val="0"/>
      <w:adjustRightInd w:val="0"/>
    </w:pPr>
    <w:rPr>
      <w:rFonts w:ascii="Times New Roman" w:eastAsia="Times New Roman" w:hAnsi="Times New Roman"/>
      <w:lang w:eastAsia="ru-RU"/>
    </w:rPr>
  </w:style>
  <w:style w:type="character" w:customStyle="1" w:styleId="FontStyle214">
    <w:name w:val="Font Style214"/>
    <w:rsid w:val="00372C3E"/>
    <w:rPr>
      <w:rFonts w:ascii="Times New Roman" w:hAnsi="Times New Roman" w:cs="Times New Roman"/>
      <w:b/>
      <w:bCs/>
      <w:sz w:val="10"/>
      <w:szCs w:val="10"/>
    </w:rPr>
  </w:style>
  <w:style w:type="character" w:customStyle="1" w:styleId="FontStyle241">
    <w:name w:val="Font Style241"/>
    <w:rsid w:val="00372C3E"/>
    <w:rPr>
      <w:rFonts w:ascii="Times New Roman" w:hAnsi="Times New Roman" w:cs="Times New Roman"/>
      <w:sz w:val="26"/>
      <w:szCs w:val="26"/>
    </w:rPr>
  </w:style>
  <w:style w:type="character" w:customStyle="1" w:styleId="FontStyle245">
    <w:name w:val="Font Style245"/>
    <w:rsid w:val="00372C3E"/>
    <w:rPr>
      <w:rFonts w:ascii="Courier New" w:hAnsi="Courier New" w:cs="Courier New"/>
      <w:b/>
      <w:bCs/>
      <w:spacing w:val="20"/>
      <w:sz w:val="8"/>
      <w:szCs w:val="8"/>
    </w:rPr>
  </w:style>
  <w:style w:type="character" w:customStyle="1" w:styleId="FontStyle246">
    <w:name w:val="Font Style246"/>
    <w:rsid w:val="00372C3E"/>
    <w:rPr>
      <w:rFonts w:ascii="Times New Roman" w:hAnsi="Times New Roman" w:cs="Times New Roman"/>
      <w:b/>
      <w:bCs/>
      <w:sz w:val="12"/>
      <w:szCs w:val="12"/>
    </w:rPr>
  </w:style>
  <w:style w:type="paragraph" w:customStyle="1" w:styleId="Style135">
    <w:name w:val="Style135"/>
    <w:basedOn w:val="a0"/>
    <w:rsid w:val="00372C3E"/>
    <w:pPr>
      <w:widowControl w:val="0"/>
      <w:autoSpaceDE w:val="0"/>
      <w:autoSpaceDN w:val="0"/>
      <w:adjustRightInd w:val="0"/>
      <w:jc w:val="right"/>
    </w:pPr>
    <w:rPr>
      <w:rFonts w:ascii="Times New Roman" w:eastAsia="Times New Roman" w:hAnsi="Times New Roman"/>
      <w:lang w:eastAsia="ru-RU"/>
    </w:rPr>
  </w:style>
  <w:style w:type="paragraph" w:customStyle="1" w:styleId="Style138">
    <w:name w:val="Style138"/>
    <w:basedOn w:val="a0"/>
    <w:rsid w:val="00372C3E"/>
    <w:pPr>
      <w:widowControl w:val="0"/>
      <w:autoSpaceDE w:val="0"/>
      <w:autoSpaceDN w:val="0"/>
      <w:adjustRightInd w:val="0"/>
      <w:spacing w:line="319" w:lineRule="exact"/>
      <w:ind w:firstLine="725"/>
      <w:jc w:val="both"/>
    </w:pPr>
    <w:rPr>
      <w:rFonts w:ascii="Times New Roman" w:eastAsia="Times New Roman" w:hAnsi="Times New Roman"/>
      <w:lang w:eastAsia="ru-RU"/>
    </w:rPr>
  </w:style>
  <w:style w:type="paragraph" w:customStyle="1" w:styleId="BodyTextKeep">
    <w:name w:val="Body Text Keep"/>
    <w:basedOn w:val="af8"/>
    <w:link w:val="BodyTextKeepChar"/>
    <w:rsid w:val="00372C3E"/>
    <w:pPr>
      <w:spacing w:before="120"/>
      <w:ind w:left="567"/>
      <w:jc w:val="both"/>
    </w:pPr>
    <w:rPr>
      <w:rFonts w:ascii="Times New Roman" w:eastAsia="Times New Roman" w:hAnsi="Times New Roman"/>
      <w:spacing w:val="-5"/>
      <w:lang w:val="x-none" w:eastAsia="x-none"/>
    </w:rPr>
  </w:style>
  <w:style w:type="character" w:customStyle="1" w:styleId="BodyTextKeepChar">
    <w:name w:val="Body Text Keep Char"/>
    <w:link w:val="BodyTextKeep"/>
    <w:locked/>
    <w:rsid w:val="00372C3E"/>
    <w:rPr>
      <w:rFonts w:ascii="Times New Roman" w:eastAsia="Times New Roman" w:hAnsi="Times New Roman"/>
      <w:spacing w:val="-5"/>
      <w:sz w:val="24"/>
      <w:szCs w:val="24"/>
      <w:lang w:val="x-none" w:eastAsia="x-none"/>
    </w:rPr>
  </w:style>
  <w:style w:type="paragraph" w:styleId="26">
    <w:name w:val="Body Text 2"/>
    <w:basedOn w:val="a0"/>
    <w:link w:val="27"/>
    <w:rsid w:val="00372C3E"/>
    <w:pPr>
      <w:spacing w:after="120" w:line="480" w:lineRule="auto"/>
    </w:pPr>
    <w:rPr>
      <w:rFonts w:ascii="Times New Roman" w:eastAsia="Times New Roman" w:hAnsi="Times New Roman"/>
      <w:lang w:val="x-none" w:eastAsia="ru-RU"/>
    </w:rPr>
  </w:style>
  <w:style w:type="character" w:customStyle="1" w:styleId="27">
    <w:name w:val="Основной текст 2 Знак"/>
    <w:basedOn w:val="a1"/>
    <w:link w:val="26"/>
    <w:rsid w:val="00372C3E"/>
    <w:rPr>
      <w:rFonts w:ascii="Times New Roman" w:eastAsia="Times New Roman" w:hAnsi="Times New Roman"/>
      <w:sz w:val="24"/>
      <w:szCs w:val="24"/>
      <w:lang w:val="x-none" w:eastAsia="ru-RU"/>
    </w:rPr>
  </w:style>
  <w:style w:type="paragraph" w:customStyle="1" w:styleId="affd">
    <w:name w:val="список"/>
    <w:basedOn w:val="affa"/>
    <w:link w:val="a"/>
    <w:qFormat/>
    <w:rsid w:val="00372C3E"/>
    <w:pPr>
      <w:numPr>
        <w:numId w:val="4"/>
      </w:numPr>
    </w:pPr>
  </w:style>
  <w:style w:type="character" w:customStyle="1" w:styleId="a">
    <w:name w:val="список Знак"/>
    <w:link w:val="affd"/>
    <w:rsid w:val="00372C3E"/>
    <w:rPr>
      <w:rFonts w:ascii="Arial" w:eastAsia="Calibri" w:hAnsi="Arial"/>
      <w:sz w:val="24"/>
      <w:szCs w:val="20"/>
      <w:lang w:val="x-none" w:eastAsia="x-none"/>
    </w:rPr>
  </w:style>
  <w:style w:type="paragraph" w:customStyle="1" w:styleId="Style92">
    <w:name w:val="Style92"/>
    <w:basedOn w:val="a0"/>
    <w:rsid w:val="00372C3E"/>
    <w:pPr>
      <w:widowControl w:val="0"/>
      <w:autoSpaceDE w:val="0"/>
      <w:autoSpaceDN w:val="0"/>
      <w:adjustRightInd w:val="0"/>
      <w:spacing w:line="322" w:lineRule="exact"/>
    </w:pPr>
    <w:rPr>
      <w:rFonts w:ascii="Times New Roman" w:eastAsia="Times New Roman" w:hAnsi="Times New Roman"/>
      <w:lang w:eastAsia="ru-RU"/>
    </w:rPr>
  </w:style>
  <w:style w:type="paragraph" w:customStyle="1" w:styleId="Style115">
    <w:name w:val="Style115"/>
    <w:basedOn w:val="a0"/>
    <w:rsid w:val="00372C3E"/>
    <w:pPr>
      <w:widowControl w:val="0"/>
      <w:autoSpaceDE w:val="0"/>
      <w:autoSpaceDN w:val="0"/>
      <w:adjustRightInd w:val="0"/>
      <w:jc w:val="both"/>
    </w:pPr>
    <w:rPr>
      <w:rFonts w:ascii="Times New Roman" w:eastAsia="Times New Roman" w:hAnsi="Times New Roman"/>
      <w:lang w:eastAsia="ru-RU"/>
    </w:rPr>
  </w:style>
  <w:style w:type="paragraph" w:customStyle="1" w:styleId="Style188">
    <w:name w:val="Style188"/>
    <w:basedOn w:val="a0"/>
    <w:rsid w:val="00372C3E"/>
    <w:pPr>
      <w:widowControl w:val="0"/>
      <w:autoSpaceDE w:val="0"/>
      <w:autoSpaceDN w:val="0"/>
      <w:adjustRightInd w:val="0"/>
      <w:spacing w:line="322" w:lineRule="exact"/>
      <w:ind w:firstLine="710"/>
    </w:pPr>
    <w:rPr>
      <w:rFonts w:ascii="Times New Roman" w:eastAsia="Times New Roman" w:hAnsi="Times New Roman"/>
      <w:lang w:eastAsia="ru-RU"/>
    </w:rPr>
  </w:style>
  <w:style w:type="paragraph" w:customStyle="1" w:styleId="Style105">
    <w:name w:val="Style105"/>
    <w:basedOn w:val="a0"/>
    <w:rsid w:val="00372C3E"/>
    <w:pPr>
      <w:widowControl w:val="0"/>
      <w:autoSpaceDE w:val="0"/>
      <w:autoSpaceDN w:val="0"/>
      <w:adjustRightInd w:val="0"/>
      <w:spacing w:line="206" w:lineRule="exact"/>
    </w:pPr>
    <w:rPr>
      <w:rFonts w:ascii="Times New Roman" w:eastAsia="Times New Roman" w:hAnsi="Times New Roman"/>
      <w:lang w:eastAsia="ru-RU"/>
    </w:rPr>
  </w:style>
  <w:style w:type="paragraph" w:customStyle="1" w:styleId="Style183">
    <w:name w:val="Style183"/>
    <w:basedOn w:val="a0"/>
    <w:rsid w:val="00372C3E"/>
    <w:pPr>
      <w:widowControl w:val="0"/>
      <w:autoSpaceDE w:val="0"/>
      <w:autoSpaceDN w:val="0"/>
      <w:adjustRightInd w:val="0"/>
    </w:pPr>
    <w:rPr>
      <w:rFonts w:ascii="Times New Roman" w:eastAsia="Times New Roman" w:hAnsi="Times New Roman"/>
      <w:lang w:eastAsia="ru-RU"/>
    </w:rPr>
  </w:style>
  <w:style w:type="paragraph" w:customStyle="1" w:styleId="Style196">
    <w:name w:val="Style196"/>
    <w:basedOn w:val="a0"/>
    <w:rsid w:val="00372C3E"/>
    <w:pPr>
      <w:widowControl w:val="0"/>
      <w:autoSpaceDE w:val="0"/>
      <w:autoSpaceDN w:val="0"/>
      <w:adjustRightInd w:val="0"/>
      <w:spacing w:line="206" w:lineRule="exact"/>
    </w:pPr>
    <w:rPr>
      <w:rFonts w:ascii="Times New Roman" w:eastAsia="Times New Roman" w:hAnsi="Times New Roman"/>
      <w:lang w:eastAsia="ru-RU"/>
    </w:rPr>
  </w:style>
  <w:style w:type="paragraph" w:customStyle="1" w:styleId="Style197">
    <w:name w:val="Style197"/>
    <w:basedOn w:val="a0"/>
    <w:rsid w:val="00372C3E"/>
    <w:pPr>
      <w:widowControl w:val="0"/>
      <w:autoSpaceDE w:val="0"/>
      <w:autoSpaceDN w:val="0"/>
      <w:adjustRightInd w:val="0"/>
      <w:spacing w:line="206" w:lineRule="exact"/>
      <w:ind w:firstLine="58"/>
    </w:pPr>
    <w:rPr>
      <w:rFonts w:ascii="Times New Roman" w:eastAsia="Times New Roman" w:hAnsi="Times New Roman"/>
      <w:lang w:eastAsia="ru-RU"/>
    </w:rPr>
  </w:style>
  <w:style w:type="paragraph" w:customStyle="1" w:styleId="Style201">
    <w:name w:val="Style201"/>
    <w:basedOn w:val="a0"/>
    <w:rsid w:val="00372C3E"/>
    <w:pPr>
      <w:widowControl w:val="0"/>
      <w:autoSpaceDE w:val="0"/>
      <w:autoSpaceDN w:val="0"/>
      <w:adjustRightInd w:val="0"/>
      <w:jc w:val="center"/>
    </w:pPr>
    <w:rPr>
      <w:rFonts w:ascii="Times New Roman" w:eastAsia="Times New Roman" w:hAnsi="Times New Roman"/>
      <w:lang w:eastAsia="ru-RU"/>
    </w:rPr>
  </w:style>
  <w:style w:type="paragraph" w:customStyle="1" w:styleId="Style202">
    <w:name w:val="Style202"/>
    <w:basedOn w:val="a0"/>
    <w:rsid w:val="00372C3E"/>
    <w:pPr>
      <w:widowControl w:val="0"/>
      <w:autoSpaceDE w:val="0"/>
      <w:autoSpaceDN w:val="0"/>
      <w:adjustRightInd w:val="0"/>
    </w:pPr>
    <w:rPr>
      <w:rFonts w:ascii="Times New Roman" w:eastAsia="Times New Roman" w:hAnsi="Times New Roman"/>
      <w:lang w:eastAsia="ru-RU"/>
    </w:rPr>
  </w:style>
  <w:style w:type="character" w:customStyle="1" w:styleId="FontStyle224">
    <w:name w:val="Font Style224"/>
    <w:rsid w:val="00372C3E"/>
    <w:rPr>
      <w:rFonts w:ascii="Times New Roman" w:hAnsi="Times New Roman" w:cs="Times New Roman"/>
      <w:sz w:val="18"/>
      <w:szCs w:val="18"/>
    </w:rPr>
  </w:style>
  <w:style w:type="character" w:customStyle="1" w:styleId="FontStyle258">
    <w:name w:val="Font Style258"/>
    <w:rsid w:val="00372C3E"/>
    <w:rPr>
      <w:rFonts w:ascii="Times New Roman" w:hAnsi="Times New Roman" w:cs="Times New Roman"/>
      <w:b/>
      <w:bCs/>
      <w:sz w:val="18"/>
      <w:szCs w:val="18"/>
    </w:rPr>
  </w:style>
  <w:style w:type="character" w:customStyle="1" w:styleId="FontStyle237">
    <w:name w:val="Font Style237"/>
    <w:rsid w:val="00372C3E"/>
    <w:rPr>
      <w:rFonts w:ascii="Times New Roman" w:hAnsi="Times New Roman" w:cs="Times New Roman"/>
      <w:b/>
      <w:bCs/>
      <w:sz w:val="26"/>
      <w:szCs w:val="26"/>
    </w:rPr>
  </w:style>
  <w:style w:type="paragraph" w:customStyle="1" w:styleId="Style72">
    <w:name w:val="Style72"/>
    <w:basedOn w:val="a0"/>
    <w:rsid w:val="00372C3E"/>
    <w:pPr>
      <w:widowControl w:val="0"/>
      <w:autoSpaceDE w:val="0"/>
      <w:autoSpaceDN w:val="0"/>
      <w:adjustRightInd w:val="0"/>
      <w:jc w:val="both"/>
    </w:pPr>
    <w:rPr>
      <w:rFonts w:ascii="Times New Roman" w:eastAsia="Times New Roman" w:hAnsi="Times New Roman"/>
      <w:lang w:eastAsia="ru-RU"/>
    </w:rPr>
  </w:style>
  <w:style w:type="paragraph" w:customStyle="1" w:styleId="Style199">
    <w:name w:val="Style199"/>
    <w:basedOn w:val="a0"/>
    <w:rsid w:val="00372C3E"/>
    <w:pPr>
      <w:widowControl w:val="0"/>
      <w:autoSpaceDE w:val="0"/>
      <w:autoSpaceDN w:val="0"/>
      <w:adjustRightInd w:val="0"/>
      <w:spacing w:line="206" w:lineRule="exact"/>
      <w:jc w:val="both"/>
    </w:pPr>
    <w:rPr>
      <w:rFonts w:ascii="Times New Roman" w:eastAsia="Times New Roman" w:hAnsi="Times New Roman"/>
      <w:lang w:eastAsia="ru-RU"/>
    </w:rPr>
  </w:style>
  <w:style w:type="paragraph" w:customStyle="1" w:styleId="Style2">
    <w:name w:val="Style2"/>
    <w:basedOn w:val="a0"/>
    <w:rsid w:val="00372C3E"/>
    <w:pPr>
      <w:widowControl w:val="0"/>
      <w:autoSpaceDE w:val="0"/>
      <w:autoSpaceDN w:val="0"/>
      <w:adjustRightInd w:val="0"/>
      <w:jc w:val="center"/>
    </w:pPr>
    <w:rPr>
      <w:rFonts w:ascii="Times New Roman" w:eastAsia="Times New Roman" w:hAnsi="Times New Roman"/>
      <w:lang w:eastAsia="ru-RU"/>
    </w:rPr>
  </w:style>
  <w:style w:type="paragraph" w:customStyle="1" w:styleId="Style8">
    <w:name w:val="Style8"/>
    <w:basedOn w:val="a0"/>
    <w:rsid w:val="00372C3E"/>
    <w:pPr>
      <w:widowControl w:val="0"/>
      <w:autoSpaceDE w:val="0"/>
      <w:autoSpaceDN w:val="0"/>
      <w:adjustRightInd w:val="0"/>
    </w:pPr>
    <w:rPr>
      <w:rFonts w:ascii="Times New Roman" w:eastAsia="Times New Roman" w:hAnsi="Times New Roman"/>
      <w:lang w:eastAsia="ru-RU"/>
    </w:rPr>
  </w:style>
  <w:style w:type="paragraph" w:customStyle="1" w:styleId="Style9">
    <w:name w:val="Style9"/>
    <w:basedOn w:val="a0"/>
    <w:rsid w:val="00372C3E"/>
    <w:pPr>
      <w:widowControl w:val="0"/>
      <w:autoSpaceDE w:val="0"/>
      <w:autoSpaceDN w:val="0"/>
      <w:adjustRightInd w:val="0"/>
      <w:spacing w:line="290" w:lineRule="exact"/>
      <w:jc w:val="center"/>
    </w:pPr>
    <w:rPr>
      <w:rFonts w:ascii="Times New Roman" w:eastAsia="Times New Roman" w:hAnsi="Times New Roman"/>
      <w:lang w:eastAsia="ru-RU"/>
    </w:rPr>
  </w:style>
  <w:style w:type="paragraph" w:customStyle="1" w:styleId="Style144">
    <w:name w:val="Style144"/>
    <w:basedOn w:val="a0"/>
    <w:rsid w:val="00372C3E"/>
    <w:pPr>
      <w:widowControl w:val="0"/>
      <w:autoSpaceDE w:val="0"/>
      <w:autoSpaceDN w:val="0"/>
      <w:adjustRightInd w:val="0"/>
      <w:spacing w:line="211" w:lineRule="exact"/>
      <w:jc w:val="both"/>
    </w:pPr>
    <w:rPr>
      <w:rFonts w:ascii="Times New Roman" w:eastAsia="Times New Roman" w:hAnsi="Times New Roman"/>
      <w:lang w:eastAsia="ru-RU"/>
    </w:rPr>
  </w:style>
  <w:style w:type="paragraph" w:customStyle="1" w:styleId="Style79">
    <w:name w:val="Style79"/>
    <w:basedOn w:val="a0"/>
    <w:rsid w:val="00372C3E"/>
    <w:pPr>
      <w:widowControl w:val="0"/>
      <w:autoSpaceDE w:val="0"/>
      <w:autoSpaceDN w:val="0"/>
      <w:adjustRightInd w:val="0"/>
      <w:spacing w:line="322" w:lineRule="exact"/>
      <w:ind w:firstLine="490"/>
      <w:jc w:val="both"/>
    </w:pPr>
    <w:rPr>
      <w:rFonts w:ascii="Times New Roman" w:eastAsia="Times New Roman" w:hAnsi="Times New Roman"/>
      <w:lang w:eastAsia="ru-RU"/>
    </w:rPr>
  </w:style>
  <w:style w:type="paragraph" w:customStyle="1" w:styleId="Style181">
    <w:name w:val="Style181"/>
    <w:basedOn w:val="a0"/>
    <w:rsid w:val="00372C3E"/>
    <w:pPr>
      <w:widowControl w:val="0"/>
      <w:autoSpaceDE w:val="0"/>
      <w:autoSpaceDN w:val="0"/>
      <w:adjustRightInd w:val="0"/>
      <w:spacing w:line="322" w:lineRule="exact"/>
      <w:ind w:firstLine="547"/>
      <w:jc w:val="both"/>
    </w:pPr>
    <w:rPr>
      <w:rFonts w:ascii="Times New Roman" w:eastAsia="Times New Roman" w:hAnsi="Times New Roman"/>
      <w:lang w:eastAsia="ru-RU"/>
    </w:rPr>
  </w:style>
  <w:style w:type="paragraph" w:customStyle="1" w:styleId="Style205">
    <w:name w:val="Style205"/>
    <w:basedOn w:val="a0"/>
    <w:rsid w:val="00372C3E"/>
    <w:pPr>
      <w:widowControl w:val="0"/>
      <w:autoSpaceDE w:val="0"/>
      <w:autoSpaceDN w:val="0"/>
      <w:adjustRightInd w:val="0"/>
      <w:jc w:val="both"/>
    </w:pPr>
    <w:rPr>
      <w:rFonts w:ascii="Times New Roman" w:eastAsia="Times New Roman" w:hAnsi="Times New Roman"/>
      <w:lang w:eastAsia="ru-RU"/>
    </w:rPr>
  </w:style>
  <w:style w:type="paragraph" w:customStyle="1" w:styleId="Style41">
    <w:name w:val="Style41"/>
    <w:basedOn w:val="a0"/>
    <w:rsid w:val="00372C3E"/>
    <w:pPr>
      <w:widowControl w:val="0"/>
      <w:autoSpaceDE w:val="0"/>
      <w:autoSpaceDN w:val="0"/>
      <w:adjustRightInd w:val="0"/>
      <w:spacing w:line="323" w:lineRule="exact"/>
      <w:jc w:val="center"/>
    </w:pPr>
    <w:rPr>
      <w:rFonts w:ascii="Times New Roman" w:eastAsia="Times New Roman" w:hAnsi="Times New Roman"/>
      <w:lang w:eastAsia="ru-RU"/>
    </w:rPr>
  </w:style>
  <w:style w:type="paragraph" w:customStyle="1" w:styleId="Style104">
    <w:name w:val="Style104"/>
    <w:basedOn w:val="a0"/>
    <w:rsid w:val="00372C3E"/>
    <w:pPr>
      <w:widowControl w:val="0"/>
      <w:autoSpaceDE w:val="0"/>
      <w:autoSpaceDN w:val="0"/>
      <w:adjustRightInd w:val="0"/>
      <w:spacing w:line="322" w:lineRule="exact"/>
      <w:ind w:firstLine="672"/>
    </w:pPr>
    <w:rPr>
      <w:rFonts w:ascii="Times New Roman" w:eastAsia="Times New Roman" w:hAnsi="Times New Roman"/>
      <w:lang w:eastAsia="ru-RU"/>
    </w:rPr>
  </w:style>
  <w:style w:type="paragraph" w:customStyle="1" w:styleId="Style125">
    <w:name w:val="Style125"/>
    <w:basedOn w:val="a0"/>
    <w:rsid w:val="00372C3E"/>
    <w:pPr>
      <w:widowControl w:val="0"/>
      <w:autoSpaceDE w:val="0"/>
      <w:autoSpaceDN w:val="0"/>
      <w:adjustRightInd w:val="0"/>
      <w:spacing w:line="322" w:lineRule="exact"/>
      <w:ind w:firstLine="1469"/>
    </w:pPr>
    <w:rPr>
      <w:rFonts w:ascii="Times New Roman" w:eastAsia="Times New Roman" w:hAnsi="Times New Roman"/>
      <w:lang w:eastAsia="ru-RU"/>
    </w:rPr>
  </w:style>
  <w:style w:type="paragraph" w:customStyle="1" w:styleId="Style155">
    <w:name w:val="Style155"/>
    <w:basedOn w:val="a0"/>
    <w:rsid w:val="00372C3E"/>
    <w:pPr>
      <w:widowControl w:val="0"/>
      <w:autoSpaceDE w:val="0"/>
      <w:autoSpaceDN w:val="0"/>
      <w:adjustRightInd w:val="0"/>
      <w:jc w:val="center"/>
    </w:pPr>
    <w:rPr>
      <w:rFonts w:ascii="Times New Roman" w:eastAsia="Times New Roman" w:hAnsi="Times New Roman"/>
      <w:lang w:eastAsia="ru-RU"/>
    </w:rPr>
  </w:style>
  <w:style w:type="paragraph" w:customStyle="1" w:styleId="Style4">
    <w:name w:val="Style4"/>
    <w:basedOn w:val="a0"/>
    <w:rsid w:val="00372C3E"/>
    <w:pPr>
      <w:widowControl w:val="0"/>
      <w:autoSpaceDE w:val="0"/>
      <w:autoSpaceDN w:val="0"/>
      <w:adjustRightInd w:val="0"/>
      <w:spacing w:line="320" w:lineRule="exact"/>
      <w:ind w:firstLine="715"/>
      <w:jc w:val="both"/>
    </w:pPr>
    <w:rPr>
      <w:rFonts w:ascii="Times New Roman" w:eastAsia="Times New Roman" w:hAnsi="Times New Roman"/>
      <w:lang w:eastAsia="ru-RU"/>
    </w:rPr>
  </w:style>
  <w:style w:type="paragraph" w:customStyle="1" w:styleId="Style5">
    <w:name w:val="Style5"/>
    <w:basedOn w:val="a0"/>
    <w:rsid w:val="00372C3E"/>
    <w:pPr>
      <w:widowControl w:val="0"/>
      <w:autoSpaceDE w:val="0"/>
      <w:autoSpaceDN w:val="0"/>
      <w:adjustRightInd w:val="0"/>
      <w:spacing w:line="323" w:lineRule="exact"/>
      <w:ind w:firstLine="696"/>
      <w:jc w:val="both"/>
    </w:pPr>
    <w:rPr>
      <w:rFonts w:ascii="Times New Roman" w:eastAsia="Times New Roman" w:hAnsi="Times New Roman"/>
      <w:lang w:eastAsia="ru-RU"/>
    </w:rPr>
  </w:style>
  <w:style w:type="character" w:styleId="affe">
    <w:name w:val="page number"/>
    <w:rsid w:val="00372C3E"/>
  </w:style>
  <w:style w:type="paragraph" w:customStyle="1" w:styleId="bl0">
    <w:name w:val="bl0"/>
    <w:basedOn w:val="a0"/>
    <w:rsid w:val="00372C3E"/>
    <w:pPr>
      <w:spacing w:before="100" w:beforeAutospacing="1" w:after="100" w:afterAutospacing="1"/>
    </w:pPr>
    <w:rPr>
      <w:rFonts w:ascii="Times New Roman" w:eastAsia="Times New Roman" w:hAnsi="Times New Roman"/>
      <w:b/>
      <w:bCs/>
      <w:sz w:val="18"/>
      <w:szCs w:val="18"/>
      <w:lang w:eastAsia="ru-RU"/>
    </w:rPr>
  </w:style>
  <w:style w:type="paragraph" w:customStyle="1" w:styleId="Default">
    <w:name w:val="Default"/>
    <w:rsid w:val="00372C3E"/>
    <w:pPr>
      <w:widowControl w:val="0"/>
      <w:autoSpaceDE w:val="0"/>
      <w:autoSpaceDN w:val="0"/>
      <w:adjustRightInd w:val="0"/>
      <w:spacing w:line="240" w:lineRule="atLeast"/>
      <w:ind w:firstLine="709"/>
      <w:jc w:val="both"/>
    </w:pPr>
    <w:rPr>
      <w:rFonts w:ascii="Arial" w:eastAsia="Calibri" w:hAnsi="Arial" w:cs="Arial"/>
      <w:color w:val="000000"/>
      <w:sz w:val="24"/>
      <w:szCs w:val="24"/>
      <w:lang w:eastAsia="ru-RU"/>
    </w:rPr>
  </w:style>
  <w:style w:type="character" w:customStyle="1" w:styleId="FontStyle42">
    <w:name w:val="Font Style42"/>
    <w:rsid w:val="00372C3E"/>
    <w:rPr>
      <w:rFonts w:ascii="Times New Roman" w:hAnsi="Times New Roman" w:cs="Times New Roman"/>
      <w:sz w:val="26"/>
      <w:szCs w:val="26"/>
    </w:rPr>
  </w:style>
  <w:style w:type="paragraph" w:customStyle="1" w:styleId="Style66">
    <w:name w:val="Style66"/>
    <w:basedOn w:val="a0"/>
    <w:rsid w:val="00372C3E"/>
    <w:pPr>
      <w:widowControl w:val="0"/>
      <w:autoSpaceDE w:val="0"/>
      <w:autoSpaceDN w:val="0"/>
      <w:adjustRightInd w:val="0"/>
      <w:spacing w:line="226" w:lineRule="exact"/>
      <w:jc w:val="center"/>
    </w:pPr>
    <w:rPr>
      <w:rFonts w:ascii="Times New Roman" w:eastAsia="Times New Roman" w:hAnsi="Times New Roman"/>
      <w:lang w:eastAsia="ru-RU"/>
    </w:rPr>
  </w:style>
  <w:style w:type="paragraph" w:customStyle="1" w:styleId="Style73">
    <w:name w:val="Style73"/>
    <w:basedOn w:val="a0"/>
    <w:rsid w:val="00372C3E"/>
    <w:pPr>
      <w:widowControl w:val="0"/>
      <w:autoSpaceDE w:val="0"/>
      <w:autoSpaceDN w:val="0"/>
      <w:adjustRightInd w:val="0"/>
    </w:pPr>
    <w:rPr>
      <w:rFonts w:ascii="Times New Roman" w:eastAsia="Times New Roman" w:hAnsi="Times New Roman"/>
      <w:lang w:eastAsia="ru-RU"/>
    </w:rPr>
  </w:style>
  <w:style w:type="paragraph" w:customStyle="1" w:styleId="Style74">
    <w:name w:val="Style74"/>
    <w:basedOn w:val="a0"/>
    <w:rsid w:val="00372C3E"/>
    <w:pPr>
      <w:widowControl w:val="0"/>
      <w:autoSpaceDE w:val="0"/>
      <w:autoSpaceDN w:val="0"/>
      <w:adjustRightInd w:val="0"/>
      <w:jc w:val="center"/>
    </w:pPr>
    <w:rPr>
      <w:rFonts w:ascii="Times New Roman" w:eastAsia="Times New Roman" w:hAnsi="Times New Roman"/>
      <w:lang w:eastAsia="ru-RU"/>
    </w:rPr>
  </w:style>
  <w:style w:type="paragraph" w:customStyle="1" w:styleId="Style146">
    <w:name w:val="Style146"/>
    <w:basedOn w:val="a0"/>
    <w:rsid w:val="00372C3E"/>
    <w:pPr>
      <w:widowControl w:val="0"/>
      <w:autoSpaceDE w:val="0"/>
      <w:autoSpaceDN w:val="0"/>
      <w:adjustRightInd w:val="0"/>
      <w:spacing w:line="226" w:lineRule="exact"/>
      <w:jc w:val="center"/>
    </w:pPr>
    <w:rPr>
      <w:rFonts w:ascii="Times New Roman" w:eastAsia="Times New Roman" w:hAnsi="Times New Roman"/>
      <w:lang w:eastAsia="ru-RU"/>
    </w:rPr>
  </w:style>
  <w:style w:type="character" w:customStyle="1" w:styleId="FontStyle225">
    <w:name w:val="Font Style225"/>
    <w:rsid w:val="00372C3E"/>
    <w:rPr>
      <w:rFonts w:ascii="Times New Roman" w:hAnsi="Times New Roman" w:cs="Times New Roman"/>
      <w:sz w:val="18"/>
      <w:szCs w:val="18"/>
    </w:rPr>
  </w:style>
  <w:style w:type="character" w:customStyle="1" w:styleId="FontStyle226">
    <w:name w:val="Font Style226"/>
    <w:rsid w:val="00372C3E"/>
    <w:rPr>
      <w:rFonts w:ascii="Times New Roman" w:hAnsi="Times New Roman" w:cs="Times New Roman"/>
      <w:b/>
      <w:bCs/>
      <w:sz w:val="18"/>
      <w:szCs w:val="18"/>
    </w:rPr>
  </w:style>
  <w:style w:type="paragraph" w:customStyle="1" w:styleId="Style179">
    <w:name w:val="Style179"/>
    <w:basedOn w:val="a0"/>
    <w:rsid w:val="00372C3E"/>
    <w:pPr>
      <w:widowControl w:val="0"/>
      <w:autoSpaceDE w:val="0"/>
      <w:autoSpaceDN w:val="0"/>
      <w:adjustRightInd w:val="0"/>
      <w:spacing w:line="288" w:lineRule="exact"/>
      <w:ind w:firstLine="1349"/>
    </w:pPr>
    <w:rPr>
      <w:rFonts w:ascii="Times New Roman" w:eastAsia="Times New Roman" w:hAnsi="Times New Roman"/>
      <w:lang w:eastAsia="ru-RU"/>
    </w:rPr>
  </w:style>
  <w:style w:type="character" w:customStyle="1" w:styleId="FontStyle33">
    <w:name w:val="Font Style33"/>
    <w:rsid w:val="00372C3E"/>
    <w:rPr>
      <w:rFonts w:ascii="Cambria" w:hAnsi="Cambria" w:cs="Cambria"/>
      <w:sz w:val="20"/>
      <w:szCs w:val="20"/>
    </w:rPr>
  </w:style>
  <w:style w:type="paragraph" w:customStyle="1" w:styleId="Style78">
    <w:name w:val="Style78"/>
    <w:basedOn w:val="a0"/>
    <w:rsid w:val="00372C3E"/>
    <w:pPr>
      <w:widowControl w:val="0"/>
      <w:autoSpaceDE w:val="0"/>
      <w:autoSpaceDN w:val="0"/>
      <w:adjustRightInd w:val="0"/>
    </w:pPr>
    <w:rPr>
      <w:rFonts w:ascii="Times New Roman" w:eastAsia="Times New Roman" w:hAnsi="Times New Roman"/>
      <w:lang w:eastAsia="ru-RU"/>
    </w:rPr>
  </w:style>
  <w:style w:type="paragraph" w:customStyle="1" w:styleId="Style99">
    <w:name w:val="Style99"/>
    <w:basedOn w:val="a0"/>
    <w:rsid w:val="00372C3E"/>
    <w:pPr>
      <w:widowControl w:val="0"/>
      <w:autoSpaceDE w:val="0"/>
      <w:autoSpaceDN w:val="0"/>
      <w:adjustRightInd w:val="0"/>
      <w:jc w:val="center"/>
    </w:pPr>
    <w:rPr>
      <w:rFonts w:ascii="Times New Roman" w:eastAsia="Times New Roman" w:hAnsi="Times New Roman"/>
      <w:lang w:eastAsia="ru-RU"/>
    </w:rPr>
  </w:style>
  <w:style w:type="character" w:customStyle="1" w:styleId="FontStyle163">
    <w:name w:val="Font Style163"/>
    <w:rsid w:val="00372C3E"/>
    <w:rPr>
      <w:rFonts w:ascii="Times New Roman" w:hAnsi="Times New Roman" w:cs="Times New Roman"/>
      <w:sz w:val="20"/>
      <w:szCs w:val="20"/>
    </w:rPr>
  </w:style>
  <w:style w:type="paragraph" w:customStyle="1" w:styleId="Style6">
    <w:name w:val="Style6"/>
    <w:basedOn w:val="a0"/>
    <w:rsid w:val="00372C3E"/>
    <w:pPr>
      <w:widowControl w:val="0"/>
      <w:autoSpaceDE w:val="0"/>
      <w:autoSpaceDN w:val="0"/>
      <w:adjustRightInd w:val="0"/>
      <w:spacing w:line="274" w:lineRule="exact"/>
      <w:ind w:firstLine="706"/>
      <w:jc w:val="both"/>
    </w:pPr>
    <w:rPr>
      <w:rFonts w:ascii="Times New Roman" w:eastAsia="Times New Roman" w:hAnsi="Times New Roman"/>
      <w:lang w:eastAsia="ru-RU"/>
    </w:rPr>
  </w:style>
  <w:style w:type="paragraph" w:customStyle="1" w:styleId="Style7">
    <w:name w:val="Style7"/>
    <w:basedOn w:val="a0"/>
    <w:rsid w:val="00372C3E"/>
    <w:pPr>
      <w:widowControl w:val="0"/>
      <w:autoSpaceDE w:val="0"/>
      <w:autoSpaceDN w:val="0"/>
      <w:adjustRightInd w:val="0"/>
      <w:spacing w:line="281" w:lineRule="exact"/>
      <w:ind w:firstLine="742"/>
    </w:pPr>
    <w:rPr>
      <w:rFonts w:ascii="Times New Roman" w:eastAsia="Times New Roman" w:hAnsi="Times New Roman"/>
      <w:lang w:eastAsia="ru-RU"/>
    </w:rPr>
  </w:style>
  <w:style w:type="character" w:customStyle="1" w:styleId="FontStyle16">
    <w:name w:val="Font Style16"/>
    <w:rsid w:val="00372C3E"/>
    <w:rPr>
      <w:rFonts w:ascii="Times New Roman" w:hAnsi="Times New Roman" w:cs="Times New Roman"/>
      <w:sz w:val="22"/>
      <w:szCs w:val="22"/>
    </w:r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
    <w:locked/>
    <w:rsid w:val="00372C3E"/>
    <w:rPr>
      <w:rFonts w:ascii="Verdana" w:eastAsia="Calibri" w:hAnsi="Verdana" w:cs="Verdana"/>
      <w:lang w:val="en-US" w:eastAsia="en-US" w:bidi="ar-SA"/>
    </w:rPr>
  </w:style>
  <w:style w:type="paragraph" w:styleId="28">
    <w:name w:val="List 2"/>
    <w:basedOn w:val="a0"/>
    <w:rsid w:val="00372C3E"/>
    <w:pPr>
      <w:ind w:left="566" w:hanging="283"/>
    </w:pPr>
    <w:rPr>
      <w:rFonts w:ascii="Times New Roman" w:eastAsia="Times New Roman" w:hAnsi="Times New Roman"/>
      <w:lang w:eastAsia="ru-RU"/>
    </w:rPr>
  </w:style>
  <w:style w:type="paragraph" w:styleId="29">
    <w:name w:val="Body Text First Indent 2"/>
    <w:basedOn w:val="af6"/>
    <w:link w:val="2a"/>
    <w:rsid w:val="00372C3E"/>
    <w:pPr>
      <w:ind w:firstLine="210"/>
    </w:pPr>
  </w:style>
  <w:style w:type="character" w:customStyle="1" w:styleId="2a">
    <w:name w:val="Красная строка 2 Знак"/>
    <w:basedOn w:val="af7"/>
    <w:link w:val="29"/>
    <w:rsid w:val="00372C3E"/>
    <w:rPr>
      <w:rFonts w:ascii="Times New Roman" w:eastAsia="Times New Roman" w:hAnsi="Times New Roman"/>
      <w:sz w:val="24"/>
      <w:szCs w:val="24"/>
      <w:lang w:eastAsia="ru-RU"/>
    </w:rPr>
  </w:style>
  <w:style w:type="paragraph" w:styleId="2b">
    <w:name w:val="List Bullet 2"/>
    <w:basedOn w:val="a0"/>
    <w:rsid w:val="00372C3E"/>
    <w:pPr>
      <w:numPr>
        <w:numId w:val="5"/>
      </w:numPr>
    </w:pPr>
    <w:rPr>
      <w:rFonts w:ascii="Times New Roman" w:eastAsia="Times New Roman" w:hAnsi="Times New Roman"/>
      <w:lang w:eastAsia="ru-RU"/>
    </w:rPr>
  </w:style>
  <w:style w:type="paragraph" w:styleId="31">
    <w:name w:val="Body Text Indent 3"/>
    <w:basedOn w:val="a0"/>
    <w:link w:val="32"/>
    <w:semiHidden/>
    <w:rsid w:val="00372C3E"/>
    <w:pPr>
      <w:spacing w:after="120"/>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1"/>
    <w:link w:val="31"/>
    <w:semiHidden/>
    <w:rsid w:val="00372C3E"/>
    <w:rPr>
      <w:rFonts w:ascii="Times New Roman" w:eastAsia="Times New Roman" w:hAnsi="Times New Roman"/>
      <w:sz w:val="16"/>
      <w:szCs w:val="16"/>
      <w:lang w:eastAsia="ru-RU"/>
    </w:rPr>
  </w:style>
  <w:style w:type="paragraph" w:customStyle="1" w:styleId="BodyText211BodyTextIndent">
    <w:name w:val="Body Text 2.Мой Заголовок 1.Основной текст 1.Нумерованный список !!.Надин стиль.Body Text Indent"/>
    <w:basedOn w:val="a0"/>
    <w:rsid w:val="00372C3E"/>
    <w:pPr>
      <w:numPr>
        <w:numId w:val="5"/>
      </w:numPr>
      <w:tabs>
        <w:tab w:val="clear" w:pos="643"/>
      </w:tabs>
      <w:autoSpaceDE w:val="0"/>
      <w:autoSpaceDN w:val="0"/>
      <w:ind w:left="0" w:firstLine="0"/>
      <w:jc w:val="both"/>
    </w:pPr>
    <w:rPr>
      <w:rFonts w:ascii="Times New Roman" w:eastAsia="Times New Roman" w:hAnsi="Times New Roman"/>
      <w:sz w:val="28"/>
      <w:szCs w:val="28"/>
      <w:lang w:eastAsia="ru-RU"/>
    </w:rPr>
  </w:style>
  <w:style w:type="paragraph" w:customStyle="1" w:styleId="afff">
    <w:name w:val="Стих"/>
    <w:basedOn w:val="a0"/>
    <w:rsid w:val="00372C3E"/>
    <w:rPr>
      <w:rFonts w:ascii="Times New Roman" w:eastAsia="Times New Roman" w:hAnsi="Times New Roman"/>
      <w:lang w:eastAsia="ru-RU"/>
    </w:rPr>
  </w:style>
  <w:style w:type="paragraph" w:customStyle="1" w:styleId="afff0">
    <w:name w:val="для проектов"/>
    <w:basedOn w:val="a0"/>
    <w:semiHidden/>
    <w:rsid w:val="00372C3E"/>
    <w:pPr>
      <w:spacing w:line="360" w:lineRule="auto"/>
      <w:ind w:firstLine="709"/>
      <w:jc w:val="both"/>
    </w:pPr>
    <w:rPr>
      <w:rFonts w:ascii="Times New Roman" w:eastAsia="Times New Roman" w:hAnsi="Times New Roman"/>
      <w:sz w:val="28"/>
      <w:szCs w:val="20"/>
      <w:lang w:eastAsia="ru-RU"/>
    </w:rPr>
  </w:style>
  <w:style w:type="paragraph" w:customStyle="1" w:styleId="afff1">
    <w:name w:val="ОТСТУП"/>
    <w:basedOn w:val="a0"/>
    <w:rsid w:val="00372C3E"/>
    <w:pPr>
      <w:widowControl w:val="0"/>
      <w:numPr>
        <w:ilvl w:val="12"/>
      </w:numPr>
      <w:autoSpaceDE w:val="0"/>
      <w:autoSpaceDN w:val="0"/>
      <w:ind w:firstLine="709"/>
      <w:jc w:val="center"/>
    </w:pPr>
    <w:rPr>
      <w:rFonts w:ascii="Times New Roman" w:eastAsia="Times New Roman" w:hAnsi="Times New Roman"/>
      <w:sz w:val="20"/>
      <w:lang w:eastAsia="ru-RU"/>
    </w:rPr>
  </w:style>
  <w:style w:type="paragraph" w:customStyle="1" w:styleId="2c">
    <w:name w:val="Стиль2"/>
    <w:basedOn w:val="a4"/>
    <w:next w:val="52"/>
    <w:autoRedefine/>
    <w:rsid w:val="00372C3E"/>
    <w:pPr>
      <w:pBdr>
        <w:top w:val="single" w:sz="4" w:space="1" w:color="auto"/>
        <w:left w:val="single" w:sz="4" w:space="4" w:color="auto"/>
        <w:bottom w:val="single" w:sz="4" w:space="1" w:color="auto"/>
        <w:right w:val="single" w:sz="4" w:space="4" w:color="auto"/>
      </w:pBdr>
      <w:outlineLvl w:val="5"/>
    </w:pPr>
    <w:rPr>
      <w:rFonts w:ascii="Times New Roman" w:eastAsia="Times New Roman" w:hAnsi="Times New Roman"/>
      <w:b w:val="0"/>
      <w:i/>
      <w:color w:val="auto"/>
      <w:sz w:val="44"/>
      <w:szCs w:val="20"/>
      <w:lang w:eastAsia="ru-RU"/>
    </w:rPr>
  </w:style>
  <w:style w:type="paragraph" w:styleId="52">
    <w:name w:val="List 5"/>
    <w:basedOn w:val="a0"/>
    <w:rsid w:val="00372C3E"/>
    <w:pPr>
      <w:ind w:left="1415" w:hanging="283"/>
    </w:pPr>
    <w:rPr>
      <w:rFonts w:ascii="Times New Roman" w:eastAsia="Times New Roman" w:hAnsi="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List 2" w:uiPriority="0"/>
    <w:lsdException w:name="List 5"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838ED"/>
    <w:rPr>
      <w:sz w:val="24"/>
      <w:szCs w:val="24"/>
    </w:rPr>
  </w:style>
  <w:style w:type="paragraph" w:styleId="1">
    <w:name w:val="heading 1"/>
    <w:basedOn w:val="a0"/>
    <w:next w:val="a0"/>
    <w:link w:val="10"/>
    <w:qFormat/>
    <w:rsid w:val="00B838E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0"/>
    <w:next w:val="a0"/>
    <w:link w:val="20"/>
    <w:unhideWhenUsed/>
    <w:qFormat/>
    <w:rsid w:val="00B838E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0"/>
    <w:next w:val="a0"/>
    <w:link w:val="30"/>
    <w:unhideWhenUsed/>
    <w:qFormat/>
    <w:rsid w:val="00B838E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0"/>
    <w:next w:val="a0"/>
    <w:link w:val="40"/>
    <w:unhideWhenUsed/>
    <w:qFormat/>
    <w:rsid w:val="00B838ED"/>
    <w:pPr>
      <w:keepNext/>
      <w:spacing w:before="240" w:after="60"/>
      <w:outlineLvl w:val="3"/>
    </w:pPr>
    <w:rPr>
      <w:rFonts w:cstheme="majorBidi"/>
      <w:b/>
      <w:bCs/>
      <w:sz w:val="28"/>
      <w:szCs w:val="28"/>
    </w:rPr>
  </w:style>
  <w:style w:type="paragraph" w:styleId="5">
    <w:name w:val="heading 5"/>
    <w:basedOn w:val="a0"/>
    <w:next w:val="a0"/>
    <w:link w:val="50"/>
    <w:unhideWhenUsed/>
    <w:qFormat/>
    <w:rsid w:val="00B838ED"/>
    <w:pPr>
      <w:spacing w:before="240" w:after="60"/>
      <w:outlineLvl w:val="4"/>
    </w:pPr>
    <w:rPr>
      <w:rFonts w:cstheme="majorBidi"/>
      <w:b/>
      <w:bCs/>
      <w:i/>
      <w:iCs/>
      <w:sz w:val="26"/>
      <w:szCs w:val="26"/>
    </w:rPr>
  </w:style>
  <w:style w:type="paragraph" w:styleId="6">
    <w:name w:val="heading 6"/>
    <w:basedOn w:val="a0"/>
    <w:next w:val="a0"/>
    <w:link w:val="60"/>
    <w:unhideWhenUsed/>
    <w:qFormat/>
    <w:rsid w:val="00B838ED"/>
    <w:pPr>
      <w:spacing w:before="240" w:after="60"/>
      <w:outlineLvl w:val="5"/>
    </w:pPr>
    <w:rPr>
      <w:rFonts w:cstheme="majorBidi"/>
      <w:b/>
      <w:bCs/>
      <w:sz w:val="22"/>
      <w:szCs w:val="22"/>
    </w:rPr>
  </w:style>
  <w:style w:type="paragraph" w:styleId="7">
    <w:name w:val="heading 7"/>
    <w:basedOn w:val="a0"/>
    <w:next w:val="a0"/>
    <w:link w:val="70"/>
    <w:unhideWhenUsed/>
    <w:qFormat/>
    <w:rsid w:val="00B838ED"/>
    <w:pPr>
      <w:spacing w:before="240" w:after="60"/>
      <w:outlineLvl w:val="6"/>
    </w:pPr>
    <w:rPr>
      <w:rFonts w:cstheme="majorBidi"/>
    </w:rPr>
  </w:style>
  <w:style w:type="paragraph" w:styleId="8">
    <w:name w:val="heading 8"/>
    <w:basedOn w:val="a0"/>
    <w:next w:val="a0"/>
    <w:link w:val="80"/>
    <w:uiPriority w:val="9"/>
    <w:semiHidden/>
    <w:unhideWhenUsed/>
    <w:qFormat/>
    <w:rsid w:val="00B838ED"/>
    <w:pPr>
      <w:spacing w:before="240" w:after="60"/>
      <w:outlineLvl w:val="7"/>
    </w:pPr>
    <w:rPr>
      <w:rFonts w:cstheme="majorBidi"/>
      <w:i/>
      <w:iCs/>
    </w:rPr>
  </w:style>
  <w:style w:type="paragraph" w:styleId="9">
    <w:name w:val="heading 9"/>
    <w:basedOn w:val="a0"/>
    <w:next w:val="a0"/>
    <w:link w:val="90"/>
    <w:uiPriority w:val="9"/>
    <w:semiHidden/>
    <w:unhideWhenUsed/>
    <w:qFormat/>
    <w:rsid w:val="00B838ED"/>
    <w:pPr>
      <w:spacing w:before="240" w:after="60"/>
      <w:outlineLvl w:val="8"/>
    </w:pPr>
    <w:rPr>
      <w:rFonts w:asciiTheme="majorHAnsi" w:eastAsiaTheme="majorEastAsia" w:hAnsiTheme="majorHAnsi" w:cstheme="majorBid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838ED"/>
    <w:rPr>
      <w:rFonts w:asciiTheme="majorHAnsi" w:eastAsiaTheme="majorEastAsia" w:hAnsiTheme="majorHAnsi" w:cstheme="majorBidi"/>
      <w:b/>
      <w:bCs/>
      <w:kern w:val="32"/>
      <w:sz w:val="32"/>
      <w:szCs w:val="32"/>
    </w:rPr>
  </w:style>
  <w:style w:type="character" w:customStyle="1" w:styleId="20">
    <w:name w:val="Заголовок 2 Знак"/>
    <w:basedOn w:val="a1"/>
    <w:link w:val="2"/>
    <w:rsid w:val="00B838ED"/>
    <w:rPr>
      <w:rFonts w:asciiTheme="majorHAnsi" w:eastAsiaTheme="majorEastAsia" w:hAnsiTheme="majorHAnsi" w:cstheme="majorBidi"/>
      <w:b/>
      <w:bCs/>
      <w:i/>
      <w:iCs/>
      <w:sz w:val="28"/>
      <w:szCs w:val="28"/>
    </w:rPr>
  </w:style>
  <w:style w:type="character" w:customStyle="1" w:styleId="30">
    <w:name w:val="Заголовок 3 Знак"/>
    <w:basedOn w:val="a1"/>
    <w:link w:val="3"/>
    <w:semiHidden/>
    <w:rsid w:val="00B838ED"/>
    <w:rPr>
      <w:rFonts w:asciiTheme="majorHAnsi" w:eastAsiaTheme="majorEastAsia" w:hAnsiTheme="majorHAnsi" w:cstheme="majorBidi"/>
      <w:b/>
      <w:bCs/>
      <w:sz w:val="26"/>
      <w:szCs w:val="26"/>
    </w:rPr>
  </w:style>
  <w:style w:type="character" w:customStyle="1" w:styleId="40">
    <w:name w:val="Заголовок 4 Знак"/>
    <w:basedOn w:val="a1"/>
    <w:link w:val="4"/>
    <w:uiPriority w:val="9"/>
    <w:semiHidden/>
    <w:rsid w:val="00B838ED"/>
    <w:rPr>
      <w:rFonts w:cstheme="majorBidi"/>
      <w:b/>
      <w:bCs/>
      <w:sz w:val="28"/>
      <w:szCs w:val="28"/>
    </w:rPr>
  </w:style>
  <w:style w:type="character" w:customStyle="1" w:styleId="50">
    <w:name w:val="Заголовок 5 Знак"/>
    <w:basedOn w:val="a1"/>
    <w:link w:val="5"/>
    <w:uiPriority w:val="9"/>
    <w:semiHidden/>
    <w:rsid w:val="00B838ED"/>
    <w:rPr>
      <w:rFonts w:cstheme="majorBidi"/>
      <w:b/>
      <w:bCs/>
      <w:i/>
      <w:iCs/>
      <w:sz w:val="26"/>
      <w:szCs w:val="26"/>
    </w:rPr>
  </w:style>
  <w:style w:type="character" w:customStyle="1" w:styleId="60">
    <w:name w:val="Заголовок 6 Знак"/>
    <w:basedOn w:val="a1"/>
    <w:link w:val="6"/>
    <w:uiPriority w:val="9"/>
    <w:semiHidden/>
    <w:rsid w:val="00B838ED"/>
    <w:rPr>
      <w:rFonts w:cstheme="majorBidi"/>
      <w:b/>
      <w:bCs/>
    </w:rPr>
  </w:style>
  <w:style w:type="character" w:customStyle="1" w:styleId="70">
    <w:name w:val="Заголовок 7 Знак"/>
    <w:basedOn w:val="a1"/>
    <w:link w:val="7"/>
    <w:uiPriority w:val="9"/>
    <w:semiHidden/>
    <w:rsid w:val="00B838ED"/>
    <w:rPr>
      <w:rFonts w:cstheme="majorBidi"/>
      <w:sz w:val="24"/>
      <w:szCs w:val="24"/>
    </w:rPr>
  </w:style>
  <w:style w:type="character" w:customStyle="1" w:styleId="80">
    <w:name w:val="Заголовок 8 Знак"/>
    <w:basedOn w:val="a1"/>
    <w:link w:val="8"/>
    <w:uiPriority w:val="9"/>
    <w:semiHidden/>
    <w:rsid w:val="00B838ED"/>
    <w:rPr>
      <w:rFonts w:cstheme="majorBidi"/>
      <w:i/>
      <w:iCs/>
      <w:sz w:val="24"/>
      <w:szCs w:val="24"/>
    </w:rPr>
  </w:style>
  <w:style w:type="character" w:customStyle="1" w:styleId="90">
    <w:name w:val="Заголовок 9 Знак"/>
    <w:basedOn w:val="a1"/>
    <w:link w:val="9"/>
    <w:uiPriority w:val="9"/>
    <w:semiHidden/>
    <w:rsid w:val="00B838ED"/>
    <w:rPr>
      <w:rFonts w:asciiTheme="majorHAnsi" w:eastAsiaTheme="majorEastAsia" w:hAnsiTheme="majorHAnsi" w:cstheme="majorBidi"/>
    </w:rPr>
  </w:style>
  <w:style w:type="paragraph" w:styleId="a4">
    <w:name w:val="caption"/>
    <w:aliases w:val="Знак,Таблица - Название объекта,!! Object Novogor !!,Caption Char,Caption Char1 Char1 Char Char,Caption Char Char2 Char1 Char Char,Caption Char Char Char Char Char1 Char1 Char Char1 Char,Caption Char Char Char1 Char Char Char,Знак1"/>
    <w:basedOn w:val="a0"/>
    <w:next w:val="a0"/>
    <w:link w:val="a5"/>
    <w:unhideWhenUsed/>
    <w:qFormat/>
    <w:rsid w:val="00344D5E"/>
    <w:rPr>
      <w:b/>
      <w:bCs/>
      <w:color w:val="943634" w:themeColor="accent2" w:themeShade="BF"/>
      <w:sz w:val="18"/>
      <w:szCs w:val="18"/>
    </w:rPr>
  </w:style>
  <w:style w:type="paragraph" w:styleId="a6">
    <w:name w:val="Title"/>
    <w:basedOn w:val="a0"/>
    <w:next w:val="a0"/>
    <w:link w:val="a7"/>
    <w:qFormat/>
    <w:rsid w:val="00B838ED"/>
    <w:pPr>
      <w:spacing w:before="240" w:after="60"/>
      <w:jc w:val="center"/>
      <w:outlineLvl w:val="0"/>
    </w:pPr>
    <w:rPr>
      <w:rFonts w:asciiTheme="majorHAnsi" w:eastAsiaTheme="majorEastAsia" w:hAnsiTheme="majorHAnsi" w:cstheme="majorBidi"/>
      <w:b/>
      <w:bCs/>
      <w:kern w:val="28"/>
      <w:sz w:val="32"/>
      <w:szCs w:val="32"/>
    </w:rPr>
  </w:style>
  <w:style w:type="character" w:customStyle="1" w:styleId="a7">
    <w:name w:val="Название Знак"/>
    <w:basedOn w:val="a1"/>
    <w:link w:val="a6"/>
    <w:uiPriority w:val="10"/>
    <w:rsid w:val="00B838ED"/>
    <w:rPr>
      <w:rFonts w:asciiTheme="majorHAnsi" w:eastAsiaTheme="majorEastAsia" w:hAnsiTheme="majorHAnsi" w:cstheme="majorBidi"/>
      <w:b/>
      <w:bCs/>
      <w:kern w:val="28"/>
      <w:sz w:val="32"/>
      <w:szCs w:val="32"/>
    </w:rPr>
  </w:style>
  <w:style w:type="paragraph" w:styleId="a8">
    <w:name w:val="Subtitle"/>
    <w:basedOn w:val="a0"/>
    <w:next w:val="a0"/>
    <w:link w:val="a9"/>
    <w:qFormat/>
    <w:rsid w:val="00B838ED"/>
    <w:pPr>
      <w:spacing w:after="60"/>
      <w:jc w:val="center"/>
      <w:outlineLvl w:val="1"/>
    </w:pPr>
    <w:rPr>
      <w:rFonts w:asciiTheme="majorHAnsi" w:eastAsiaTheme="majorEastAsia" w:hAnsiTheme="majorHAnsi" w:cstheme="majorBidi"/>
    </w:rPr>
  </w:style>
  <w:style w:type="character" w:customStyle="1" w:styleId="a9">
    <w:name w:val="Подзаголовок Знак"/>
    <w:basedOn w:val="a1"/>
    <w:link w:val="a8"/>
    <w:rsid w:val="00B838ED"/>
    <w:rPr>
      <w:rFonts w:asciiTheme="majorHAnsi" w:eastAsiaTheme="majorEastAsia" w:hAnsiTheme="majorHAnsi" w:cstheme="majorBidi"/>
      <w:sz w:val="24"/>
      <w:szCs w:val="24"/>
    </w:rPr>
  </w:style>
  <w:style w:type="character" w:styleId="aa">
    <w:name w:val="Strong"/>
    <w:basedOn w:val="a1"/>
    <w:qFormat/>
    <w:rsid w:val="00B838ED"/>
    <w:rPr>
      <w:b/>
      <w:bCs/>
    </w:rPr>
  </w:style>
  <w:style w:type="character" w:styleId="ab">
    <w:name w:val="Emphasis"/>
    <w:basedOn w:val="a1"/>
    <w:uiPriority w:val="20"/>
    <w:qFormat/>
    <w:rsid w:val="00B838ED"/>
    <w:rPr>
      <w:rFonts w:asciiTheme="minorHAnsi" w:hAnsiTheme="minorHAnsi"/>
      <w:b/>
      <w:i/>
      <w:iCs/>
    </w:rPr>
  </w:style>
  <w:style w:type="paragraph" w:styleId="ac">
    <w:name w:val="No Spacing"/>
    <w:basedOn w:val="a0"/>
    <w:qFormat/>
    <w:rsid w:val="00B838ED"/>
    <w:rPr>
      <w:szCs w:val="32"/>
    </w:rPr>
  </w:style>
  <w:style w:type="paragraph" w:styleId="ad">
    <w:name w:val="List Paragraph"/>
    <w:basedOn w:val="a0"/>
    <w:qFormat/>
    <w:rsid w:val="00B838ED"/>
    <w:pPr>
      <w:ind w:left="720"/>
      <w:contextualSpacing/>
    </w:pPr>
  </w:style>
  <w:style w:type="paragraph" w:styleId="21">
    <w:name w:val="Quote"/>
    <w:basedOn w:val="a0"/>
    <w:next w:val="a0"/>
    <w:link w:val="22"/>
    <w:uiPriority w:val="29"/>
    <w:qFormat/>
    <w:rsid w:val="00B838ED"/>
    <w:rPr>
      <w:i/>
    </w:rPr>
  </w:style>
  <w:style w:type="character" w:customStyle="1" w:styleId="22">
    <w:name w:val="Цитата 2 Знак"/>
    <w:basedOn w:val="a1"/>
    <w:link w:val="21"/>
    <w:uiPriority w:val="29"/>
    <w:rsid w:val="00B838ED"/>
    <w:rPr>
      <w:i/>
      <w:sz w:val="24"/>
      <w:szCs w:val="24"/>
    </w:rPr>
  </w:style>
  <w:style w:type="paragraph" w:styleId="ae">
    <w:name w:val="Intense Quote"/>
    <w:basedOn w:val="a0"/>
    <w:next w:val="a0"/>
    <w:link w:val="af"/>
    <w:uiPriority w:val="30"/>
    <w:qFormat/>
    <w:rsid w:val="00B838ED"/>
    <w:pPr>
      <w:ind w:left="720" w:right="720"/>
    </w:pPr>
    <w:rPr>
      <w:rFonts w:cstheme="majorBidi"/>
      <w:b/>
      <w:i/>
      <w:szCs w:val="22"/>
    </w:rPr>
  </w:style>
  <w:style w:type="character" w:customStyle="1" w:styleId="af">
    <w:name w:val="Выделенная цитата Знак"/>
    <w:basedOn w:val="a1"/>
    <w:link w:val="ae"/>
    <w:uiPriority w:val="30"/>
    <w:rsid w:val="00B838ED"/>
    <w:rPr>
      <w:rFonts w:cstheme="majorBidi"/>
      <w:b/>
      <w:i/>
      <w:sz w:val="24"/>
    </w:rPr>
  </w:style>
  <w:style w:type="character" w:styleId="af0">
    <w:name w:val="Subtle Emphasis"/>
    <w:qFormat/>
    <w:rsid w:val="00B838ED"/>
    <w:rPr>
      <w:i/>
      <w:color w:val="5A5A5A" w:themeColor="text1" w:themeTint="A5"/>
    </w:rPr>
  </w:style>
  <w:style w:type="character" w:styleId="af1">
    <w:name w:val="Intense Emphasis"/>
    <w:basedOn w:val="a1"/>
    <w:uiPriority w:val="21"/>
    <w:qFormat/>
    <w:rsid w:val="00B838ED"/>
    <w:rPr>
      <w:b/>
      <w:i/>
      <w:sz w:val="24"/>
      <w:szCs w:val="24"/>
      <w:u w:val="single"/>
    </w:rPr>
  </w:style>
  <w:style w:type="character" w:styleId="af2">
    <w:name w:val="Subtle Reference"/>
    <w:basedOn w:val="a1"/>
    <w:uiPriority w:val="31"/>
    <w:qFormat/>
    <w:rsid w:val="00B838ED"/>
    <w:rPr>
      <w:sz w:val="24"/>
      <w:szCs w:val="24"/>
      <w:u w:val="single"/>
    </w:rPr>
  </w:style>
  <w:style w:type="character" w:styleId="af3">
    <w:name w:val="Intense Reference"/>
    <w:basedOn w:val="a1"/>
    <w:uiPriority w:val="32"/>
    <w:qFormat/>
    <w:rsid w:val="00B838ED"/>
    <w:rPr>
      <w:b/>
      <w:sz w:val="24"/>
      <w:u w:val="single"/>
    </w:rPr>
  </w:style>
  <w:style w:type="character" w:styleId="af4">
    <w:name w:val="Book Title"/>
    <w:basedOn w:val="a1"/>
    <w:uiPriority w:val="33"/>
    <w:qFormat/>
    <w:rsid w:val="00B838ED"/>
    <w:rPr>
      <w:rFonts w:asciiTheme="majorHAnsi" w:eastAsiaTheme="majorEastAsia" w:hAnsiTheme="majorHAnsi"/>
      <w:b/>
      <w:i/>
      <w:sz w:val="24"/>
      <w:szCs w:val="24"/>
    </w:rPr>
  </w:style>
  <w:style w:type="paragraph" w:styleId="af5">
    <w:name w:val="TOC Heading"/>
    <w:basedOn w:val="1"/>
    <w:next w:val="a0"/>
    <w:uiPriority w:val="39"/>
    <w:semiHidden/>
    <w:unhideWhenUsed/>
    <w:qFormat/>
    <w:rsid w:val="00B838ED"/>
    <w:pPr>
      <w:outlineLvl w:val="9"/>
    </w:pPr>
  </w:style>
  <w:style w:type="numbering" w:customStyle="1" w:styleId="11">
    <w:name w:val="Нет списка1"/>
    <w:next w:val="a3"/>
    <w:semiHidden/>
    <w:rsid w:val="00372C3E"/>
  </w:style>
  <w:style w:type="paragraph" w:styleId="23">
    <w:name w:val="Body Text Indent 2"/>
    <w:basedOn w:val="a0"/>
    <w:link w:val="24"/>
    <w:rsid w:val="00372C3E"/>
    <w:pPr>
      <w:ind w:firstLine="900"/>
    </w:pPr>
    <w:rPr>
      <w:rFonts w:ascii="Times New Roman" w:eastAsia="Times New Roman" w:hAnsi="Times New Roman"/>
      <w:bCs/>
      <w:sz w:val="28"/>
      <w:szCs w:val="28"/>
      <w:lang w:eastAsia="ru-RU"/>
    </w:rPr>
  </w:style>
  <w:style w:type="character" w:customStyle="1" w:styleId="24">
    <w:name w:val="Основной текст с отступом 2 Знак"/>
    <w:basedOn w:val="a1"/>
    <w:link w:val="23"/>
    <w:rsid w:val="00372C3E"/>
    <w:rPr>
      <w:rFonts w:ascii="Times New Roman" w:eastAsia="Times New Roman" w:hAnsi="Times New Roman"/>
      <w:bCs/>
      <w:sz w:val="28"/>
      <w:szCs w:val="28"/>
      <w:lang w:eastAsia="ru-RU"/>
    </w:rPr>
  </w:style>
  <w:style w:type="paragraph" w:styleId="af6">
    <w:name w:val="Body Text Indent"/>
    <w:aliases w:val="Основной текст 1,Надин стиль,Нумерованный список !!,Iniiaiie oaeno 1,Ioia?iaaiiue nienie !!,Iaaei noeeu"/>
    <w:basedOn w:val="a0"/>
    <w:link w:val="af7"/>
    <w:rsid w:val="00372C3E"/>
    <w:pPr>
      <w:spacing w:after="120"/>
      <w:ind w:left="283"/>
    </w:pPr>
    <w:rPr>
      <w:rFonts w:ascii="Times New Roman" w:eastAsia="Times New Roman" w:hAnsi="Times New Roman"/>
      <w:lang w:eastAsia="ru-RU"/>
    </w:rPr>
  </w:style>
  <w:style w:type="character" w:customStyle="1" w:styleId="af7">
    <w:name w:val="Основной текст с отступом Знак"/>
    <w:basedOn w:val="a1"/>
    <w:link w:val="af6"/>
    <w:rsid w:val="00372C3E"/>
    <w:rPr>
      <w:rFonts w:ascii="Times New Roman" w:eastAsia="Times New Roman" w:hAnsi="Times New Roman"/>
      <w:sz w:val="24"/>
      <w:szCs w:val="24"/>
      <w:lang w:eastAsia="ru-RU"/>
    </w:rPr>
  </w:style>
  <w:style w:type="paragraph" w:styleId="af8">
    <w:name w:val="Body Text"/>
    <w:aliases w:val="TabelTekst,text,Body Text2,Char,Body Text2 Char Char Char Char Char Char Char Char Char,Main text,Body Text Char2 Char,Body Text Char1 Char Char,Body Text Char Char Char Char,TabelTekst Char Char Char Char, Char"/>
    <w:basedOn w:val="a0"/>
    <w:link w:val="af9"/>
    <w:unhideWhenUsed/>
    <w:rsid w:val="00372C3E"/>
    <w:pPr>
      <w:spacing w:after="120"/>
    </w:pPr>
  </w:style>
  <w:style w:type="character" w:customStyle="1" w:styleId="af9">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Char Знак"/>
    <w:basedOn w:val="a1"/>
    <w:link w:val="af8"/>
    <w:rsid w:val="00372C3E"/>
    <w:rPr>
      <w:sz w:val="24"/>
      <w:szCs w:val="24"/>
    </w:rPr>
  </w:style>
  <w:style w:type="paragraph" w:styleId="afa">
    <w:name w:val="Body Text First Indent"/>
    <w:basedOn w:val="af8"/>
    <w:link w:val="afb"/>
    <w:rsid w:val="00372C3E"/>
    <w:pPr>
      <w:ind w:firstLine="210"/>
    </w:pPr>
    <w:rPr>
      <w:rFonts w:ascii="Times New Roman" w:eastAsia="Times New Roman" w:hAnsi="Times New Roman"/>
      <w:lang w:eastAsia="ru-RU"/>
    </w:rPr>
  </w:style>
  <w:style w:type="character" w:customStyle="1" w:styleId="afb">
    <w:name w:val="Красная строка Знак"/>
    <w:basedOn w:val="af9"/>
    <w:link w:val="afa"/>
    <w:rsid w:val="00372C3E"/>
    <w:rPr>
      <w:rFonts w:ascii="Times New Roman" w:eastAsia="Times New Roman" w:hAnsi="Times New Roman"/>
      <w:sz w:val="24"/>
      <w:szCs w:val="24"/>
      <w:lang w:eastAsia="ru-RU"/>
    </w:rPr>
  </w:style>
  <w:style w:type="paragraph" w:customStyle="1" w:styleId="ListParagraph">
    <w:name w:val="List Paragraph"/>
    <w:basedOn w:val="a0"/>
    <w:rsid w:val="00372C3E"/>
    <w:pPr>
      <w:ind w:left="720"/>
      <w:jc w:val="both"/>
    </w:pPr>
    <w:rPr>
      <w:rFonts w:ascii="Calibri" w:eastAsia="Times New Roman" w:hAnsi="Calibri"/>
      <w:sz w:val="22"/>
      <w:szCs w:val="22"/>
    </w:rPr>
  </w:style>
  <w:style w:type="paragraph" w:customStyle="1" w:styleId="afc">
    <w:name w:val="Цитаты"/>
    <w:basedOn w:val="a0"/>
    <w:rsid w:val="00372C3E"/>
    <w:pPr>
      <w:spacing w:before="100" w:after="100"/>
      <w:ind w:left="360" w:right="360"/>
    </w:pPr>
    <w:rPr>
      <w:rFonts w:ascii="Times New Roman" w:eastAsia="Calibri" w:hAnsi="Times New Roman"/>
      <w:lang w:eastAsia="ru-RU"/>
    </w:rPr>
  </w:style>
  <w:style w:type="table" w:styleId="afd">
    <w:name w:val="Table Grid"/>
    <w:basedOn w:val="a2"/>
    <w:rsid w:val="00372C3E"/>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
    <w:name w:val="No Spacing"/>
    <w:rsid w:val="00372C3E"/>
    <w:pPr>
      <w:suppressAutoHyphens/>
      <w:spacing w:line="100" w:lineRule="atLeast"/>
    </w:pPr>
    <w:rPr>
      <w:rFonts w:ascii="Calibri" w:eastAsia="Arial Unicode MS" w:hAnsi="Calibri" w:cs="Calibri"/>
      <w:kern w:val="1"/>
      <w:lang w:eastAsia="ar-SA"/>
    </w:rPr>
  </w:style>
  <w:style w:type="paragraph" w:customStyle="1" w:styleId="highlightactive">
    <w:name w:val="highlight_active"/>
    <w:basedOn w:val="a0"/>
    <w:rsid w:val="00372C3E"/>
    <w:pPr>
      <w:pBdr>
        <w:top w:val="single" w:sz="8" w:space="0" w:color="FFFF00"/>
        <w:left w:val="single" w:sz="8" w:space="2" w:color="FFFF00"/>
        <w:bottom w:val="single" w:sz="8" w:space="0" w:color="FFFF00"/>
        <w:right w:val="single" w:sz="8" w:space="2" w:color="FFFF00"/>
      </w:pBdr>
      <w:shd w:val="clear" w:color="auto" w:fill="FFFF00"/>
      <w:ind w:left="-36" w:right="-36"/>
    </w:pPr>
    <w:rPr>
      <w:rFonts w:ascii="Times New Roman" w:eastAsia="Times New Roman" w:hAnsi="Times New Roman"/>
      <w:lang w:eastAsia="ru-RU"/>
    </w:rPr>
  </w:style>
  <w:style w:type="paragraph" w:customStyle="1" w:styleId="b-safe-panelinject-current">
    <w:name w:val="b-safe-panel__inject-current"/>
    <w:basedOn w:val="a0"/>
    <w:rsid w:val="00372C3E"/>
    <w:pPr>
      <w:pBdr>
        <w:top w:val="single" w:sz="8" w:space="0" w:color="FF0000"/>
        <w:left w:val="single" w:sz="8" w:space="0" w:color="FF0000"/>
        <w:bottom w:val="single" w:sz="8" w:space="0" w:color="FF0000"/>
        <w:right w:val="single" w:sz="8" w:space="0" w:color="FF0000"/>
      </w:pBdr>
      <w:spacing w:before="100" w:beforeAutospacing="1" w:after="100" w:afterAutospacing="1"/>
    </w:pPr>
    <w:rPr>
      <w:rFonts w:ascii="Times New Roman" w:eastAsia="Times New Roman" w:hAnsi="Times New Roman"/>
      <w:lang w:eastAsia="ru-RU"/>
    </w:rPr>
  </w:style>
  <w:style w:type="paragraph" w:customStyle="1" w:styleId="western">
    <w:name w:val="western"/>
    <w:basedOn w:val="a0"/>
    <w:rsid w:val="00372C3E"/>
    <w:pPr>
      <w:spacing w:before="100" w:beforeAutospacing="1" w:after="100" w:afterAutospacing="1"/>
    </w:pPr>
    <w:rPr>
      <w:rFonts w:ascii="Times New Roman" w:eastAsia="Times New Roman" w:hAnsi="Times New Roman"/>
      <w:lang w:eastAsia="ru-RU"/>
    </w:rPr>
  </w:style>
  <w:style w:type="character" w:customStyle="1" w:styleId="highlighthighlightactive">
    <w:name w:val="highlight highlight_active"/>
    <w:basedOn w:val="a1"/>
    <w:rsid w:val="00372C3E"/>
  </w:style>
  <w:style w:type="character" w:styleId="afe">
    <w:name w:val="Hyperlink"/>
    <w:basedOn w:val="a1"/>
    <w:rsid w:val="00372C3E"/>
    <w:rPr>
      <w:color w:val="0000FF"/>
      <w:u w:val="single"/>
    </w:rPr>
  </w:style>
  <w:style w:type="character" w:styleId="aff">
    <w:name w:val="FollowedHyperlink"/>
    <w:basedOn w:val="a1"/>
    <w:rsid w:val="00372C3E"/>
    <w:rPr>
      <w:color w:val="0000FF"/>
      <w:u w:val="single"/>
    </w:rPr>
  </w:style>
  <w:style w:type="paragraph" w:styleId="aff0">
    <w:name w:val="Normal (Web)"/>
    <w:basedOn w:val="a0"/>
    <w:rsid w:val="00372C3E"/>
    <w:pPr>
      <w:spacing w:before="100" w:beforeAutospacing="1" w:after="100" w:afterAutospacing="1"/>
    </w:pPr>
    <w:rPr>
      <w:rFonts w:ascii="Times New Roman" w:eastAsia="Times New Roman" w:hAnsi="Times New Roman"/>
      <w:lang w:eastAsia="ru-RU"/>
    </w:rPr>
  </w:style>
  <w:style w:type="paragraph" w:styleId="aff1">
    <w:name w:val="header"/>
    <w:basedOn w:val="a0"/>
    <w:link w:val="aff2"/>
    <w:rsid w:val="00372C3E"/>
    <w:pPr>
      <w:tabs>
        <w:tab w:val="center" w:pos="4677"/>
        <w:tab w:val="right" w:pos="9355"/>
      </w:tabs>
    </w:pPr>
    <w:rPr>
      <w:rFonts w:ascii="Times New Roman" w:eastAsia="Times New Roman" w:hAnsi="Times New Roman"/>
      <w:lang w:eastAsia="ru-RU"/>
    </w:rPr>
  </w:style>
  <w:style w:type="character" w:customStyle="1" w:styleId="aff2">
    <w:name w:val="Верхний колонтитул Знак"/>
    <w:basedOn w:val="a1"/>
    <w:link w:val="aff1"/>
    <w:rsid w:val="00372C3E"/>
    <w:rPr>
      <w:rFonts w:ascii="Times New Roman" w:eastAsia="Times New Roman" w:hAnsi="Times New Roman"/>
      <w:sz w:val="24"/>
      <w:szCs w:val="24"/>
      <w:lang w:eastAsia="ru-RU"/>
    </w:rPr>
  </w:style>
  <w:style w:type="paragraph" w:styleId="aff3">
    <w:name w:val="footer"/>
    <w:basedOn w:val="a0"/>
    <w:link w:val="aff4"/>
    <w:rsid w:val="00372C3E"/>
    <w:pPr>
      <w:tabs>
        <w:tab w:val="center" w:pos="4677"/>
        <w:tab w:val="right" w:pos="9355"/>
      </w:tabs>
    </w:pPr>
    <w:rPr>
      <w:rFonts w:ascii="Times New Roman" w:eastAsia="Times New Roman" w:hAnsi="Times New Roman"/>
      <w:lang w:eastAsia="ru-RU"/>
    </w:rPr>
  </w:style>
  <w:style w:type="character" w:customStyle="1" w:styleId="aff4">
    <w:name w:val="Нижний колонтитул Знак"/>
    <w:basedOn w:val="a1"/>
    <w:link w:val="aff3"/>
    <w:rsid w:val="00372C3E"/>
    <w:rPr>
      <w:rFonts w:ascii="Times New Roman" w:eastAsia="Times New Roman" w:hAnsi="Times New Roman"/>
      <w:sz w:val="24"/>
      <w:szCs w:val="24"/>
      <w:lang w:eastAsia="ru-RU"/>
    </w:rPr>
  </w:style>
  <w:style w:type="paragraph" w:customStyle="1" w:styleId="ConsPlusNormal">
    <w:name w:val="ConsPlusNormal"/>
    <w:rsid w:val="00372C3E"/>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Title">
    <w:name w:val="ConsPlusTitle"/>
    <w:rsid w:val="00372C3E"/>
    <w:pPr>
      <w:widowControl w:val="0"/>
      <w:autoSpaceDE w:val="0"/>
      <w:autoSpaceDN w:val="0"/>
      <w:adjustRightInd w:val="0"/>
    </w:pPr>
    <w:rPr>
      <w:rFonts w:ascii="Arial" w:eastAsia="Times New Roman" w:hAnsi="Arial" w:cs="Arial"/>
      <w:b/>
      <w:bCs/>
      <w:sz w:val="20"/>
      <w:szCs w:val="20"/>
      <w:lang w:eastAsia="ru-RU"/>
    </w:rPr>
  </w:style>
  <w:style w:type="paragraph" w:styleId="aff5">
    <w:name w:val="List"/>
    <w:aliases w:val="List Char"/>
    <w:basedOn w:val="af8"/>
    <w:rsid w:val="00372C3E"/>
    <w:pPr>
      <w:tabs>
        <w:tab w:val="num" w:pos="1418"/>
      </w:tabs>
      <w:spacing w:before="120"/>
      <w:ind w:left="1440" w:hanging="360"/>
      <w:jc w:val="both"/>
    </w:pPr>
    <w:rPr>
      <w:rFonts w:ascii="Arial" w:eastAsia="Times New Roman" w:hAnsi="Arial"/>
      <w:spacing w:val="-5"/>
      <w:sz w:val="22"/>
      <w:szCs w:val="22"/>
    </w:rPr>
  </w:style>
  <w:style w:type="paragraph" w:customStyle="1" w:styleId="ConsPlusNonformat">
    <w:name w:val="ConsPlusNonformat"/>
    <w:rsid w:val="00372C3E"/>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Cell">
    <w:name w:val="ConsPlusCell"/>
    <w:rsid w:val="00372C3E"/>
    <w:pPr>
      <w:widowControl w:val="0"/>
      <w:autoSpaceDE w:val="0"/>
      <w:autoSpaceDN w:val="0"/>
      <w:adjustRightInd w:val="0"/>
    </w:pPr>
    <w:rPr>
      <w:rFonts w:ascii="Arial" w:eastAsia="Times New Roman" w:hAnsi="Arial" w:cs="Arial"/>
      <w:sz w:val="20"/>
      <w:szCs w:val="20"/>
      <w:lang w:eastAsia="ru-RU"/>
    </w:rPr>
  </w:style>
  <w:style w:type="paragraph" w:customStyle="1" w:styleId="ConsPlusDocList">
    <w:name w:val="ConsPlusDocList"/>
    <w:rsid w:val="00372C3E"/>
    <w:pPr>
      <w:widowControl w:val="0"/>
      <w:autoSpaceDE w:val="0"/>
      <w:autoSpaceDN w:val="0"/>
      <w:adjustRightInd w:val="0"/>
    </w:pPr>
    <w:rPr>
      <w:rFonts w:ascii="Courier New" w:eastAsia="Times New Roman" w:hAnsi="Courier New" w:cs="Courier New"/>
      <w:sz w:val="20"/>
      <w:szCs w:val="20"/>
      <w:lang w:eastAsia="ru-RU"/>
    </w:rPr>
  </w:style>
  <w:style w:type="paragraph" w:styleId="aff6">
    <w:name w:val="Balloon Text"/>
    <w:basedOn w:val="a0"/>
    <w:link w:val="aff7"/>
    <w:semiHidden/>
    <w:rsid w:val="00372C3E"/>
    <w:rPr>
      <w:rFonts w:ascii="Tahoma" w:eastAsia="Times New Roman" w:hAnsi="Tahoma" w:cs="Tahoma"/>
      <w:sz w:val="16"/>
      <w:szCs w:val="16"/>
      <w:lang w:eastAsia="ru-RU"/>
    </w:rPr>
  </w:style>
  <w:style w:type="character" w:customStyle="1" w:styleId="aff7">
    <w:name w:val="Текст выноски Знак"/>
    <w:basedOn w:val="a1"/>
    <w:link w:val="aff6"/>
    <w:semiHidden/>
    <w:rsid w:val="00372C3E"/>
    <w:rPr>
      <w:rFonts w:ascii="Tahoma" w:eastAsia="Times New Roman" w:hAnsi="Tahoma" w:cs="Tahoma"/>
      <w:sz w:val="16"/>
      <w:szCs w:val="16"/>
      <w:lang w:eastAsia="ru-RU"/>
    </w:rPr>
  </w:style>
  <w:style w:type="paragraph" w:styleId="25">
    <w:name w:val="List Continue 2"/>
    <w:basedOn w:val="a0"/>
    <w:rsid w:val="00372C3E"/>
    <w:pPr>
      <w:spacing w:after="120"/>
      <w:ind w:left="566"/>
    </w:pPr>
    <w:rPr>
      <w:rFonts w:ascii="Times New Roman" w:eastAsia="Times New Roman" w:hAnsi="Times New Roman"/>
      <w:lang w:eastAsia="ru-RU"/>
    </w:rPr>
  </w:style>
  <w:style w:type="character" w:customStyle="1" w:styleId="a5">
    <w:name w:val="Название объекта Знак"/>
    <w:aliases w:val="Знак Знак,Таблица - Название объекта Знак,!! Object Novogor !! Знак,Caption Char Знак,Caption Char1 Char1 Char Char Знак,Caption Char Char2 Char1 Char Char Знак,Caption Char Char Char Char Char1 Char1 Char Char1 Char Знак"/>
    <w:link w:val="a4"/>
    <w:locked/>
    <w:rsid w:val="00372C3E"/>
    <w:rPr>
      <w:b/>
      <w:bCs/>
      <w:color w:val="943634" w:themeColor="accent2" w:themeShade="BF"/>
      <w:sz w:val="18"/>
      <w:szCs w:val="18"/>
    </w:rPr>
  </w:style>
  <w:style w:type="character" w:customStyle="1" w:styleId="51">
    <w:name w:val=" Знак Знак5"/>
    <w:rsid w:val="00372C3E"/>
    <w:rPr>
      <w:rFonts w:ascii="Times New Roman" w:eastAsia="Times New Roman" w:hAnsi="Times New Roman" w:cs="Times New Roman"/>
      <w:sz w:val="24"/>
      <w:szCs w:val="24"/>
      <w:lang w:eastAsia="ru-RU"/>
    </w:rPr>
  </w:style>
  <w:style w:type="character" w:customStyle="1" w:styleId="41">
    <w:name w:val=" Знак Знак4"/>
    <w:rsid w:val="00372C3E"/>
    <w:rPr>
      <w:rFonts w:ascii="Times New Roman" w:eastAsia="Times New Roman" w:hAnsi="Times New Roman" w:cs="Times New Roman"/>
      <w:sz w:val="24"/>
      <w:szCs w:val="24"/>
      <w:lang w:eastAsia="ru-RU"/>
    </w:rPr>
  </w:style>
  <w:style w:type="paragraph" w:styleId="aff8">
    <w:name w:val="footnote text"/>
    <w:basedOn w:val="a0"/>
    <w:link w:val="aff9"/>
    <w:semiHidden/>
    <w:rsid w:val="00372C3E"/>
    <w:rPr>
      <w:rFonts w:ascii="Times New Roman" w:eastAsia="Times New Roman" w:hAnsi="Times New Roman"/>
      <w:sz w:val="20"/>
      <w:szCs w:val="20"/>
      <w:lang w:val="x-none" w:eastAsia="ru-RU"/>
    </w:rPr>
  </w:style>
  <w:style w:type="character" w:customStyle="1" w:styleId="aff9">
    <w:name w:val="Текст сноски Знак"/>
    <w:basedOn w:val="a1"/>
    <w:link w:val="aff8"/>
    <w:semiHidden/>
    <w:rsid w:val="00372C3E"/>
    <w:rPr>
      <w:rFonts w:ascii="Times New Roman" w:eastAsia="Times New Roman" w:hAnsi="Times New Roman"/>
      <w:sz w:val="20"/>
      <w:szCs w:val="20"/>
      <w:lang w:val="x-none" w:eastAsia="ru-RU"/>
    </w:rPr>
  </w:style>
  <w:style w:type="paragraph" w:customStyle="1" w:styleId="affa">
    <w:name w:val="_ТЕКСТ"/>
    <w:basedOn w:val="a0"/>
    <w:link w:val="affb"/>
    <w:qFormat/>
    <w:rsid w:val="00372C3E"/>
    <w:pPr>
      <w:spacing w:line="360" w:lineRule="auto"/>
      <w:ind w:firstLine="709"/>
      <w:jc w:val="both"/>
    </w:pPr>
    <w:rPr>
      <w:rFonts w:ascii="Arial" w:eastAsia="Calibri" w:hAnsi="Arial"/>
      <w:szCs w:val="20"/>
      <w:lang w:val="x-none" w:eastAsia="x-none"/>
    </w:rPr>
  </w:style>
  <w:style w:type="character" w:customStyle="1" w:styleId="affb">
    <w:name w:val="_ТЕКСТ Знак"/>
    <w:link w:val="affa"/>
    <w:rsid w:val="00372C3E"/>
    <w:rPr>
      <w:rFonts w:ascii="Arial" w:eastAsia="Calibri" w:hAnsi="Arial"/>
      <w:sz w:val="24"/>
      <w:szCs w:val="20"/>
      <w:lang w:val="x-none" w:eastAsia="x-none"/>
    </w:rPr>
  </w:style>
  <w:style w:type="paragraph" w:customStyle="1" w:styleId="affc">
    <w:name w:val="Обычный + По ширине"/>
    <w:aliases w:val="Междустр.интервал:  одинарный + Междустр.интервал:  одина..."/>
    <w:basedOn w:val="a0"/>
    <w:rsid w:val="00372C3E"/>
    <w:pPr>
      <w:spacing w:line="360" w:lineRule="auto"/>
      <w:jc w:val="both"/>
    </w:pPr>
    <w:rPr>
      <w:rFonts w:ascii="Times New Roman" w:eastAsia="Times New Roman" w:hAnsi="Times New Roman"/>
      <w:lang w:eastAsia="ru-RU"/>
    </w:rPr>
  </w:style>
  <w:style w:type="paragraph" w:customStyle="1" w:styleId="Style39">
    <w:name w:val="Style39"/>
    <w:basedOn w:val="a0"/>
    <w:rsid w:val="00372C3E"/>
    <w:pPr>
      <w:widowControl w:val="0"/>
      <w:autoSpaceDE w:val="0"/>
      <w:autoSpaceDN w:val="0"/>
      <w:adjustRightInd w:val="0"/>
    </w:pPr>
    <w:rPr>
      <w:rFonts w:ascii="Times New Roman" w:eastAsia="Times New Roman" w:hAnsi="Times New Roman"/>
      <w:lang w:eastAsia="ru-RU"/>
    </w:rPr>
  </w:style>
  <w:style w:type="paragraph" w:customStyle="1" w:styleId="Style120">
    <w:name w:val="Style120"/>
    <w:basedOn w:val="a0"/>
    <w:rsid w:val="00372C3E"/>
    <w:pPr>
      <w:widowControl w:val="0"/>
      <w:autoSpaceDE w:val="0"/>
      <w:autoSpaceDN w:val="0"/>
      <w:adjustRightInd w:val="0"/>
      <w:spacing w:line="276" w:lineRule="exact"/>
      <w:jc w:val="center"/>
    </w:pPr>
    <w:rPr>
      <w:rFonts w:ascii="Times New Roman" w:eastAsia="Times New Roman" w:hAnsi="Times New Roman"/>
      <w:lang w:eastAsia="ru-RU"/>
    </w:rPr>
  </w:style>
  <w:style w:type="character" w:customStyle="1" w:styleId="FontStyle239">
    <w:name w:val="Font Style239"/>
    <w:rsid w:val="00372C3E"/>
    <w:rPr>
      <w:rFonts w:ascii="Times New Roman" w:hAnsi="Times New Roman" w:cs="Times New Roman"/>
      <w:b/>
      <w:bCs/>
      <w:sz w:val="20"/>
      <w:szCs w:val="20"/>
    </w:rPr>
  </w:style>
  <w:style w:type="character" w:customStyle="1" w:styleId="FontStyle240">
    <w:name w:val="Font Style240"/>
    <w:rsid w:val="00372C3E"/>
    <w:rPr>
      <w:rFonts w:ascii="Times New Roman" w:hAnsi="Times New Roman" w:cs="Times New Roman"/>
      <w:sz w:val="20"/>
      <w:szCs w:val="20"/>
    </w:rPr>
  </w:style>
  <w:style w:type="paragraph" w:customStyle="1" w:styleId="Style68">
    <w:name w:val="Style68"/>
    <w:basedOn w:val="a0"/>
    <w:rsid w:val="00372C3E"/>
    <w:pPr>
      <w:widowControl w:val="0"/>
      <w:autoSpaceDE w:val="0"/>
      <w:autoSpaceDN w:val="0"/>
      <w:adjustRightInd w:val="0"/>
      <w:spacing w:line="240" w:lineRule="exact"/>
      <w:jc w:val="center"/>
    </w:pPr>
    <w:rPr>
      <w:rFonts w:ascii="Times New Roman" w:eastAsia="Times New Roman" w:hAnsi="Times New Roman"/>
      <w:lang w:eastAsia="ru-RU"/>
    </w:rPr>
  </w:style>
  <w:style w:type="paragraph" w:customStyle="1" w:styleId="Style90">
    <w:name w:val="Style90"/>
    <w:basedOn w:val="a0"/>
    <w:rsid w:val="00372C3E"/>
    <w:pPr>
      <w:widowControl w:val="0"/>
      <w:autoSpaceDE w:val="0"/>
      <w:autoSpaceDN w:val="0"/>
      <w:adjustRightInd w:val="0"/>
      <w:spacing w:line="274" w:lineRule="exact"/>
    </w:pPr>
    <w:rPr>
      <w:rFonts w:ascii="Times New Roman" w:eastAsia="Times New Roman" w:hAnsi="Times New Roman"/>
      <w:lang w:eastAsia="ru-RU"/>
    </w:rPr>
  </w:style>
  <w:style w:type="paragraph" w:customStyle="1" w:styleId="Style109">
    <w:name w:val="Style109"/>
    <w:basedOn w:val="a0"/>
    <w:rsid w:val="00372C3E"/>
    <w:pPr>
      <w:widowControl w:val="0"/>
      <w:autoSpaceDE w:val="0"/>
      <w:autoSpaceDN w:val="0"/>
      <w:adjustRightInd w:val="0"/>
    </w:pPr>
    <w:rPr>
      <w:rFonts w:ascii="Times New Roman" w:eastAsia="Times New Roman" w:hAnsi="Times New Roman"/>
      <w:lang w:eastAsia="ru-RU"/>
    </w:rPr>
  </w:style>
  <w:style w:type="character" w:customStyle="1" w:styleId="FontStyle228">
    <w:name w:val="Font Style228"/>
    <w:rsid w:val="00372C3E"/>
    <w:rPr>
      <w:rFonts w:ascii="Times New Roman" w:hAnsi="Times New Roman" w:cs="Times New Roman"/>
      <w:sz w:val="20"/>
      <w:szCs w:val="20"/>
    </w:rPr>
  </w:style>
  <w:style w:type="character" w:customStyle="1" w:styleId="FontStyle14">
    <w:name w:val="Font Style14"/>
    <w:rsid w:val="00372C3E"/>
    <w:rPr>
      <w:rFonts w:ascii="Times New Roman" w:hAnsi="Times New Roman" w:cs="Times New Roman"/>
      <w:sz w:val="26"/>
      <w:szCs w:val="26"/>
    </w:rPr>
  </w:style>
  <w:style w:type="paragraph" w:customStyle="1" w:styleId="Style49">
    <w:name w:val="Style49"/>
    <w:basedOn w:val="a0"/>
    <w:rsid w:val="00372C3E"/>
    <w:pPr>
      <w:widowControl w:val="0"/>
      <w:autoSpaceDE w:val="0"/>
      <w:autoSpaceDN w:val="0"/>
      <w:adjustRightInd w:val="0"/>
    </w:pPr>
    <w:rPr>
      <w:rFonts w:ascii="Times New Roman" w:eastAsia="Times New Roman" w:hAnsi="Times New Roman"/>
      <w:lang w:eastAsia="ru-RU"/>
    </w:rPr>
  </w:style>
  <w:style w:type="paragraph" w:customStyle="1" w:styleId="Style106">
    <w:name w:val="Style106"/>
    <w:basedOn w:val="a0"/>
    <w:rsid w:val="00372C3E"/>
    <w:pPr>
      <w:widowControl w:val="0"/>
      <w:autoSpaceDE w:val="0"/>
      <w:autoSpaceDN w:val="0"/>
      <w:adjustRightInd w:val="0"/>
      <w:spacing w:line="322" w:lineRule="exact"/>
      <w:ind w:firstLine="715"/>
      <w:jc w:val="both"/>
    </w:pPr>
    <w:rPr>
      <w:rFonts w:ascii="Times New Roman" w:eastAsia="Times New Roman" w:hAnsi="Times New Roman"/>
      <w:lang w:eastAsia="ru-RU"/>
    </w:rPr>
  </w:style>
  <w:style w:type="paragraph" w:customStyle="1" w:styleId="Style126">
    <w:name w:val="Style126"/>
    <w:basedOn w:val="a0"/>
    <w:rsid w:val="00372C3E"/>
    <w:pPr>
      <w:widowControl w:val="0"/>
      <w:autoSpaceDE w:val="0"/>
      <w:autoSpaceDN w:val="0"/>
      <w:adjustRightInd w:val="0"/>
      <w:jc w:val="right"/>
    </w:pPr>
    <w:rPr>
      <w:rFonts w:ascii="Times New Roman" w:eastAsia="Times New Roman" w:hAnsi="Times New Roman"/>
      <w:lang w:eastAsia="ru-RU"/>
    </w:rPr>
  </w:style>
  <w:style w:type="paragraph" w:customStyle="1" w:styleId="Style130">
    <w:name w:val="Style130"/>
    <w:basedOn w:val="a0"/>
    <w:rsid w:val="00372C3E"/>
    <w:pPr>
      <w:widowControl w:val="0"/>
      <w:autoSpaceDE w:val="0"/>
      <w:autoSpaceDN w:val="0"/>
      <w:adjustRightInd w:val="0"/>
      <w:spacing w:line="278" w:lineRule="exact"/>
      <w:jc w:val="both"/>
    </w:pPr>
    <w:rPr>
      <w:rFonts w:ascii="Times New Roman" w:eastAsia="Times New Roman" w:hAnsi="Times New Roman"/>
      <w:lang w:eastAsia="ru-RU"/>
    </w:rPr>
  </w:style>
  <w:style w:type="paragraph" w:customStyle="1" w:styleId="Style131">
    <w:name w:val="Style131"/>
    <w:basedOn w:val="a0"/>
    <w:rsid w:val="00372C3E"/>
    <w:pPr>
      <w:widowControl w:val="0"/>
      <w:autoSpaceDE w:val="0"/>
      <w:autoSpaceDN w:val="0"/>
      <w:adjustRightInd w:val="0"/>
    </w:pPr>
    <w:rPr>
      <w:rFonts w:ascii="Times New Roman" w:eastAsia="Times New Roman" w:hAnsi="Times New Roman"/>
      <w:lang w:eastAsia="ru-RU"/>
    </w:rPr>
  </w:style>
  <w:style w:type="paragraph" w:customStyle="1" w:styleId="Style132">
    <w:name w:val="Style132"/>
    <w:basedOn w:val="a0"/>
    <w:rsid w:val="00372C3E"/>
    <w:pPr>
      <w:widowControl w:val="0"/>
      <w:autoSpaceDE w:val="0"/>
      <w:autoSpaceDN w:val="0"/>
      <w:adjustRightInd w:val="0"/>
    </w:pPr>
    <w:rPr>
      <w:rFonts w:ascii="Times New Roman" w:eastAsia="Times New Roman" w:hAnsi="Times New Roman"/>
      <w:lang w:eastAsia="ru-RU"/>
    </w:rPr>
  </w:style>
  <w:style w:type="character" w:customStyle="1" w:styleId="FontStyle214">
    <w:name w:val="Font Style214"/>
    <w:rsid w:val="00372C3E"/>
    <w:rPr>
      <w:rFonts w:ascii="Times New Roman" w:hAnsi="Times New Roman" w:cs="Times New Roman"/>
      <w:b/>
      <w:bCs/>
      <w:sz w:val="10"/>
      <w:szCs w:val="10"/>
    </w:rPr>
  </w:style>
  <w:style w:type="character" w:customStyle="1" w:styleId="FontStyle241">
    <w:name w:val="Font Style241"/>
    <w:rsid w:val="00372C3E"/>
    <w:rPr>
      <w:rFonts w:ascii="Times New Roman" w:hAnsi="Times New Roman" w:cs="Times New Roman"/>
      <w:sz w:val="26"/>
      <w:szCs w:val="26"/>
    </w:rPr>
  </w:style>
  <w:style w:type="character" w:customStyle="1" w:styleId="FontStyle245">
    <w:name w:val="Font Style245"/>
    <w:rsid w:val="00372C3E"/>
    <w:rPr>
      <w:rFonts w:ascii="Courier New" w:hAnsi="Courier New" w:cs="Courier New"/>
      <w:b/>
      <w:bCs/>
      <w:spacing w:val="20"/>
      <w:sz w:val="8"/>
      <w:szCs w:val="8"/>
    </w:rPr>
  </w:style>
  <w:style w:type="character" w:customStyle="1" w:styleId="FontStyle246">
    <w:name w:val="Font Style246"/>
    <w:rsid w:val="00372C3E"/>
    <w:rPr>
      <w:rFonts w:ascii="Times New Roman" w:hAnsi="Times New Roman" w:cs="Times New Roman"/>
      <w:b/>
      <w:bCs/>
      <w:sz w:val="12"/>
      <w:szCs w:val="12"/>
    </w:rPr>
  </w:style>
  <w:style w:type="paragraph" w:customStyle="1" w:styleId="Style135">
    <w:name w:val="Style135"/>
    <w:basedOn w:val="a0"/>
    <w:rsid w:val="00372C3E"/>
    <w:pPr>
      <w:widowControl w:val="0"/>
      <w:autoSpaceDE w:val="0"/>
      <w:autoSpaceDN w:val="0"/>
      <w:adjustRightInd w:val="0"/>
      <w:jc w:val="right"/>
    </w:pPr>
    <w:rPr>
      <w:rFonts w:ascii="Times New Roman" w:eastAsia="Times New Roman" w:hAnsi="Times New Roman"/>
      <w:lang w:eastAsia="ru-RU"/>
    </w:rPr>
  </w:style>
  <w:style w:type="paragraph" w:customStyle="1" w:styleId="Style138">
    <w:name w:val="Style138"/>
    <w:basedOn w:val="a0"/>
    <w:rsid w:val="00372C3E"/>
    <w:pPr>
      <w:widowControl w:val="0"/>
      <w:autoSpaceDE w:val="0"/>
      <w:autoSpaceDN w:val="0"/>
      <w:adjustRightInd w:val="0"/>
      <w:spacing w:line="319" w:lineRule="exact"/>
      <w:ind w:firstLine="725"/>
      <w:jc w:val="both"/>
    </w:pPr>
    <w:rPr>
      <w:rFonts w:ascii="Times New Roman" w:eastAsia="Times New Roman" w:hAnsi="Times New Roman"/>
      <w:lang w:eastAsia="ru-RU"/>
    </w:rPr>
  </w:style>
  <w:style w:type="paragraph" w:customStyle="1" w:styleId="BodyTextKeep">
    <w:name w:val="Body Text Keep"/>
    <w:basedOn w:val="af8"/>
    <w:link w:val="BodyTextKeepChar"/>
    <w:rsid w:val="00372C3E"/>
    <w:pPr>
      <w:spacing w:before="120"/>
      <w:ind w:left="567"/>
      <w:jc w:val="both"/>
    </w:pPr>
    <w:rPr>
      <w:rFonts w:ascii="Times New Roman" w:eastAsia="Times New Roman" w:hAnsi="Times New Roman"/>
      <w:spacing w:val="-5"/>
      <w:lang w:val="x-none" w:eastAsia="x-none"/>
    </w:rPr>
  </w:style>
  <w:style w:type="character" w:customStyle="1" w:styleId="BodyTextKeepChar">
    <w:name w:val="Body Text Keep Char"/>
    <w:link w:val="BodyTextKeep"/>
    <w:locked/>
    <w:rsid w:val="00372C3E"/>
    <w:rPr>
      <w:rFonts w:ascii="Times New Roman" w:eastAsia="Times New Roman" w:hAnsi="Times New Roman"/>
      <w:spacing w:val="-5"/>
      <w:sz w:val="24"/>
      <w:szCs w:val="24"/>
      <w:lang w:val="x-none" w:eastAsia="x-none"/>
    </w:rPr>
  </w:style>
  <w:style w:type="paragraph" w:styleId="26">
    <w:name w:val="Body Text 2"/>
    <w:basedOn w:val="a0"/>
    <w:link w:val="27"/>
    <w:rsid w:val="00372C3E"/>
    <w:pPr>
      <w:spacing w:after="120" w:line="480" w:lineRule="auto"/>
    </w:pPr>
    <w:rPr>
      <w:rFonts w:ascii="Times New Roman" w:eastAsia="Times New Roman" w:hAnsi="Times New Roman"/>
      <w:lang w:val="x-none" w:eastAsia="ru-RU"/>
    </w:rPr>
  </w:style>
  <w:style w:type="character" w:customStyle="1" w:styleId="27">
    <w:name w:val="Основной текст 2 Знак"/>
    <w:basedOn w:val="a1"/>
    <w:link w:val="26"/>
    <w:rsid w:val="00372C3E"/>
    <w:rPr>
      <w:rFonts w:ascii="Times New Roman" w:eastAsia="Times New Roman" w:hAnsi="Times New Roman"/>
      <w:sz w:val="24"/>
      <w:szCs w:val="24"/>
      <w:lang w:val="x-none" w:eastAsia="ru-RU"/>
    </w:rPr>
  </w:style>
  <w:style w:type="paragraph" w:customStyle="1" w:styleId="affd">
    <w:name w:val="список"/>
    <w:basedOn w:val="affa"/>
    <w:link w:val="a"/>
    <w:qFormat/>
    <w:rsid w:val="00372C3E"/>
    <w:pPr>
      <w:numPr>
        <w:numId w:val="4"/>
      </w:numPr>
    </w:pPr>
  </w:style>
  <w:style w:type="character" w:customStyle="1" w:styleId="a">
    <w:name w:val="список Знак"/>
    <w:link w:val="affd"/>
    <w:rsid w:val="00372C3E"/>
    <w:rPr>
      <w:rFonts w:ascii="Arial" w:eastAsia="Calibri" w:hAnsi="Arial"/>
      <w:sz w:val="24"/>
      <w:szCs w:val="20"/>
      <w:lang w:val="x-none" w:eastAsia="x-none"/>
    </w:rPr>
  </w:style>
  <w:style w:type="paragraph" w:customStyle="1" w:styleId="Style92">
    <w:name w:val="Style92"/>
    <w:basedOn w:val="a0"/>
    <w:rsid w:val="00372C3E"/>
    <w:pPr>
      <w:widowControl w:val="0"/>
      <w:autoSpaceDE w:val="0"/>
      <w:autoSpaceDN w:val="0"/>
      <w:adjustRightInd w:val="0"/>
      <w:spacing w:line="322" w:lineRule="exact"/>
    </w:pPr>
    <w:rPr>
      <w:rFonts w:ascii="Times New Roman" w:eastAsia="Times New Roman" w:hAnsi="Times New Roman"/>
      <w:lang w:eastAsia="ru-RU"/>
    </w:rPr>
  </w:style>
  <w:style w:type="paragraph" w:customStyle="1" w:styleId="Style115">
    <w:name w:val="Style115"/>
    <w:basedOn w:val="a0"/>
    <w:rsid w:val="00372C3E"/>
    <w:pPr>
      <w:widowControl w:val="0"/>
      <w:autoSpaceDE w:val="0"/>
      <w:autoSpaceDN w:val="0"/>
      <w:adjustRightInd w:val="0"/>
      <w:jc w:val="both"/>
    </w:pPr>
    <w:rPr>
      <w:rFonts w:ascii="Times New Roman" w:eastAsia="Times New Roman" w:hAnsi="Times New Roman"/>
      <w:lang w:eastAsia="ru-RU"/>
    </w:rPr>
  </w:style>
  <w:style w:type="paragraph" w:customStyle="1" w:styleId="Style188">
    <w:name w:val="Style188"/>
    <w:basedOn w:val="a0"/>
    <w:rsid w:val="00372C3E"/>
    <w:pPr>
      <w:widowControl w:val="0"/>
      <w:autoSpaceDE w:val="0"/>
      <w:autoSpaceDN w:val="0"/>
      <w:adjustRightInd w:val="0"/>
      <w:spacing w:line="322" w:lineRule="exact"/>
      <w:ind w:firstLine="710"/>
    </w:pPr>
    <w:rPr>
      <w:rFonts w:ascii="Times New Roman" w:eastAsia="Times New Roman" w:hAnsi="Times New Roman"/>
      <w:lang w:eastAsia="ru-RU"/>
    </w:rPr>
  </w:style>
  <w:style w:type="paragraph" w:customStyle="1" w:styleId="Style105">
    <w:name w:val="Style105"/>
    <w:basedOn w:val="a0"/>
    <w:rsid w:val="00372C3E"/>
    <w:pPr>
      <w:widowControl w:val="0"/>
      <w:autoSpaceDE w:val="0"/>
      <w:autoSpaceDN w:val="0"/>
      <w:adjustRightInd w:val="0"/>
      <w:spacing w:line="206" w:lineRule="exact"/>
    </w:pPr>
    <w:rPr>
      <w:rFonts w:ascii="Times New Roman" w:eastAsia="Times New Roman" w:hAnsi="Times New Roman"/>
      <w:lang w:eastAsia="ru-RU"/>
    </w:rPr>
  </w:style>
  <w:style w:type="paragraph" w:customStyle="1" w:styleId="Style183">
    <w:name w:val="Style183"/>
    <w:basedOn w:val="a0"/>
    <w:rsid w:val="00372C3E"/>
    <w:pPr>
      <w:widowControl w:val="0"/>
      <w:autoSpaceDE w:val="0"/>
      <w:autoSpaceDN w:val="0"/>
      <w:adjustRightInd w:val="0"/>
    </w:pPr>
    <w:rPr>
      <w:rFonts w:ascii="Times New Roman" w:eastAsia="Times New Roman" w:hAnsi="Times New Roman"/>
      <w:lang w:eastAsia="ru-RU"/>
    </w:rPr>
  </w:style>
  <w:style w:type="paragraph" w:customStyle="1" w:styleId="Style196">
    <w:name w:val="Style196"/>
    <w:basedOn w:val="a0"/>
    <w:rsid w:val="00372C3E"/>
    <w:pPr>
      <w:widowControl w:val="0"/>
      <w:autoSpaceDE w:val="0"/>
      <w:autoSpaceDN w:val="0"/>
      <w:adjustRightInd w:val="0"/>
      <w:spacing w:line="206" w:lineRule="exact"/>
    </w:pPr>
    <w:rPr>
      <w:rFonts w:ascii="Times New Roman" w:eastAsia="Times New Roman" w:hAnsi="Times New Roman"/>
      <w:lang w:eastAsia="ru-RU"/>
    </w:rPr>
  </w:style>
  <w:style w:type="paragraph" w:customStyle="1" w:styleId="Style197">
    <w:name w:val="Style197"/>
    <w:basedOn w:val="a0"/>
    <w:rsid w:val="00372C3E"/>
    <w:pPr>
      <w:widowControl w:val="0"/>
      <w:autoSpaceDE w:val="0"/>
      <w:autoSpaceDN w:val="0"/>
      <w:adjustRightInd w:val="0"/>
      <w:spacing w:line="206" w:lineRule="exact"/>
      <w:ind w:firstLine="58"/>
    </w:pPr>
    <w:rPr>
      <w:rFonts w:ascii="Times New Roman" w:eastAsia="Times New Roman" w:hAnsi="Times New Roman"/>
      <w:lang w:eastAsia="ru-RU"/>
    </w:rPr>
  </w:style>
  <w:style w:type="paragraph" w:customStyle="1" w:styleId="Style201">
    <w:name w:val="Style201"/>
    <w:basedOn w:val="a0"/>
    <w:rsid w:val="00372C3E"/>
    <w:pPr>
      <w:widowControl w:val="0"/>
      <w:autoSpaceDE w:val="0"/>
      <w:autoSpaceDN w:val="0"/>
      <w:adjustRightInd w:val="0"/>
      <w:jc w:val="center"/>
    </w:pPr>
    <w:rPr>
      <w:rFonts w:ascii="Times New Roman" w:eastAsia="Times New Roman" w:hAnsi="Times New Roman"/>
      <w:lang w:eastAsia="ru-RU"/>
    </w:rPr>
  </w:style>
  <w:style w:type="paragraph" w:customStyle="1" w:styleId="Style202">
    <w:name w:val="Style202"/>
    <w:basedOn w:val="a0"/>
    <w:rsid w:val="00372C3E"/>
    <w:pPr>
      <w:widowControl w:val="0"/>
      <w:autoSpaceDE w:val="0"/>
      <w:autoSpaceDN w:val="0"/>
      <w:adjustRightInd w:val="0"/>
    </w:pPr>
    <w:rPr>
      <w:rFonts w:ascii="Times New Roman" w:eastAsia="Times New Roman" w:hAnsi="Times New Roman"/>
      <w:lang w:eastAsia="ru-RU"/>
    </w:rPr>
  </w:style>
  <w:style w:type="character" w:customStyle="1" w:styleId="FontStyle224">
    <w:name w:val="Font Style224"/>
    <w:rsid w:val="00372C3E"/>
    <w:rPr>
      <w:rFonts w:ascii="Times New Roman" w:hAnsi="Times New Roman" w:cs="Times New Roman"/>
      <w:sz w:val="18"/>
      <w:szCs w:val="18"/>
    </w:rPr>
  </w:style>
  <w:style w:type="character" w:customStyle="1" w:styleId="FontStyle258">
    <w:name w:val="Font Style258"/>
    <w:rsid w:val="00372C3E"/>
    <w:rPr>
      <w:rFonts w:ascii="Times New Roman" w:hAnsi="Times New Roman" w:cs="Times New Roman"/>
      <w:b/>
      <w:bCs/>
      <w:sz w:val="18"/>
      <w:szCs w:val="18"/>
    </w:rPr>
  </w:style>
  <w:style w:type="character" w:customStyle="1" w:styleId="FontStyle237">
    <w:name w:val="Font Style237"/>
    <w:rsid w:val="00372C3E"/>
    <w:rPr>
      <w:rFonts w:ascii="Times New Roman" w:hAnsi="Times New Roman" w:cs="Times New Roman"/>
      <w:b/>
      <w:bCs/>
      <w:sz w:val="26"/>
      <w:szCs w:val="26"/>
    </w:rPr>
  </w:style>
  <w:style w:type="paragraph" w:customStyle="1" w:styleId="Style72">
    <w:name w:val="Style72"/>
    <w:basedOn w:val="a0"/>
    <w:rsid w:val="00372C3E"/>
    <w:pPr>
      <w:widowControl w:val="0"/>
      <w:autoSpaceDE w:val="0"/>
      <w:autoSpaceDN w:val="0"/>
      <w:adjustRightInd w:val="0"/>
      <w:jc w:val="both"/>
    </w:pPr>
    <w:rPr>
      <w:rFonts w:ascii="Times New Roman" w:eastAsia="Times New Roman" w:hAnsi="Times New Roman"/>
      <w:lang w:eastAsia="ru-RU"/>
    </w:rPr>
  </w:style>
  <w:style w:type="paragraph" w:customStyle="1" w:styleId="Style199">
    <w:name w:val="Style199"/>
    <w:basedOn w:val="a0"/>
    <w:rsid w:val="00372C3E"/>
    <w:pPr>
      <w:widowControl w:val="0"/>
      <w:autoSpaceDE w:val="0"/>
      <w:autoSpaceDN w:val="0"/>
      <w:adjustRightInd w:val="0"/>
      <w:spacing w:line="206" w:lineRule="exact"/>
      <w:jc w:val="both"/>
    </w:pPr>
    <w:rPr>
      <w:rFonts w:ascii="Times New Roman" w:eastAsia="Times New Roman" w:hAnsi="Times New Roman"/>
      <w:lang w:eastAsia="ru-RU"/>
    </w:rPr>
  </w:style>
  <w:style w:type="paragraph" w:customStyle="1" w:styleId="Style2">
    <w:name w:val="Style2"/>
    <w:basedOn w:val="a0"/>
    <w:rsid w:val="00372C3E"/>
    <w:pPr>
      <w:widowControl w:val="0"/>
      <w:autoSpaceDE w:val="0"/>
      <w:autoSpaceDN w:val="0"/>
      <w:adjustRightInd w:val="0"/>
      <w:jc w:val="center"/>
    </w:pPr>
    <w:rPr>
      <w:rFonts w:ascii="Times New Roman" w:eastAsia="Times New Roman" w:hAnsi="Times New Roman"/>
      <w:lang w:eastAsia="ru-RU"/>
    </w:rPr>
  </w:style>
  <w:style w:type="paragraph" w:customStyle="1" w:styleId="Style8">
    <w:name w:val="Style8"/>
    <w:basedOn w:val="a0"/>
    <w:rsid w:val="00372C3E"/>
    <w:pPr>
      <w:widowControl w:val="0"/>
      <w:autoSpaceDE w:val="0"/>
      <w:autoSpaceDN w:val="0"/>
      <w:adjustRightInd w:val="0"/>
    </w:pPr>
    <w:rPr>
      <w:rFonts w:ascii="Times New Roman" w:eastAsia="Times New Roman" w:hAnsi="Times New Roman"/>
      <w:lang w:eastAsia="ru-RU"/>
    </w:rPr>
  </w:style>
  <w:style w:type="paragraph" w:customStyle="1" w:styleId="Style9">
    <w:name w:val="Style9"/>
    <w:basedOn w:val="a0"/>
    <w:rsid w:val="00372C3E"/>
    <w:pPr>
      <w:widowControl w:val="0"/>
      <w:autoSpaceDE w:val="0"/>
      <w:autoSpaceDN w:val="0"/>
      <w:adjustRightInd w:val="0"/>
      <w:spacing w:line="290" w:lineRule="exact"/>
      <w:jc w:val="center"/>
    </w:pPr>
    <w:rPr>
      <w:rFonts w:ascii="Times New Roman" w:eastAsia="Times New Roman" w:hAnsi="Times New Roman"/>
      <w:lang w:eastAsia="ru-RU"/>
    </w:rPr>
  </w:style>
  <w:style w:type="paragraph" w:customStyle="1" w:styleId="Style144">
    <w:name w:val="Style144"/>
    <w:basedOn w:val="a0"/>
    <w:rsid w:val="00372C3E"/>
    <w:pPr>
      <w:widowControl w:val="0"/>
      <w:autoSpaceDE w:val="0"/>
      <w:autoSpaceDN w:val="0"/>
      <w:adjustRightInd w:val="0"/>
      <w:spacing w:line="211" w:lineRule="exact"/>
      <w:jc w:val="both"/>
    </w:pPr>
    <w:rPr>
      <w:rFonts w:ascii="Times New Roman" w:eastAsia="Times New Roman" w:hAnsi="Times New Roman"/>
      <w:lang w:eastAsia="ru-RU"/>
    </w:rPr>
  </w:style>
  <w:style w:type="paragraph" w:customStyle="1" w:styleId="Style79">
    <w:name w:val="Style79"/>
    <w:basedOn w:val="a0"/>
    <w:rsid w:val="00372C3E"/>
    <w:pPr>
      <w:widowControl w:val="0"/>
      <w:autoSpaceDE w:val="0"/>
      <w:autoSpaceDN w:val="0"/>
      <w:adjustRightInd w:val="0"/>
      <w:spacing w:line="322" w:lineRule="exact"/>
      <w:ind w:firstLine="490"/>
      <w:jc w:val="both"/>
    </w:pPr>
    <w:rPr>
      <w:rFonts w:ascii="Times New Roman" w:eastAsia="Times New Roman" w:hAnsi="Times New Roman"/>
      <w:lang w:eastAsia="ru-RU"/>
    </w:rPr>
  </w:style>
  <w:style w:type="paragraph" w:customStyle="1" w:styleId="Style181">
    <w:name w:val="Style181"/>
    <w:basedOn w:val="a0"/>
    <w:rsid w:val="00372C3E"/>
    <w:pPr>
      <w:widowControl w:val="0"/>
      <w:autoSpaceDE w:val="0"/>
      <w:autoSpaceDN w:val="0"/>
      <w:adjustRightInd w:val="0"/>
      <w:spacing w:line="322" w:lineRule="exact"/>
      <w:ind w:firstLine="547"/>
      <w:jc w:val="both"/>
    </w:pPr>
    <w:rPr>
      <w:rFonts w:ascii="Times New Roman" w:eastAsia="Times New Roman" w:hAnsi="Times New Roman"/>
      <w:lang w:eastAsia="ru-RU"/>
    </w:rPr>
  </w:style>
  <w:style w:type="paragraph" w:customStyle="1" w:styleId="Style205">
    <w:name w:val="Style205"/>
    <w:basedOn w:val="a0"/>
    <w:rsid w:val="00372C3E"/>
    <w:pPr>
      <w:widowControl w:val="0"/>
      <w:autoSpaceDE w:val="0"/>
      <w:autoSpaceDN w:val="0"/>
      <w:adjustRightInd w:val="0"/>
      <w:jc w:val="both"/>
    </w:pPr>
    <w:rPr>
      <w:rFonts w:ascii="Times New Roman" w:eastAsia="Times New Roman" w:hAnsi="Times New Roman"/>
      <w:lang w:eastAsia="ru-RU"/>
    </w:rPr>
  </w:style>
  <w:style w:type="paragraph" w:customStyle="1" w:styleId="Style41">
    <w:name w:val="Style41"/>
    <w:basedOn w:val="a0"/>
    <w:rsid w:val="00372C3E"/>
    <w:pPr>
      <w:widowControl w:val="0"/>
      <w:autoSpaceDE w:val="0"/>
      <w:autoSpaceDN w:val="0"/>
      <w:adjustRightInd w:val="0"/>
      <w:spacing w:line="323" w:lineRule="exact"/>
      <w:jc w:val="center"/>
    </w:pPr>
    <w:rPr>
      <w:rFonts w:ascii="Times New Roman" w:eastAsia="Times New Roman" w:hAnsi="Times New Roman"/>
      <w:lang w:eastAsia="ru-RU"/>
    </w:rPr>
  </w:style>
  <w:style w:type="paragraph" w:customStyle="1" w:styleId="Style104">
    <w:name w:val="Style104"/>
    <w:basedOn w:val="a0"/>
    <w:rsid w:val="00372C3E"/>
    <w:pPr>
      <w:widowControl w:val="0"/>
      <w:autoSpaceDE w:val="0"/>
      <w:autoSpaceDN w:val="0"/>
      <w:adjustRightInd w:val="0"/>
      <w:spacing w:line="322" w:lineRule="exact"/>
      <w:ind w:firstLine="672"/>
    </w:pPr>
    <w:rPr>
      <w:rFonts w:ascii="Times New Roman" w:eastAsia="Times New Roman" w:hAnsi="Times New Roman"/>
      <w:lang w:eastAsia="ru-RU"/>
    </w:rPr>
  </w:style>
  <w:style w:type="paragraph" w:customStyle="1" w:styleId="Style125">
    <w:name w:val="Style125"/>
    <w:basedOn w:val="a0"/>
    <w:rsid w:val="00372C3E"/>
    <w:pPr>
      <w:widowControl w:val="0"/>
      <w:autoSpaceDE w:val="0"/>
      <w:autoSpaceDN w:val="0"/>
      <w:adjustRightInd w:val="0"/>
      <w:spacing w:line="322" w:lineRule="exact"/>
      <w:ind w:firstLine="1469"/>
    </w:pPr>
    <w:rPr>
      <w:rFonts w:ascii="Times New Roman" w:eastAsia="Times New Roman" w:hAnsi="Times New Roman"/>
      <w:lang w:eastAsia="ru-RU"/>
    </w:rPr>
  </w:style>
  <w:style w:type="paragraph" w:customStyle="1" w:styleId="Style155">
    <w:name w:val="Style155"/>
    <w:basedOn w:val="a0"/>
    <w:rsid w:val="00372C3E"/>
    <w:pPr>
      <w:widowControl w:val="0"/>
      <w:autoSpaceDE w:val="0"/>
      <w:autoSpaceDN w:val="0"/>
      <w:adjustRightInd w:val="0"/>
      <w:jc w:val="center"/>
    </w:pPr>
    <w:rPr>
      <w:rFonts w:ascii="Times New Roman" w:eastAsia="Times New Roman" w:hAnsi="Times New Roman"/>
      <w:lang w:eastAsia="ru-RU"/>
    </w:rPr>
  </w:style>
  <w:style w:type="paragraph" w:customStyle="1" w:styleId="Style4">
    <w:name w:val="Style4"/>
    <w:basedOn w:val="a0"/>
    <w:rsid w:val="00372C3E"/>
    <w:pPr>
      <w:widowControl w:val="0"/>
      <w:autoSpaceDE w:val="0"/>
      <w:autoSpaceDN w:val="0"/>
      <w:adjustRightInd w:val="0"/>
      <w:spacing w:line="320" w:lineRule="exact"/>
      <w:ind w:firstLine="715"/>
      <w:jc w:val="both"/>
    </w:pPr>
    <w:rPr>
      <w:rFonts w:ascii="Times New Roman" w:eastAsia="Times New Roman" w:hAnsi="Times New Roman"/>
      <w:lang w:eastAsia="ru-RU"/>
    </w:rPr>
  </w:style>
  <w:style w:type="paragraph" w:customStyle="1" w:styleId="Style5">
    <w:name w:val="Style5"/>
    <w:basedOn w:val="a0"/>
    <w:rsid w:val="00372C3E"/>
    <w:pPr>
      <w:widowControl w:val="0"/>
      <w:autoSpaceDE w:val="0"/>
      <w:autoSpaceDN w:val="0"/>
      <w:adjustRightInd w:val="0"/>
      <w:spacing w:line="323" w:lineRule="exact"/>
      <w:ind w:firstLine="696"/>
      <w:jc w:val="both"/>
    </w:pPr>
    <w:rPr>
      <w:rFonts w:ascii="Times New Roman" w:eastAsia="Times New Roman" w:hAnsi="Times New Roman"/>
      <w:lang w:eastAsia="ru-RU"/>
    </w:rPr>
  </w:style>
  <w:style w:type="character" w:styleId="affe">
    <w:name w:val="page number"/>
    <w:rsid w:val="00372C3E"/>
  </w:style>
  <w:style w:type="paragraph" w:customStyle="1" w:styleId="bl0">
    <w:name w:val="bl0"/>
    <w:basedOn w:val="a0"/>
    <w:rsid w:val="00372C3E"/>
    <w:pPr>
      <w:spacing w:before="100" w:beforeAutospacing="1" w:after="100" w:afterAutospacing="1"/>
    </w:pPr>
    <w:rPr>
      <w:rFonts w:ascii="Times New Roman" w:eastAsia="Times New Roman" w:hAnsi="Times New Roman"/>
      <w:b/>
      <w:bCs/>
      <w:sz w:val="18"/>
      <w:szCs w:val="18"/>
      <w:lang w:eastAsia="ru-RU"/>
    </w:rPr>
  </w:style>
  <w:style w:type="paragraph" w:customStyle="1" w:styleId="Default">
    <w:name w:val="Default"/>
    <w:rsid w:val="00372C3E"/>
    <w:pPr>
      <w:widowControl w:val="0"/>
      <w:autoSpaceDE w:val="0"/>
      <w:autoSpaceDN w:val="0"/>
      <w:adjustRightInd w:val="0"/>
      <w:spacing w:line="240" w:lineRule="atLeast"/>
      <w:ind w:firstLine="709"/>
      <w:jc w:val="both"/>
    </w:pPr>
    <w:rPr>
      <w:rFonts w:ascii="Arial" w:eastAsia="Calibri" w:hAnsi="Arial" w:cs="Arial"/>
      <w:color w:val="000000"/>
      <w:sz w:val="24"/>
      <w:szCs w:val="24"/>
      <w:lang w:eastAsia="ru-RU"/>
    </w:rPr>
  </w:style>
  <w:style w:type="character" w:customStyle="1" w:styleId="FontStyle42">
    <w:name w:val="Font Style42"/>
    <w:rsid w:val="00372C3E"/>
    <w:rPr>
      <w:rFonts w:ascii="Times New Roman" w:hAnsi="Times New Roman" w:cs="Times New Roman"/>
      <w:sz w:val="26"/>
      <w:szCs w:val="26"/>
    </w:rPr>
  </w:style>
  <w:style w:type="paragraph" w:customStyle="1" w:styleId="Style66">
    <w:name w:val="Style66"/>
    <w:basedOn w:val="a0"/>
    <w:rsid w:val="00372C3E"/>
    <w:pPr>
      <w:widowControl w:val="0"/>
      <w:autoSpaceDE w:val="0"/>
      <w:autoSpaceDN w:val="0"/>
      <w:adjustRightInd w:val="0"/>
      <w:spacing w:line="226" w:lineRule="exact"/>
      <w:jc w:val="center"/>
    </w:pPr>
    <w:rPr>
      <w:rFonts w:ascii="Times New Roman" w:eastAsia="Times New Roman" w:hAnsi="Times New Roman"/>
      <w:lang w:eastAsia="ru-RU"/>
    </w:rPr>
  </w:style>
  <w:style w:type="paragraph" w:customStyle="1" w:styleId="Style73">
    <w:name w:val="Style73"/>
    <w:basedOn w:val="a0"/>
    <w:rsid w:val="00372C3E"/>
    <w:pPr>
      <w:widowControl w:val="0"/>
      <w:autoSpaceDE w:val="0"/>
      <w:autoSpaceDN w:val="0"/>
      <w:adjustRightInd w:val="0"/>
    </w:pPr>
    <w:rPr>
      <w:rFonts w:ascii="Times New Roman" w:eastAsia="Times New Roman" w:hAnsi="Times New Roman"/>
      <w:lang w:eastAsia="ru-RU"/>
    </w:rPr>
  </w:style>
  <w:style w:type="paragraph" w:customStyle="1" w:styleId="Style74">
    <w:name w:val="Style74"/>
    <w:basedOn w:val="a0"/>
    <w:rsid w:val="00372C3E"/>
    <w:pPr>
      <w:widowControl w:val="0"/>
      <w:autoSpaceDE w:val="0"/>
      <w:autoSpaceDN w:val="0"/>
      <w:adjustRightInd w:val="0"/>
      <w:jc w:val="center"/>
    </w:pPr>
    <w:rPr>
      <w:rFonts w:ascii="Times New Roman" w:eastAsia="Times New Roman" w:hAnsi="Times New Roman"/>
      <w:lang w:eastAsia="ru-RU"/>
    </w:rPr>
  </w:style>
  <w:style w:type="paragraph" w:customStyle="1" w:styleId="Style146">
    <w:name w:val="Style146"/>
    <w:basedOn w:val="a0"/>
    <w:rsid w:val="00372C3E"/>
    <w:pPr>
      <w:widowControl w:val="0"/>
      <w:autoSpaceDE w:val="0"/>
      <w:autoSpaceDN w:val="0"/>
      <w:adjustRightInd w:val="0"/>
      <w:spacing w:line="226" w:lineRule="exact"/>
      <w:jc w:val="center"/>
    </w:pPr>
    <w:rPr>
      <w:rFonts w:ascii="Times New Roman" w:eastAsia="Times New Roman" w:hAnsi="Times New Roman"/>
      <w:lang w:eastAsia="ru-RU"/>
    </w:rPr>
  </w:style>
  <w:style w:type="character" w:customStyle="1" w:styleId="FontStyle225">
    <w:name w:val="Font Style225"/>
    <w:rsid w:val="00372C3E"/>
    <w:rPr>
      <w:rFonts w:ascii="Times New Roman" w:hAnsi="Times New Roman" w:cs="Times New Roman"/>
      <w:sz w:val="18"/>
      <w:szCs w:val="18"/>
    </w:rPr>
  </w:style>
  <w:style w:type="character" w:customStyle="1" w:styleId="FontStyle226">
    <w:name w:val="Font Style226"/>
    <w:rsid w:val="00372C3E"/>
    <w:rPr>
      <w:rFonts w:ascii="Times New Roman" w:hAnsi="Times New Roman" w:cs="Times New Roman"/>
      <w:b/>
      <w:bCs/>
      <w:sz w:val="18"/>
      <w:szCs w:val="18"/>
    </w:rPr>
  </w:style>
  <w:style w:type="paragraph" w:customStyle="1" w:styleId="Style179">
    <w:name w:val="Style179"/>
    <w:basedOn w:val="a0"/>
    <w:rsid w:val="00372C3E"/>
    <w:pPr>
      <w:widowControl w:val="0"/>
      <w:autoSpaceDE w:val="0"/>
      <w:autoSpaceDN w:val="0"/>
      <w:adjustRightInd w:val="0"/>
      <w:spacing w:line="288" w:lineRule="exact"/>
      <w:ind w:firstLine="1349"/>
    </w:pPr>
    <w:rPr>
      <w:rFonts w:ascii="Times New Roman" w:eastAsia="Times New Roman" w:hAnsi="Times New Roman"/>
      <w:lang w:eastAsia="ru-RU"/>
    </w:rPr>
  </w:style>
  <w:style w:type="character" w:customStyle="1" w:styleId="FontStyle33">
    <w:name w:val="Font Style33"/>
    <w:rsid w:val="00372C3E"/>
    <w:rPr>
      <w:rFonts w:ascii="Cambria" w:hAnsi="Cambria" w:cs="Cambria"/>
      <w:sz w:val="20"/>
      <w:szCs w:val="20"/>
    </w:rPr>
  </w:style>
  <w:style w:type="paragraph" w:customStyle="1" w:styleId="Style78">
    <w:name w:val="Style78"/>
    <w:basedOn w:val="a0"/>
    <w:rsid w:val="00372C3E"/>
    <w:pPr>
      <w:widowControl w:val="0"/>
      <w:autoSpaceDE w:val="0"/>
      <w:autoSpaceDN w:val="0"/>
      <w:adjustRightInd w:val="0"/>
    </w:pPr>
    <w:rPr>
      <w:rFonts w:ascii="Times New Roman" w:eastAsia="Times New Roman" w:hAnsi="Times New Roman"/>
      <w:lang w:eastAsia="ru-RU"/>
    </w:rPr>
  </w:style>
  <w:style w:type="paragraph" w:customStyle="1" w:styleId="Style99">
    <w:name w:val="Style99"/>
    <w:basedOn w:val="a0"/>
    <w:rsid w:val="00372C3E"/>
    <w:pPr>
      <w:widowControl w:val="0"/>
      <w:autoSpaceDE w:val="0"/>
      <w:autoSpaceDN w:val="0"/>
      <w:adjustRightInd w:val="0"/>
      <w:jc w:val="center"/>
    </w:pPr>
    <w:rPr>
      <w:rFonts w:ascii="Times New Roman" w:eastAsia="Times New Roman" w:hAnsi="Times New Roman"/>
      <w:lang w:eastAsia="ru-RU"/>
    </w:rPr>
  </w:style>
  <w:style w:type="character" w:customStyle="1" w:styleId="FontStyle163">
    <w:name w:val="Font Style163"/>
    <w:rsid w:val="00372C3E"/>
    <w:rPr>
      <w:rFonts w:ascii="Times New Roman" w:hAnsi="Times New Roman" w:cs="Times New Roman"/>
      <w:sz w:val="20"/>
      <w:szCs w:val="20"/>
    </w:rPr>
  </w:style>
  <w:style w:type="paragraph" w:customStyle="1" w:styleId="Style6">
    <w:name w:val="Style6"/>
    <w:basedOn w:val="a0"/>
    <w:rsid w:val="00372C3E"/>
    <w:pPr>
      <w:widowControl w:val="0"/>
      <w:autoSpaceDE w:val="0"/>
      <w:autoSpaceDN w:val="0"/>
      <w:adjustRightInd w:val="0"/>
      <w:spacing w:line="274" w:lineRule="exact"/>
      <w:ind w:firstLine="706"/>
      <w:jc w:val="both"/>
    </w:pPr>
    <w:rPr>
      <w:rFonts w:ascii="Times New Roman" w:eastAsia="Times New Roman" w:hAnsi="Times New Roman"/>
      <w:lang w:eastAsia="ru-RU"/>
    </w:rPr>
  </w:style>
  <w:style w:type="paragraph" w:customStyle="1" w:styleId="Style7">
    <w:name w:val="Style7"/>
    <w:basedOn w:val="a0"/>
    <w:rsid w:val="00372C3E"/>
    <w:pPr>
      <w:widowControl w:val="0"/>
      <w:autoSpaceDE w:val="0"/>
      <w:autoSpaceDN w:val="0"/>
      <w:adjustRightInd w:val="0"/>
      <w:spacing w:line="281" w:lineRule="exact"/>
      <w:ind w:firstLine="742"/>
    </w:pPr>
    <w:rPr>
      <w:rFonts w:ascii="Times New Roman" w:eastAsia="Times New Roman" w:hAnsi="Times New Roman"/>
      <w:lang w:eastAsia="ru-RU"/>
    </w:rPr>
  </w:style>
  <w:style w:type="character" w:customStyle="1" w:styleId="FontStyle16">
    <w:name w:val="Font Style16"/>
    <w:rsid w:val="00372C3E"/>
    <w:rPr>
      <w:rFonts w:ascii="Times New Roman" w:hAnsi="Times New Roman" w:cs="Times New Roman"/>
      <w:sz w:val="22"/>
      <w:szCs w:val="22"/>
    </w:r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
    <w:locked/>
    <w:rsid w:val="00372C3E"/>
    <w:rPr>
      <w:rFonts w:ascii="Verdana" w:eastAsia="Calibri" w:hAnsi="Verdana" w:cs="Verdana"/>
      <w:lang w:val="en-US" w:eastAsia="en-US" w:bidi="ar-SA"/>
    </w:rPr>
  </w:style>
  <w:style w:type="paragraph" w:styleId="28">
    <w:name w:val="List 2"/>
    <w:basedOn w:val="a0"/>
    <w:rsid w:val="00372C3E"/>
    <w:pPr>
      <w:ind w:left="566" w:hanging="283"/>
    </w:pPr>
    <w:rPr>
      <w:rFonts w:ascii="Times New Roman" w:eastAsia="Times New Roman" w:hAnsi="Times New Roman"/>
      <w:lang w:eastAsia="ru-RU"/>
    </w:rPr>
  </w:style>
  <w:style w:type="paragraph" w:styleId="29">
    <w:name w:val="Body Text First Indent 2"/>
    <w:basedOn w:val="af6"/>
    <w:link w:val="2a"/>
    <w:rsid w:val="00372C3E"/>
    <w:pPr>
      <w:ind w:firstLine="210"/>
    </w:pPr>
  </w:style>
  <w:style w:type="character" w:customStyle="1" w:styleId="2a">
    <w:name w:val="Красная строка 2 Знак"/>
    <w:basedOn w:val="af7"/>
    <w:link w:val="29"/>
    <w:rsid w:val="00372C3E"/>
    <w:rPr>
      <w:rFonts w:ascii="Times New Roman" w:eastAsia="Times New Roman" w:hAnsi="Times New Roman"/>
      <w:sz w:val="24"/>
      <w:szCs w:val="24"/>
      <w:lang w:eastAsia="ru-RU"/>
    </w:rPr>
  </w:style>
  <w:style w:type="paragraph" w:styleId="2b">
    <w:name w:val="List Bullet 2"/>
    <w:basedOn w:val="a0"/>
    <w:rsid w:val="00372C3E"/>
    <w:pPr>
      <w:numPr>
        <w:numId w:val="5"/>
      </w:numPr>
    </w:pPr>
    <w:rPr>
      <w:rFonts w:ascii="Times New Roman" w:eastAsia="Times New Roman" w:hAnsi="Times New Roman"/>
      <w:lang w:eastAsia="ru-RU"/>
    </w:rPr>
  </w:style>
  <w:style w:type="paragraph" w:styleId="31">
    <w:name w:val="Body Text Indent 3"/>
    <w:basedOn w:val="a0"/>
    <w:link w:val="32"/>
    <w:semiHidden/>
    <w:rsid w:val="00372C3E"/>
    <w:pPr>
      <w:spacing w:after="120"/>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1"/>
    <w:link w:val="31"/>
    <w:semiHidden/>
    <w:rsid w:val="00372C3E"/>
    <w:rPr>
      <w:rFonts w:ascii="Times New Roman" w:eastAsia="Times New Roman" w:hAnsi="Times New Roman"/>
      <w:sz w:val="16"/>
      <w:szCs w:val="16"/>
      <w:lang w:eastAsia="ru-RU"/>
    </w:rPr>
  </w:style>
  <w:style w:type="paragraph" w:customStyle="1" w:styleId="BodyText211BodyTextIndent">
    <w:name w:val="Body Text 2.Мой Заголовок 1.Основной текст 1.Нумерованный список !!.Надин стиль.Body Text Indent"/>
    <w:basedOn w:val="a0"/>
    <w:rsid w:val="00372C3E"/>
    <w:pPr>
      <w:numPr>
        <w:numId w:val="5"/>
      </w:numPr>
      <w:tabs>
        <w:tab w:val="clear" w:pos="643"/>
      </w:tabs>
      <w:autoSpaceDE w:val="0"/>
      <w:autoSpaceDN w:val="0"/>
      <w:ind w:left="0" w:firstLine="0"/>
      <w:jc w:val="both"/>
    </w:pPr>
    <w:rPr>
      <w:rFonts w:ascii="Times New Roman" w:eastAsia="Times New Roman" w:hAnsi="Times New Roman"/>
      <w:sz w:val="28"/>
      <w:szCs w:val="28"/>
      <w:lang w:eastAsia="ru-RU"/>
    </w:rPr>
  </w:style>
  <w:style w:type="paragraph" w:customStyle="1" w:styleId="afff">
    <w:name w:val="Стих"/>
    <w:basedOn w:val="a0"/>
    <w:rsid w:val="00372C3E"/>
    <w:rPr>
      <w:rFonts w:ascii="Times New Roman" w:eastAsia="Times New Roman" w:hAnsi="Times New Roman"/>
      <w:lang w:eastAsia="ru-RU"/>
    </w:rPr>
  </w:style>
  <w:style w:type="paragraph" w:customStyle="1" w:styleId="afff0">
    <w:name w:val="для проектов"/>
    <w:basedOn w:val="a0"/>
    <w:semiHidden/>
    <w:rsid w:val="00372C3E"/>
    <w:pPr>
      <w:spacing w:line="360" w:lineRule="auto"/>
      <w:ind w:firstLine="709"/>
      <w:jc w:val="both"/>
    </w:pPr>
    <w:rPr>
      <w:rFonts w:ascii="Times New Roman" w:eastAsia="Times New Roman" w:hAnsi="Times New Roman"/>
      <w:sz w:val="28"/>
      <w:szCs w:val="20"/>
      <w:lang w:eastAsia="ru-RU"/>
    </w:rPr>
  </w:style>
  <w:style w:type="paragraph" w:customStyle="1" w:styleId="afff1">
    <w:name w:val="ОТСТУП"/>
    <w:basedOn w:val="a0"/>
    <w:rsid w:val="00372C3E"/>
    <w:pPr>
      <w:widowControl w:val="0"/>
      <w:numPr>
        <w:ilvl w:val="12"/>
      </w:numPr>
      <w:autoSpaceDE w:val="0"/>
      <w:autoSpaceDN w:val="0"/>
      <w:ind w:firstLine="709"/>
      <w:jc w:val="center"/>
    </w:pPr>
    <w:rPr>
      <w:rFonts w:ascii="Times New Roman" w:eastAsia="Times New Roman" w:hAnsi="Times New Roman"/>
      <w:sz w:val="20"/>
      <w:lang w:eastAsia="ru-RU"/>
    </w:rPr>
  </w:style>
  <w:style w:type="paragraph" w:customStyle="1" w:styleId="2c">
    <w:name w:val="Стиль2"/>
    <w:basedOn w:val="a4"/>
    <w:next w:val="52"/>
    <w:autoRedefine/>
    <w:rsid w:val="00372C3E"/>
    <w:pPr>
      <w:pBdr>
        <w:top w:val="single" w:sz="4" w:space="1" w:color="auto"/>
        <w:left w:val="single" w:sz="4" w:space="4" w:color="auto"/>
        <w:bottom w:val="single" w:sz="4" w:space="1" w:color="auto"/>
        <w:right w:val="single" w:sz="4" w:space="4" w:color="auto"/>
      </w:pBdr>
      <w:outlineLvl w:val="5"/>
    </w:pPr>
    <w:rPr>
      <w:rFonts w:ascii="Times New Roman" w:eastAsia="Times New Roman" w:hAnsi="Times New Roman"/>
      <w:b w:val="0"/>
      <w:i/>
      <w:color w:val="auto"/>
      <w:sz w:val="44"/>
      <w:szCs w:val="20"/>
      <w:lang w:eastAsia="ru-RU"/>
    </w:rPr>
  </w:style>
  <w:style w:type="paragraph" w:styleId="52">
    <w:name w:val="List 5"/>
    <w:basedOn w:val="a0"/>
    <w:rsid w:val="00372C3E"/>
    <w:pPr>
      <w:ind w:left="1415" w:hanging="283"/>
    </w:pPr>
    <w:rPr>
      <w:rFonts w:ascii="Times New Roman" w:eastAsia="Times New Roman" w:hAnsi="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3373;fld=134" TargetMode="External"/><Relationship Id="rId13" Type="http://schemas.openxmlformats.org/officeDocument/2006/relationships/footer" Target="footer1.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hyperlink" Target="consultantplus://offline/main?base=LAW;n=112595;fld=134" TargetMode="Externa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hyperlink" Target="consultantplus://offline/main?base=LAW;n=74119;fld=134" TargetMode="Externa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consultantplus://offline/main?base=RLAW249;n=26037;fld=134;dst=103376" TargetMode="External"/><Relationship Id="rId10" Type="http://schemas.openxmlformats.org/officeDocument/2006/relationships/hyperlink" Target="consultantplus://offline/main?base=RLAW249;n=26037;fld=134;dst=101687"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consultantplus://offline/main?base=LAW;n=98841;fld=134;dst=100016" TargetMode="Externa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12665</Words>
  <Characters>72191</Characters>
  <Application>Microsoft Office Word</Application>
  <DocSecurity>0</DocSecurity>
  <Lines>601</Lines>
  <Paragraphs>169</Paragraphs>
  <ScaleCrop>false</ScaleCrop>
  <Company/>
  <LinksUpToDate>false</LinksUpToDate>
  <CharactersWithSpaces>84687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2019-10-23T07:36:00Z</dcterms:created>
  <dcterms:modified xsi:type="dcterms:W3CDTF">2019-10-23T07:37:00Z</dcterms:modified>
</cp:coreProperties>
</file>