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225" w:rsidRDefault="00697225" w:rsidP="00697225">
      <w:pPr>
        <w:jc w:val="center"/>
      </w:pPr>
      <w:r w:rsidRPr="00B41063">
        <w:rPr>
          <w:sz w:val="32"/>
          <w:szCs w:val="32"/>
        </w:rPr>
        <w:t xml:space="preserve">Доклад </w:t>
      </w:r>
      <w:r w:rsidR="00AB18D9" w:rsidRPr="00B41063">
        <w:rPr>
          <w:sz w:val="32"/>
          <w:szCs w:val="32"/>
        </w:rPr>
        <w:t xml:space="preserve">Комарьевского </w:t>
      </w:r>
      <w:r w:rsidRPr="00B41063">
        <w:rPr>
          <w:sz w:val="32"/>
          <w:szCs w:val="32"/>
        </w:rPr>
        <w:t xml:space="preserve">сельсовета </w:t>
      </w:r>
      <w:r>
        <w:rPr>
          <w:sz w:val="32"/>
          <w:szCs w:val="32"/>
        </w:rPr>
        <w:t xml:space="preserve">Доволенского района Новосибирской области об осуществлении государственного контроля (надзора), муниципального контроля за </w:t>
      </w:r>
      <w:r w:rsidR="00FA43F5">
        <w:rPr>
          <w:b/>
          <w:sz w:val="32"/>
          <w:szCs w:val="32"/>
        </w:rPr>
        <w:t>2017</w:t>
      </w:r>
      <w:r>
        <w:rPr>
          <w:b/>
          <w:sz w:val="32"/>
          <w:szCs w:val="32"/>
        </w:rPr>
        <w:t xml:space="preserve"> </w:t>
      </w:r>
      <w:r>
        <w:rPr>
          <w:sz w:val="32"/>
          <w:szCs w:val="32"/>
        </w:rPr>
        <w:t>год</w:t>
      </w:r>
    </w:p>
    <w:p w:rsidR="00697225" w:rsidRDefault="00697225" w:rsidP="00697225"/>
    <w:p w:rsidR="00697225" w:rsidRDefault="00697225" w:rsidP="00697225"/>
    <w:p w:rsidR="00697225" w:rsidRDefault="00697225" w:rsidP="00697225"/>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Состояние нормативно-правового регулирования в</w:t>
      </w: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697225" w:rsidRDefault="00697225" w:rsidP="00697225">
      <w:pPr>
        <w:shd w:val="clear" w:color="auto" w:fill="FFFFFF"/>
        <w:spacing w:before="100" w:beforeAutospacing="1" w:after="100" w:afterAutospacing="1"/>
        <w:jc w:val="both"/>
        <w:rPr>
          <w:color w:val="333333"/>
          <w:sz w:val="28"/>
          <w:szCs w:val="28"/>
        </w:rPr>
      </w:pPr>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
    <w:p w:rsidR="00697225" w:rsidRPr="00AB18D9" w:rsidRDefault="00697225" w:rsidP="00697225">
      <w:pPr>
        <w:spacing w:before="120" w:after="120"/>
        <w:ind w:firstLine="720"/>
        <w:jc w:val="both"/>
        <w:rPr>
          <w:sz w:val="28"/>
          <w:szCs w:val="28"/>
        </w:rPr>
      </w:pPr>
      <w:r w:rsidRPr="00AB18D9">
        <w:rPr>
          <w:sz w:val="28"/>
          <w:szCs w:val="28"/>
        </w:rPr>
        <w:t xml:space="preserve">Осуществление муниципального контроля на территории </w:t>
      </w:r>
      <w:r w:rsidR="00AB18D9" w:rsidRPr="00AB18D9">
        <w:rPr>
          <w:sz w:val="28"/>
          <w:szCs w:val="28"/>
        </w:rPr>
        <w:t xml:space="preserve">Комарьевского </w:t>
      </w:r>
      <w:r w:rsidRPr="00AB18D9">
        <w:rPr>
          <w:sz w:val="28"/>
          <w:szCs w:val="28"/>
        </w:rPr>
        <w:t>сельсовета Доволенского района Новосибирской области проводится в соответствии с:</w:t>
      </w:r>
    </w:p>
    <w:p w:rsidR="00697225" w:rsidRPr="00AB18D9" w:rsidRDefault="00697225" w:rsidP="00697225">
      <w:pPr>
        <w:pStyle w:val="a3"/>
        <w:jc w:val="both"/>
        <w:rPr>
          <w:sz w:val="28"/>
          <w:szCs w:val="28"/>
          <w:lang w:eastAsia="ru-RU"/>
        </w:rPr>
      </w:pPr>
      <w:r w:rsidRPr="00AB18D9">
        <w:rPr>
          <w:sz w:val="28"/>
          <w:szCs w:val="28"/>
          <w:lang w:eastAsia="ru-RU"/>
        </w:rPr>
        <w:t>- Конституцией Российской Федерации;</w:t>
      </w:r>
    </w:p>
    <w:p w:rsidR="00697225" w:rsidRPr="00AB18D9" w:rsidRDefault="00697225" w:rsidP="00697225">
      <w:pPr>
        <w:rPr>
          <w:b/>
          <w:lang w:eastAsia="en-US"/>
        </w:rPr>
      </w:pPr>
      <w:r w:rsidRPr="00AB18D9">
        <w:rPr>
          <w:sz w:val="28"/>
          <w:szCs w:val="28"/>
        </w:rPr>
        <w:t>- Гражданским кодексом Российской Федерации;</w:t>
      </w:r>
      <w:r w:rsidRPr="00AB18D9">
        <w:rPr>
          <w:b/>
          <w:lang w:eastAsia="en-US"/>
        </w:rPr>
        <w:t xml:space="preserve"> </w:t>
      </w:r>
    </w:p>
    <w:p w:rsidR="00697225" w:rsidRPr="00AB18D9" w:rsidRDefault="00697225" w:rsidP="00697225">
      <w:pPr>
        <w:rPr>
          <w:sz w:val="28"/>
          <w:szCs w:val="28"/>
          <w:lang w:eastAsia="en-US"/>
        </w:rPr>
      </w:pPr>
      <w:r w:rsidRPr="00AB18D9">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697225" w:rsidRPr="00AB18D9" w:rsidRDefault="00697225" w:rsidP="00697225">
      <w:pPr>
        <w:rPr>
          <w:sz w:val="28"/>
          <w:szCs w:val="28"/>
          <w:lang w:eastAsia="en-US"/>
        </w:rPr>
      </w:pPr>
      <w:r w:rsidRPr="00AB18D9">
        <w:rPr>
          <w:sz w:val="28"/>
          <w:szCs w:val="28"/>
          <w:lang w:eastAsia="en-US"/>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97225" w:rsidRPr="00AB18D9" w:rsidRDefault="00AB18D9" w:rsidP="00697225">
      <w:pPr>
        <w:rPr>
          <w:sz w:val="28"/>
          <w:szCs w:val="28"/>
          <w:lang w:eastAsia="en-US"/>
        </w:rPr>
      </w:pPr>
      <w:r w:rsidRPr="00AB18D9">
        <w:rPr>
          <w:sz w:val="28"/>
          <w:szCs w:val="28"/>
          <w:lang w:eastAsia="en-US"/>
        </w:rPr>
        <w:t>- С</w:t>
      </w:r>
      <w:r w:rsidR="00697225" w:rsidRPr="00AB18D9">
        <w:rPr>
          <w:sz w:val="28"/>
          <w:szCs w:val="28"/>
          <w:lang w:eastAsia="en-US"/>
        </w:rPr>
        <w:t>т.14 Жилищного кодекса РФ от 29.12.2004  № 188-ФЗ;</w:t>
      </w:r>
    </w:p>
    <w:p w:rsidR="00AB18D9" w:rsidRPr="00AB18D9" w:rsidRDefault="00AB18D9" w:rsidP="00AB18D9">
      <w:pPr>
        <w:jc w:val="both"/>
        <w:rPr>
          <w:sz w:val="28"/>
          <w:szCs w:val="28"/>
        </w:rPr>
      </w:pPr>
      <w:r w:rsidRPr="00AB18D9">
        <w:rPr>
          <w:sz w:val="28"/>
          <w:szCs w:val="28"/>
        </w:rPr>
        <w:t>- Постановлением администрации № 4 от 10.01.2014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Комарьевского сельсовета»;</w:t>
      </w:r>
    </w:p>
    <w:p w:rsidR="00AB18D9" w:rsidRPr="00AB18D9" w:rsidRDefault="00AB18D9" w:rsidP="00AB18D9">
      <w:pPr>
        <w:jc w:val="both"/>
        <w:rPr>
          <w:sz w:val="28"/>
          <w:szCs w:val="28"/>
        </w:rPr>
      </w:pPr>
      <w:r w:rsidRPr="00AB18D9">
        <w:rPr>
          <w:sz w:val="28"/>
          <w:szCs w:val="28"/>
        </w:rPr>
        <w:lastRenderedPageBreak/>
        <w:t>- Постановлением администрации № 22 от 12.03.2013 «Об утверждении административного регламента осуществления муниципального жилищного контроля на территории Комарьевского сельсовета».</w:t>
      </w:r>
    </w:p>
    <w:p w:rsidR="00AB18D9" w:rsidRPr="00B13FDC" w:rsidRDefault="00AB18D9" w:rsidP="00B13FDC">
      <w:pPr>
        <w:rPr>
          <w:sz w:val="28"/>
          <w:szCs w:val="28"/>
          <w:lang w:eastAsia="en-US"/>
        </w:rPr>
      </w:pPr>
    </w:p>
    <w:p w:rsidR="00B13FDC" w:rsidRPr="00B13FDC" w:rsidRDefault="00AB18D9" w:rsidP="00B13FDC">
      <w:pPr>
        <w:rPr>
          <w:sz w:val="28"/>
          <w:szCs w:val="28"/>
          <w:u w:val="single"/>
        </w:rPr>
      </w:pPr>
      <w:r w:rsidRPr="00B13FDC">
        <w:rPr>
          <w:sz w:val="28"/>
          <w:szCs w:val="28"/>
        </w:rPr>
        <w:t xml:space="preserve"> </w:t>
      </w:r>
      <w:r w:rsidR="00697225" w:rsidRPr="00B13FDC">
        <w:rPr>
          <w:sz w:val="28"/>
          <w:szCs w:val="28"/>
        </w:rPr>
        <w:t xml:space="preserve">     Муниципальные правовые акты размещены на официальном сайте муниципального </w:t>
      </w:r>
      <w:r w:rsidR="00B13FDC">
        <w:rPr>
          <w:sz w:val="28"/>
          <w:szCs w:val="28"/>
        </w:rPr>
        <w:t xml:space="preserve">образования в свободном доступе: </w:t>
      </w:r>
      <w:r w:rsidR="00B13FDC" w:rsidRPr="00B13FDC">
        <w:rPr>
          <w:sz w:val="28"/>
          <w:szCs w:val="28"/>
          <w:u w:val="single"/>
          <w:lang w:val="en-US"/>
        </w:rPr>
        <w:t>http</w:t>
      </w:r>
      <w:r w:rsidR="00B13FDC" w:rsidRPr="00B13FDC">
        <w:rPr>
          <w:sz w:val="28"/>
          <w:szCs w:val="28"/>
          <w:u w:val="single"/>
        </w:rPr>
        <w:t>://</w:t>
      </w:r>
      <w:r w:rsidR="00B13FDC" w:rsidRPr="00B13FDC">
        <w:rPr>
          <w:sz w:val="28"/>
          <w:szCs w:val="28"/>
        </w:rPr>
        <w:t xml:space="preserve"> </w:t>
      </w:r>
      <w:r w:rsidR="00B13FDC" w:rsidRPr="00B13FDC">
        <w:rPr>
          <w:sz w:val="28"/>
          <w:szCs w:val="28"/>
          <w:u w:val="single"/>
        </w:rPr>
        <w:t xml:space="preserve"> </w:t>
      </w:r>
      <w:hyperlink r:id="rId7" w:history="1">
        <w:r w:rsidR="003B191C" w:rsidRPr="005A1097">
          <w:rPr>
            <w:rStyle w:val="a4"/>
            <w:sz w:val="28"/>
            <w:szCs w:val="28"/>
            <w:lang w:val="en-US"/>
          </w:rPr>
          <w:t>www</w:t>
        </w:r>
        <w:r w:rsidR="003B191C" w:rsidRPr="005A1097">
          <w:rPr>
            <w:rStyle w:val="a4"/>
            <w:sz w:val="28"/>
            <w:szCs w:val="28"/>
          </w:rPr>
          <w:t>.</w:t>
        </w:r>
        <w:r w:rsidR="003B191C" w:rsidRPr="005A1097">
          <w:rPr>
            <w:rStyle w:val="a4"/>
            <w:sz w:val="28"/>
            <w:szCs w:val="28"/>
            <w:lang w:val="en-US"/>
          </w:rPr>
          <w:t>komarye</w:t>
        </w:r>
        <w:r w:rsidR="003B191C" w:rsidRPr="005A1097">
          <w:rPr>
            <w:rStyle w:val="a4"/>
            <w:sz w:val="28"/>
            <w:szCs w:val="28"/>
          </w:rPr>
          <w:t>54.</w:t>
        </w:r>
        <w:r w:rsidR="003B191C" w:rsidRPr="005A1097">
          <w:rPr>
            <w:rStyle w:val="a4"/>
            <w:sz w:val="28"/>
            <w:szCs w:val="28"/>
            <w:lang w:val="en-US"/>
          </w:rPr>
          <w:t>ru</w:t>
        </w:r>
      </w:hyperlink>
    </w:p>
    <w:p w:rsidR="00697225" w:rsidRDefault="00B13FDC" w:rsidP="003B191C">
      <w:pPr>
        <w:rPr>
          <w:color w:val="000000"/>
          <w:sz w:val="28"/>
          <w:szCs w:val="28"/>
        </w:rPr>
      </w:pPr>
      <w:r w:rsidRPr="00B13FDC">
        <w:rPr>
          <w:sz w:val="28"/>
          <w:szCs w:val="28"/>
          <w:u w:val="single"/>
        </w:rPr>
        <w:t>(Раздел: контрольно-счетный орган</w:t>
      </w:r>
      <w:r w:rsidR="003B191C">
        <w:rPr>
          <w:sz w:val="28"/>
          <w:szCs w:val="28"/>
          <w:u w:val="single"/>
        </w:rPr>
        <w:t xml:space="preserve"> </w:t>
      </w:r>
      <w:hyperlink r:id="rId8" w:history="1">
        <w:r w:rsidR="003B191C" w:rsidRPr="005A1097">
          <w:rPr>
            <w:rStyle w:val="a4"/>
            <w:sz w:val="28"/>
            <w:szCs w:val="28"/>
          </w:rPr>
          <w:t>http://komarye54.ru/cso.php?blok</w:t>
        </w:r>
      </w:hyperlink>
      <w:r w:rsidR="003B191C" w:rsidRPr="003B191C">
        <w:rPr>
          <w:color w:val="000000"/>
          <w:sz w:val="28"/>
          <w:szCs w:val="28"/>
        </w:rPr>
        <w:t>=adm&amp;</w:t>
      </w:r>
      <w:r w:rsidR="003B191C">
        <w:rPr>
          <w:color w:val="000000"/>
          <w:sz w:val="28"/>
          <w:szCs w:val="28"/>
        </w:rPr>
        <w:t xml:space="preserve"> </w:t>
      </w:r>
      <w:proofErr w:type="spellStart"/>
      <w:r w:rsidR="003B191C" w:rsidRPr="003B191C">
        <w:rPr>
          <w:color w:val="000000"/>
          <w:sz w:val="28"/>
          <w:szCs w:val="28"/>
        </w:rPr>
        <w:t>razdel</w:t>
      </w:r>
      <w:proofErr w:type="spellEnd"/>
      <w:r w:rsidR="003B191C" w:rsidRPr="003B191C">
        <w:rPr>
          <w:color w:val="000000"/>
          <w:sz w:val="28"/>
          <w:szCs w:val="28"/>
        </w:rPr>
        <w:t>=</w:t>
      </w:r>
      <w:proofErr w:type="spellStart"/>
      <w:r w:rsidR="003B191C" w:rsidRPr="003B191C">
        <w:rPr>
          <w:color w:val="000000"/>
          <w:sz w:val="28"/>
          <w:szCs w:val="28"/>
        </w:rPr>
        <w:t>cso</w:t>
      </w:r>
      <w:proofErr w:type="spellEnd"/>
      <w:r w:rsidR="003B191C">
        <w:rPr>
          <w:color w:val="000000"/>
          <w:sz w:val="28"/>
          <w:szCs w:val="28"/>
        </w:rPr>
        <w:t>)</w:t>
      </w:r>
    </w:p>
    <w:p w:rsidR="00697225" w:rsidRDefault="00697225" w:rsidP="00697225">
      <w:pPr>
        <w:pStyle w:val="a3"/>
        <w:jc w:val="both"/>
        <w:rPr>
          <w:rFonts w:eastAsia="Times New Roman"/>
          <w:sz w:val="28"/>
          <w:szCs w:val="28"/>
          <w:lang w:eastAsia="ru-RU"/>
        </w:rPr>
      </w:pPr>
      <w:r>
        <w:rPr>
          <w:rFonts w:eastAsia="Times New Roman"/>
          <w:sz w:val="28"/>
          <w:szCs w:val="28"/>
          <w:lang w:eastAsia="ru-RU"/>
        </w:rPr>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697225" w:rsidRPr="0018011C" w:rsidRDefault="00697225" w:rsidP="00697225">
      <w:pPr>
        <w:jc w:val="both"/>
        <w:rPr>
          <w:sz w:val="28"/>
          <w:szCs w:val="28"/>
        </w:rPr>
      </w:pPr>
      <w:bookmarkStart w:id="0" w:name="_GoBack"/>
      <w:bookmarkEnd w:id="0"/>
    </w:p>
    <w:p w:rsidR="00697225" w:rsidRPr="0018011C" w:rsidRDefault="00697225" w:rsidP="00697225">
      <w:pPr>
        <w:rPr>
          <w:b/>
          <w:sz w:val="28"/>
          <w:szCs w:val="28"/>
          <w:lang w:eastAsia="en-US"/>
        </w:rPr>
      </w:pP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697225" w:rsidRDefault="00697225" w:rsidP="00697225">
      <w:pPr>
        <w:pStyle w:val="a3"/>
        <w:jc w:val="both"/>
        <w:rPr>
          <w:sz w:val="28"/>
          <w:szCs w:val="28"/>
          <w:lang w:eastAsia="ru-RU"/>
        </w:rPr>
      </w:pPr>
      <w:r w:rsidRPr="00AB18D9">
        <w:rPr>
          <w:sz w:val="28"/>
          <w:szCs w:val="28"/>
          <w:lang w:eastAsia="ru-RU"/>
        </w:rPr>
        <w:t xml:space="preserve">     Администрацией </w:t>
      </w:r>
      <w:r w:rsidR="00AB18D9" w:rsidRPr="00AB18D9">
        <w:rPr>
          <w:sz w:val="28"/>
          <w:szCs w:val="28"/>
          <w:lang w:eastAsia="ru-RU"/>
        </w:rPr>
        <w:t xml:space="preserve">Комарьевского </w:t>
      </w:r>
      <w:r w:rsidRPr="00AB18D9">
        <w:rPr>
          <w:sz w:val="28"/>
          <w:szCs w:val="28"/>
          <w:lang w:eastAsia="ru-RU"/>
        </w:rPr>
        <w:t xml:space="preserve">сельсовета </w:t>
      </w:r>
      <w:r>
        <w:rPr>
          <w:sz w:val="28"/>
          <w:szCs w:val="28"/>
          <w:lang w:eastAsia="ru-RU"/>
        </w:rPr>
        <w:t>муниципальный контроль осуществляют специалисты, совмещая контрольные функции с основной деятельностью.</w:t>
      </w:r>
    </w:p>
    <w:p w:rsidR="00697225" w:rsidRDefault="00697225" w:rsidP="00697225">
      <w:pPr>
        <w:pStyle w:val="a3"/>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697225" w:rsidRDefault="00697225" w:rsidP="00697225">
      <w:pPr>
        <w:pStyle w:val="a3"/>
        <w:jc w:val="both"/>
        <w:rPr>
          <w:sz w:val="28"/>
          <w:szCs w:val="28"/>
          <w:lang w:eastAsia="ru-RU"/>
        </w:rPr>
      </w:pPr>
    </w:p>
    <w:p w:rsidR="00697225" w:rsidRDefault="00697225" w:rsidP="00697225">
      <w:pPr>
        <w:pStyle w:val="a3"/>
        <w:jc w:val="both"/>
        <w:rPr>
          <w:sz w:val="28"/>
          <w:szCs w:val="28"/>
        </w:rPr>
      </w:pPr>
      <w:r>
        <w:rPr>
          <w:sz w:val="28"/>
          <w:szCs w:val="28"/>
        </w:rPr>
        <w:t xml:space="preserve">     Осуществление муниципального контроля основывается на следующих принципах:</w:t>
      </w:r>
    </w:p>
    <w:p w:rsidR="00697225" w:rsidRDefault="00697225" w:rsidP="00697225">
      <w:pPr>
        <w:pStyle w:val="a3"/>
        <w:jc w:val="both"/>
        <w:rPr>
          <w:sz w:val="28"/>
          <w:szCs w:val="28"/>
        </w:rPr>
      </w:pPr>
      <w:r>
        <w:rPr>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697225" w:rsidRDefault="00697225" w:rsidP="00697225">
      <w:pPr>
        <w:pStyle w:val="a3"/>
        <w:jc w:val="both"/>
        <w:rPr>
          <w:sz w:val="28"/>
          <w:szCs w:val="28"/>
        </w:rPr>
      </w:pPr>
      <w:r>
        <w:rPr>
          <w:sz w:val="28"/>
          <w:szCs w:val="28"/>
        </w:rPr>
        <w:t>- соблюдения прав и законных интересов физических и юридических лиц;</w:t>
      </w:r>
    </w:p>
    <w:p w:rsidR="00697225" w:rsidRDefault="00697225" w:rsidP="00697225">
      <w:pPr>
        <w:pStyle w:val="a3"/>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697225" w:rsidRDefault="00697225" w:rsidP="00697225">
      <w:pPr>
        <w:pStyle w:val="a3"/>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697225" w:rsidRDefault="00697225" w:rsidP="00697225">
      <w:pPr>
        <w:pStyle w:val="a3"/>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697225" w:rsidRDefault="00697225" w:rsidP="00697225">
      <w:pPr>
        <w:pStyle w:val="a3"/>
        <w:jc w:val="both"/>
        <w:rPr>
          <w:sz w:val="28"/>
          <w:szCs w:val="28"/>
          <w:lang w:eastAsia="ru-RU"/>
        </w:rPr>
      </w:pPr>
    </w:p>
    <w:p w:rsidR="00697225" w:rsidRDefault="00697225" w:rsidP="00697225">
      <w:pPr>
        <w:pStyle w:val="a3"/>
        <w:jc w:val="both"/>
        <w:rPr>
          <w:sz w:val="28"/>
          <w:szCs w:val="28"/>
        </w:rPr>
      </w:pPr>
      <w:r>
        <w:rPr>
          <w:sz w:val="28"/>
          <w:szCs w:val="28"/>
        </w:rPr>
        <w:t xml:space="preserve">     К полномочиям органа муниципального контроля относятся:</w:t>
      </w:r>
    </w:p>
    <w:p w:rsidR="00697225" w:rsidRPr="00E66086" w:rsidRDefault="00697225" w:rsidP="00697225">
      <w:pPr>
        <w:pStyle w:val="a3"/>
        <w:jc w:val="both"/>
        <w:rPr>
          <w:color w:val="FF0000"/>
          <w:sz w:val="28"/>
          <w:szCs w:val="28"/>
        </w:rPr>
      </w:pPr>
      <w:r>
        <w:rPr>
          <w:sz w:val="28"/>
          <w:szCs w:val="28"/>
        </w:rPr>
        <w:t xml:space="preserve">-  организация и осуществление муниципального контроля </w:t>
      </w:r>
      <w:r w:rsidRPr="00AB18D9">
        <w:rPr>
          <w:sz w:val="28"/>
          <w:szCs w:val="28"/>
        </w:rPr>
        <w:t xml:space="preserve">на территории </w:t>
      </w:r>
      <w:r w:rsidR="00AB18D9" w:rsidRPr="00AB18D9">
        <w:rPr>
          <w:sz w:val="28"/>
          <w:szCs w:val="28"/>
        </w:rPr>
        <w:t xml:space="preserve">Комарьевского </w:t>
      </w:r>
      <w:r w:rsidRPr="00AB18D9">
        <w:rPr>
          <w:sz w:val="28"/>
          <w:szCs w:val="28"/>
        </w:rPr>
        <w:t>сельсовета Доволенского района Новосибирской области.</w:t>
      </w:r>
    </w:p>
    <w:p w:rsidR="00697225" w:rsidRDefault="00697225" w:rsidP="00697225">
      <w:pPr>
        <w:pStyle w:val="a3"/>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697225" w:rsidRDefault="00697225" w:rsidP="00697225">
      <w:pPr>
        <w:pStyle w:val="a3"/>
        <w:jc w:val="both"/>
        <w:rPr>
          <w:sz w:val="28"/>
          <w:szCs w:val="28"/>
        </w:rPr>
      </w:pPr>
      <w:r>
        <w:rPr>
          <w:sz w:val="28"/>
          <w:szCs w:val="28"/>
        </w:rPr>
        <w:lastRenderedPageBreak/>
        <w:t>- организация и проведение мониторинга эффективности муниципального контроля.</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Порядок разработки ежегодных планов проведения проверок:</w:t>
      </w:r>
    </w:p>
    <w:p w:rsidR="00697225" w:rsidRDefault="00697225" w:rsidP="00697225">
      <w:pPr>
        <w:pStyle w:val="a3"/>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697225" w:rsidRDefault="00697225" w:rsidP="00697225">
      <w:pPr>
        <w:pStyle w:val="a3"/>
        <w:jc w:val="both"/>
        <w:rPr>
          <w:sz w:val="28"/>
          <w:szCs w:val="28"/>
        </w:rPr>
      </w:pPr>
      <w:r>
        <w:rPr>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697225" w:rsidRDefault="00697225" w:rsidP="00697225">
      <w:pPr>
        <w:pStyle w:val="a3"/>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9" w:history="1">
        <w:r w:rsidRPr="00AB18D9">
          <w:rPr>
            <w:rStyle w:val="a4"/>
            <w:color w:val="auto"/>
            <w:sz w:val="28"/>
            <w:szCs w:val="28"/>
            <w:u w:val="none"/>
          </w:rPr>
          <w:t>частью 6.1 статьи 9</w:t>
        </w:r>
      </w:hyperlink>
      <w:r>
        <w:rPr>
          <w:sz w:val="28"/>
          <w:szCs w:val="28"/>
        </w:rPr>
        <w:t xml:space="preserve"> Федерального закона, и его утверждение руководителем органа муниципального контроля.</w:t>
      </w:r>
    </w:p>
    <w:p w:rsidR="00697225" w:rsidRDefault="00697225" w:rsidP="00697225">
      <w:pPr>
        <w:pStyle w:val="a3"/>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697225" w:rsidRDefault="00697225" w:rsidP="00697225">
      <w:pPr>
        <w:pStyle w:val="a3"/>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697225" w:rsidRDefault="00697225" w:rsidP="00697225">
      <w:pPr>
        <w:pStyle w:val="a3"/>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697225" w:rsidRDefault="00697225" w:rsidP="00697225">
      <w:pPr>
        <w:pStyle w:val="a3"/>
        <w:rPr>
          <w:sz w:val="28"/>
          <w:szCs w:val="28"/>
        </w:rPr>
      </w:pPr>
    </w:p>
    <w:p w:rsidR="00697225" w:rsidRDefault="00697225" w:rsidP="00697225">
      <w:pPr>
        <w:pStyle w:val="a3"/>
        <w:jc w:val="both"/>
        <w:rPr>
          <w:sz w:val="28"/>
          <w:szCs w:val="28"/>
        </w:rPr>
      </w:pPr>
      <w:r>
        <w:rPr>
          <w:bCs/>
          <w:sz w:val="28"/>
          <w:szCs w:val="28"/>
        </w:rPr>
        <w:t xml:space="preserve">     Сроки проведения проверок:</w:t>
      </w:r>
    </w:p>
    <w:p w:rsidR="00697225" w:rsidRDefault="00697225" w:rsidP="00697225">
      <w:pPr>
        <w:pStyle w:val="a3"/>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697225" w:rsidRDefault="00697225" w:rsidP="00697225">
      <w:pPr>
        <w:pStyle w:val="a3"/>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697225" w:rsidRDefault="00697225" w:rsidP="00697225">
      <w:pPr>
        <w:pStyle w:val="a3"/>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697225" w:rsidRDefault="00697225" w:rsidP="00697225">
      <w:pPr>
        <w:pStyle w:val="a3"/>
        <w:jc w:val="both"/>
        <w:rPr>
          <w:sz w:val="28"/>
          <w:szCs w:val="28"/>
        </w:rPr>
      </w:pPr>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10" w:history="1">
        <w:r w:rsidRPr="00AB18D9">
          <w:rPr>
            <w:rStyle w:val="a4"/>
            <w:color w:val="auto"/>
            <w:sz w:val="28"/>
            <w:szCs w:val="28"/>
            <w:u w:val="none"/>
          </w:rPr>
          <w:t>муниципального контроля</w:t>
        </w:r>
      </w:hyperlink>
      <w:r w:rsidRPr="00AB18D9">
        <w:rPr>
          <w:sz w:val="28"/>
          <w:szCs w:val="28"/>
        </w:rPr>
        <w:t>,</w:t>
      </w:r>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w:t>
      </w:r>
      <w:r>
        <w:rPr>
          <w:sz w:val="28"/>
          <w:szCs w:val="28"/>
        </w:rPr>
        <w:lastRenderedPageBreak/>
        <w:t xml:space="preserve">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
    <w:p w:rsidR="00697225" w:rsidRDefault="00697225" w:rsidP="00697225">
      <w:pPr>
        <w:pStyle w:val="a3"/>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697225" w:rsidRDefault="00697225" w:rsidP="00697225">
      <w:pPr>
        <w:pStyle w:val="a3"/>
        <w:jc w:val="both"/>
        <w:rPr>
          <w:sz w:val="28"/>
          <w:szCs w:val="28"/>
        </w:rPr>
      </w:pPr>
      <w:r>
        <w:rPr>
          <w:sz w:val="28"/>
          <w:szCs w:val="28"/>
        </w:rPr>
        <w:t xml:space="preserve">       Приостановление или прерывание проверки не предусматривается.</w:t>
      </w:r>
    </w:p>
    <w:p w:rsidR="00697225" w:rsidRDefault="00697225" w:rsidP="00697225">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697225" w:rsidRDefault="00697225" w:rsidP="00697225">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697225" w:rsidRDefault="00697225" w:rsidP="00697225">
      <w:pPr>
        <w:pStyle w:val="a3"/>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697225" w:rsidRDefault="000378B6" w:rsidP="00697225">
      <w:pPr>
        <w:pStyle w:val="a3"/>
        <w:jc w:val="both"/>
        <w:rPr>
          <w:sz w:val="28"/>
          <w:szCs w:val="28"/>
        </w:rPr>
      </w:pPr>
      <w:hyperlink r:id="rId11" w:history="1">
        <w:r w:rsidR="00697225">
          <w:rPr>
            <w:rStyle w:val="a4"/>
            <w:sz w:val="28"/>
            <w:szCs w:val="28"/>
          </w:rPr>
          <w:t>-</w:t>
        </w:r>
      </w:hyperlink>
      <w:r w:rsidR="00697225">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697225" w:rsidRDefault="00697225" w:rsidP="00697225">
      <w:pPr>
        <w:pStyle w:val="a3"/>
        <w:jc w:val="both"/>
        <w:rPr>
          <w:sz w:val="28"/>
          <w:szCs w:val="28"/>
        </w:rPr>
      </w:pPr>
      <w:r w:rsidRPr="007535DA">
        <w:rPr>
          <w:rFonts w:cs="Times New Roman"/>
          <w:sz w:val="28"/>
          <w:szCs w:val="28"/>
        </w:rPr>
        <w:t>-</w:t>
      </w:r>
      <w:r>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697225" w:rsidRDefault="00697225" w:rsidP="00697225">
      <w:pPr>
        <w:pStyle w:val="a3"/>
        <w:jc w:val="both"/>
        <w:rPr>
          <w:sz w:val="28"/>
          <w:szCs w:val="28"/>
        </w:rPr>
      </w:pPr>
      <w:r w:rsidRPr="007535DA">
        <w:rPr>
          <w:rFonts w:cs="Times New Roman"/>
          <w:sz w:val="28"/>
          <w:szCs w:val="28"/>
        </w:rPr>
        <w:t>-</w:t>
      </w:r>
      <w:r>
        <w:rPr>
          <w:sz w:val="28"/>
          <w:szCs w:val="28"/>
        </w:rPr>
        <w:t xml:space="preserve"> привлекать к проверке экспертов и экспертные организации;</w:t>
      </w:r>
    </w:p>
    <w:p w:rsidR="00697225" w:rsidRDefault="00697225" w:rsidP="00697225">
      <w:pPr>
        <w:pStyle w:val="a3"/>
        <w:jc w:val="both"/>
        <w:rPr>
          <w:sz w:val="28"/>
          <w:szCs w:val="28"/>
        </w:rPr>
      </w:pPr>
      <w:r w:rsidRPr="007535DA">
        <w:rPr>
          <w:rFonts w:cs="Times New Roman"/>
          <w:sz w:val="28"/>
          <w:szCs w:val="28"/>
        </w:rPr>
        <w:t>-</w:t>
      </w:r>
      <w:r>
        <w:rPr>
          <w:sz w:val="28"/>
          <w:szCs w:val="28"/>
        </w:rPr>
        <w:t xml:space="preserve"> требовать предоставления журнала проверок юридических лиц и индивидуальных предпринимателей;</w:t>
      </w:r>
    </w:p>
    <w:p w:rsidR="00697225" w:rsidRDefault="00697225" w:rsidP="00697225">
      <w:pPr>
        <w:pStyle w:val="a3"/>
        <w:jc w:val="both"/>
        <w:rPr>
          <w:sz w:val="28"/>
          <w:szCs w:val="28"/>
        </w:rPr>
      </w:pPr>
      <w:r w:rsidRPr="007535DA">
        <w:rPr>
          <w:rFonts w:cs="Times New Roman"/>
          <w:sz w:val="28"/>
          <w:szCs w:val="28"/>
        </w:rPr>
        <w:t>-</w:t>
      </w:r>
      <w:r>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697225" w:rsidRDefault="00697225" w:rsidP="00697225">
      <w:pPr>
        <w:pStyle w:val="a3"/>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697225" w:rsidRDefault="00697225" w:rsidP="00697225">
      <w:pPr>
        <w:pStyle w:val="a3"/>
        <w:jc w:val="both"/>
        <w:rPr>
          <w:sz w:val="28"/>
          <w:szCs w:val="28"/>
        </w:rPr>
      </w:pPr>
      <w:r w:rsidRPr="007535DA">
        <w:rPr>
          <w:rFonts w:cs="Times New Roman"/>
          <w:sz w:val="28"/>
          <w:szCs w:val="28"/>
        </w:rPr>
        <w:t>-</w:t>
      </w:r>
      <w:r>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697225" w:rsidRDefault="00697225" w:rsidP="00697225">
      <w:pPr>
        <w:pStyle w:val="a3"/>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697225" w:rsidRDefault="00697225" w:rsidP="00697225">
      <w:pPr>
        <w:pStyle w:val="a3"/>
        <w:jc w:val="both"/>
        <w:rPr>
          <w:sz w:val="28"/>
          <w:szCs w:val="28"/>
        </w:rPr>
      </w:pPr>
      <w:r w:rsidRPr="007535DA">
        <w:rPr>
          <w:rFonts w:cs="Times New Roman"/>
          <w:sz w:val="28"/>
          <w:szCs w:val="28"/>
        </w:rPr>
        <w:t>-</w:t>
      </w:r>
      <w:r>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 проводить проверку на основании постановления главы администрации МО о ее проведении в соответствии с ее назначением;</w:t>
      </w:r>
    </w:p>
    <w:p w:rsidR="00697225" w:rsidRDefault="00697225" w:rsidP="00697225">
      <w:pPr>
        <w:pStyle w:val="a3"/>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697225" w:rsidRDefault="00697225" w:rsidP="00697225">
      <w:pPr>
        <w:pStyle w:val="a3"/>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697225" w:rsidRDefault="00697225" w:rsidP="00697225">
      <w:pPr>
        <w:pStyle w:val="a3"/>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697225" w:rsidRDefault="00697225" w:rsidP="00697225">
      <w:pPr>
        <w:pStyle w:val="a3"/>
        <w:jc w:val="both"/>
        <w:rPr>
          <w:sz w:val="28"/>
          <w:szCs w:val="28"/>
        </w:rPr>
      </w:pPr>
      <w:r w:rsidRPr="007535DA">
        <w:rPr>
          <w:rFonts w:cs="Times New Roman"/>
          <w:sz w:val="28"/>
          <w:szCs w:val="28"/>
        </w:rPr>
        <w:t>-</w:t>
      </w:r>
      <w:r>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697225" w:rsidRDefault="00697225" w:rsidP="00697225">
      <w:pPr>
        <w:pStyle w:val="a3"/>
        <w:jc w:val="both"/>
        <w:rPr>
          <w:sz w:val="28"/>
          <w:szCs w:val="28"/>
        </w:rPr>
      </w:pPr>
      <w:r w:rsidRPr="007535DA">
        <w:rPr>
          <w:rFonts w:cs="Times New Roman"/>
          <w:sz w:val="28"/>
          <w:szCs w:val="28"/>
        </w:rPr>
        <w:t>-</w:t>
      </w:r>
      <w:r>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697225" w:rsidRDefault="00697225" w:rsidP="00697225">
      <w:pPr>
        <w:pStyle w:val="a3"/>
        <w:jc w:val="both"/>
        <w:rPr>
          <w:sz w:val="28"/>
          <w:szCs w:val="28"/>
        </w:rPr>
      </w:pPr>
      <w:r w:rsidRPr="007535DA">
        <w:rPr>
          <w:rFonts w:cs="Times New Roman"/>
          <w:sz w:val="28"/>
          <w:szCs w:val="28"/>
        </w:rPr>
        <w:t>-</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697225" w:rsidRDefault="00697225" w:rsidP="00697225">
      <w:pPr>
        <w:pStyle w:val="a3"/>
        <w:jc w:val="both"/>
        <w:rPr>
          <w:sz w:val="28"/>
          <w:szCs w:val="28"/>
        </w:rPr>
      </w:pPr>
      <w:r w:rsidRPr="007535DA">
        <w:rPr>
          <w:rFonts w:cs="Times New Roman"/>
          <w:sz w:val="28"/>
          <w:szCs w:val="28"/>
        </w:rPr>
        <w:t>-</w:t>
      </w:r>
      <w:r>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697225" w:rsidRDefault="00697225" w:rsidP="00697225">
      <w:pPr>
        <w:pStyle w:val="a3"/>
        <w:jc w:val="both"/>
        <w:rPr>
          <w:sz w:val="28"/>
          <w:szCs w:val="28"/>
        </w:rPr>
      </w:pPr>
      <w:r w:rsidRPr="007535DA">
        <w:rPr>
          <w:rFonts w:cs="Times New Roman"/>
          <w:sz w:val="28"/>
          <w:szCs w:val="28"/>
        </w:rPr>
        <w:t>-</w:t>
      </w:r>
      <w:r>
        <w:rPr>
          <w:sz w:val="28"/>
          <w:szCs w:val="28"/>
        </w:rPr>
        <w:t xml:space="preserve"> соблюдать сроки проведения проверки;</w:t>
      </w:r>
    </w:p>
    <w:p w:rsidR="00697225" w:rsidRDefault="00697225" w:rsidP="00697225">
      <w:pPr>
        <w:pStyle w:val="a3"/>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697225" w:rsidRDefault="00697225" w:rsidP="00697225">
      <w:pPr>
        <w:pStyle w:val="a3"/>
        <w:jc w:val="both"/>
        <w:rPr>
          <w:sz w:val="28"/>
          <w:szCs w:val="28"/>
        </w:rPr>
      </w:pPr>
      <w:r>
        <w:rPr>
          <w:sz w:val="28"/>
          <w:szCs w:val="28"/>
        </w:rPr>
        <w:lastRenderedPageBreak/>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697225" w:rsidRDefault="00697225" w:rsidP="00697225">
      <w:pPr>
        <w:pStyle w:val="a3"/>
        <w:jc w:val="both"/>
        <w:rPr>
          <w:sz w:val="28"/>
          <w:szCs w:val="28"/>
        </w:rPr>
      </w:pPr>
      <w:r>
        <w:rPr>
          <w:sz w:val="28"/>
          <w:szCs w:val="28"/>
        </w:rPr>
        <w:t>- осуществлять запись о проведенной проверке в журнале учета проверок.</w:t>
      </w:r>
    </w:p>
    <w:p w:rsidR="00697225" w:rsidRDefault="00697225" w:rsidP="00697225">
      <w:pPr>
        <w:rPr>
          <w:sz w:val="32"/>
          <w:szCs w:val="32"/>
        </w:rPr>
      </w:pPr>
    </w:p>
    <w:p w:rsidR="00697225" w:rsidRDefault="00697225" w:rsidP="00697225">
      <w:pPr>
        <w:rPr>
          <w:sz w:val="32"/>
          <w:szCs w:val="32"/>
        </w:rPr>
      </w:pP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697225" w:rsidRDefault="00697225" w:rsidP="00697225">
      <w:pPr>
        <w:rPr>
          <w:sz w:val="32"/>
          <w:szCs w:val="32"/>
        </w:rPr>
      </w:pPr>
    </w:p>
    <w:p w:rsidR="00697225" w:rsidRDefault="00697225" w:rsidP="00697225">
      <w:pPr>
        <w:pStyle w:val="a3"/>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w:t>
      </w:r>
      <w:r w:rsidRPr="00AB18D9">
        <w:rPr>
          <w:sz w:val="28"/>
          <w:szCs w:val="28"/>
          <w:lang w:eastAsia="ru-RU"/>
        </w:rPr>
        <w:t xml:space="preserve">в администрации </w:t>
      </w:r>
      <w:r w:rsidR="00AB18D9" w:rsidRPr="00AB18D9">
        <w:rPr>
          <w:sz w:val="28"/>
          <w:szCs w:val="28"/>
          <w:lang w:eastAsia="ru-RU"/>
        </w:rPr>
        <w:t xml:space="preserve">Комарьевского </w:t>
      </w:r>
      <w:r w:rsidRPr="00AB18D9">
        <w:rPr>
          <w:sz w:val="28"/>
          <w:szCs w:val="28"/>
          <w:lang w:eastAsia="ru-RU"/>
        </w:rPr>
        <w:t xml:space="preserve">сельсовета  Доволенского района Новосибирской области </w:t>
      </w:r>
      <w:r>
        <w:rPr>
          <w:sz w:val="28"/>
          <w:szCs w:val="28"/>
          <w:lang w:eastAsia="ru-RU"/>
        </w:rPr>
        <w:t>осуществляется специалистами, совмещающими контрольные функции с основной деятельностью.</w:t>
      </w:r>
    </w:p>
    <w:p w:rsidR="00697225" w:rsidRDefault="00697225" w:rsidP="00697225">
      <w:pPr>
        <w:pStyle w:val="a3"/>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697225" w:rsidRDefault="00697225" w:rsidP="00697225">
      <w:pPr>
        <w:pStyle w:val="a3"/>
        <w:jc w:val="both"/>
        <w:rPr>
          <w:color w:val="333333"/>
          <w:sz w:val="28"/>
          <w:szCs w:val="28"/>
          <w:lang w:eastAsia="ru-RU"/>
        </w:rPr>
      </w:pPr>
      <w:r>
        <w:rPr>
          <w:color w:val="000000"/>
          <w:sz w:val="28"/>
          <w:szCs w:val="28"/>
          <w:lang w:eastAsia="ru-RU"/>
        </w:rPr>
        <w:t xml:space="preserve">      Финансовое обеспечение исполнения функций по осуществлению муниципального контроля отсутствует.</w:t>
      </w:r>
    </w:p>
    <w:p w:rsidR="00697225" w:rsidRDefault="00697225" w:rsidP="00697225">
      <w:pPr>
        <w:pStyle w:val="a3"/>
        <w:jc w:val="both"/>
        <w:rPr>
          <w:color w:val="333333"/>
          <w:sz w:val="28"/>
          <w:szCs w:val="28"/>
          <w:lang w:eastAsia="ru-RU"/>
        </w:rPr>
      </w:pPr>
      <w:r>
        <w:rPr>
          <w:color w:val="000000"/>
          <w:sz w:val="28"/>
          <w:szCs w:val="28"/>
          <w:lang w:eastAsia="ru-RU"/>
        </w:rPr>
        <w:t xml:space="preserve">    Штатные единицы по должностям,  предусматривающим выполнение функций по муниципальному контролю отсутствуют. </w:t>
      </w:r>
    </w:p>
    <w:p w:rsidR="00697225" w:rsidRDefault="00697225" w:rsidP="00697225">
      <w:pPr>
        <w:spacing w:before="120" w:after="120"/>
        <w:jc w:val="both"/>
        <w:rPr>
          <w:sz w:val="28"/>
          <w:szCs w:val="28"/>
        </w:rPr>
      </w:pPr>
      <w:r>
        <w:rPr>
          <w:sz w:val="28"/>
          <w:szCs w:val="28"/>
        </w:rPr>
        <w:t xml:space="preserve">    Мероприятия по повышению квалификации в </w:t>
      </w:r>
      <w:r w:rsidR="00FA43F5">
        <w:rPr>
          <w:sz w:val="28"/>
          <w:szCs w:val="28"/>
        </w:rPr>
        <w:t>2017</w:t>
      </w:r>
      <w:r w:rsidRPr="00AB18D9">
        <w:rPr>
          <w:sz w:val="28"/>
          <w:szCs w:val="28"/>
        </w:rPr>
        <w:t xml:space="preserve"> году</w:t>
      </w:r>
      <w:r w:rsidRPr="00E66086">
        <w:rPr>
          <w:color w:val="FF0000"/>
          <w:sz w:val="28"/>
          <w:szCs w:val="28"/>
        </w:rPr>
        <w:t xml:space="preserve"> </w:t>
      </w:r>
      <w:r>
        <w:rPr>
          <w:sz w:val="28"/>
          <w:szCs w:val="28"/>
        </w:rPr>
        <w:t>не проводились.</w:t>
      </w:r>
    </w:p>
    <w:p w:rsidR="00697225" w:rsidRDefault="00697225" w:rsidP="00697225">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697225" w:rsidRDefault="00697225" w:rsidP="00697225">
      <w:pPr>
        <w:rPr>
          <w:sz w:val="32"/>
          <w:szCs w:val="32"/>
        </w:rPr>
      </w:pP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697225" w:rsidRDefault="00697225" w:rsidP="00697225">
      <w:pPr>
        <w:rPr>
          <w:sz w:val="32"/>
          <w:szCs w:val="32"/>
        </w:rPr>
      </w:pPr>
    </w:p>
    <w:p w:rsidR="00697225" w:rsidRDefault="00FA43F5" w:rsidP="00697225">
      <w:pPr>
        <w:spacing w:before="120" w:after="120"/>
        <w:jc w:val="both"/>
        <w:rPr>
          <w:sz w:val="28"/>
          <w:szCs w:val="28"/>
        </w:rPr>
      </w:pPr>
      <w:r>
        <w:rPr>
          <w:sz w:val="28"/>
          <w:szCs w:val="28"/>
        </w:rPr>
        <w:t xml:space="preserve">       В 2017</w:t>
      </w:r>
      <w:r w:rsidR="00697225" w:rsidRPr="00AB18D9">
        <w:rPr>
          <w:sz w:val="28"/>
          <w:szCs w:val="28"/>
        </w:rPr>
        <w:t xml:space="preserve"> </w:t>
      </w:r>
      <w:r w:rsidR="00697225">
        <w:rPr>
          <w:sz w:val="28"/>
          <w:szCs w:val="28"/>
        </w:rPr>
        <w:t xml:space="preserve">году мероприятия по осуществлению  муниципального контроля  на </w:t>
      </w:r>
      <w:r w:rsidR="00697225" w:rsidRPr="00AB18D9">
        <w:rPr>
          <w:sz w:val="28"/>
          <w:szCs w:val="28"/>
        </w:rPr>
        <w:t xml:space="preserve">территории </w:t>
      </w:r>
      <w:r w:rsidR="00AB18D9" w:rsidRPr="00AB18D9">
        <w:rPr>
          <w:sz w:val="28"/>
          <w:szCs w:val="28"/>
        </w:rPr>
        <w:t xml:space="preserve">Комарьевского </w:t>
      </w:r>
      <w:r w:rsidR="00697225" w:rsidRPr="00AB18D9">
        <w:rPr>
          <w:sz w:val="28"/>
          <w:szCs w:val="28"/>
        </w:rPr>
        <w:t xml:space="preserve">сельсовета </w:t>
      </w:r>
      <w:r w:rsidR="00697225">
        <w:rPr>
          <w:sz w:val="28"/>
          <w:szCs w:val="28"/>
        </w:rPr>
        <w:t>не проводились по причине того, что не были  утверждены   планы проведения плановых проверок.</w:t>
      </w:r>
    </w:p>
    <w:p w:rsidR="00697225" w:rsidRDefault="00697225" w:rsidP="00697225">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представители экспертных организаций  </w:t>
      </w:r>
      <w:r w:rsidR="00FA43F5">
        <w:rPr>
          <w:iCs/>
          <w:sz w:val="28"/>
          <w:szCs w:val="28"/>
        </w:rPr>
        <w:t>в 2017</w:t>
      </w:r>
      <w:r w:rsidRPr="00AB18D9">
        <w:rPr>
          <w:iCs/>
          <w:sz w:val="28"/>
          <w:szCs w:val="28"/>
        </w:rPr>
        <w:t xml:space="preserve"> году </w:t>
      </w:r>
      <w:r>
        <w:rPr>
          <w:iCs/>
          <w:sz w:val="28"/>
          <w:szCs w:val="28"/>
        </w:rPr>
        <w:t>не  привлекались.</w:t>
      </w:r>
    </w:p>
    <w:p w:rsidR="00697225" w:rsidRDefault="00697225" w:rsidP="00697225">
      <w:pPr>
        <w:rPr>
          <w:sz w:val="32"/>
          <w:szCs w:val="32"/>
        </w:rPr>
      </w:pP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697225" w:rsidRDefault="00697225" w:rsidP="00697225">
      <w:pPr>
        <w:rPr>
          <w:sz w:val="32"/>
          <w:szCs w:val="32"/>
        </w:rPr>
      </w:pPr>
    </w:p>
    <w:p w:rsidR="00697225" w:rsidRDefault="00FA43F5" w:rsidP="00697225">
      <w:pPr>
        <w:pStyle w:val="a3"/>
        <w:jc w:val="both"/>
        <w:rPr>
          <w:sz w:val="28"/>
          <w:szCs w:val="28"/>
        </w:rPr>
      </w:pPr>
      <w:r>
        <w:rPr>
          <w:sz w:val="28"/>
          <w:szCs w:val="28"/>
        </w:rPr>
        <w:t>В 2017</w:t>
      </w:r>
      <w:r w:rsidR="00697225" w:rsidRPr="00AB18D9">
        <w:rPr>
          <w:sz w:val="28"/>
          <w:szCs w:val="28"/>
        </w:rPr>
        <w:t xml:space="preserve"> году  </w:t>
      </w:r>
      <w:r w:rsidR="00697225">
        <w:rPr>
          <w:sz w:val="28"/>
          <w:szCs w:val="28"/>
        </w:rPr>
        <w:t>мероприятий по муниципальному контролю не проводилось.</w:t>
      </w:r>
    </w:p>
    <w:p w:rsidR="00697225" w:rsidRDefault="00697225" w:rsidP="00697225">
      <w:pPr>
        <w:pStyle w:val="a3"/>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697225" w:rsidRDefault="00697225" w:rsidP="00697225">
      <w:pPr>
        <w:rPr>
          <w:sz w:val="32"/>
          <w:szCs w:val="32"/>
        </w:rPr>
      </w:pP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Анализ и оценка эффективности государственного</w:t>
      </w: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697225" w:rsidRDefault="00697225" w:rsidP="00697225">
      <w:pPr>
        <w:rPr>
          <w:sz w:val="32"/>
          <w:szCs w:val="32"/>
        </w:rPr>
      </w:pPr>
    </w:p>
    <w:p w:rsidR="00697225" w:rsidRDefault="00697225" w:rsidP="00697225">
      <w:pPr>
        <w:jc w:val="both"/>
        <w:rPr>
          <w:sz w:val="28"/>
          <w:szCs w:val="28"/>
        </w:rPr>
      </w:pPr>
      <w:r>
        <w:rPr>
          <w:sz w:val="28"/>
          <w:szCs w:val="28"/>
        </w:rPr>
        <w:t>Показатели эффективности государственного контроля (надзора), муниципального контроля:</w:t>
      </w:r>
    </w:p>
    <w:p w:rsidR="00697225" w:rsidRDefault="00697225" w:rsidP="00697225">
      <w:pPr>
        <w:jc w:val="both"/>
        <w:rPr>
          <w:sz w:val="28"/>
          <w:szCs w:val="28"/>
        </w:rPr>
      </w:pPr>
    </w:p>
    <w:p w:rsidR="00697225" w:rsidRDefault="00697225" w:rsidP="00697225">
      <w:pPr>
        <w:pStyle w:val="a3"/>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доля проверок, результаты которых признаны недействительными ( в процентах общего числа проведенных проверок)  -0%;</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 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lastRenderedPageBreak/>
        <w:t>среднее количество проверок, проведенных в отношении одного юридического лица, индивидуального предпринимателя - 0;</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 в процентах общего количества проведенных внеплановых проверок) - 0%;</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w:t>
      </w:r>
      <w:r>
        <w:rPr>
          <w:sz w:val="28"/>
          <w:szCs w:val="28"/>
        </w:rPr>
        <w:lastRenderedPageBreak/>
        <w:t>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по видам ущерба) - 0;</w:t>
      </w:r>
    </w:p>
    <w:p w:rsidR="00697225" w:rsidRDefault="00697225" w:rsidP="00697225">
      <w:pPr>
        <w:pStyle w:val="a3"/>
        <w:jc w:val="both"/>
        <w:rPr>
          <w:sz w:val="28"/>
          <w:szCs w:val="28"/>
        </w:rPr>
      </w:pPr>
    </w:p>
    <w:p w:rsidR="00697225" w:rsidRDefault="00697225" w:rsidP="00697225">
      <w:pPr>
        <w:pStyle w:val="a3"/>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697225" w:rsidRDefault="00697225" w:rsidP="00697225">
      <w:pPr>
        <w:pStyle w:val="a3"/>
        <w:jc w:val="both"/>
        <w:rPr>
          <w:sz w:val="28"/>
          <w:szCs w:val="28"/>
          <w:lang w:eastAsia="ru-RU"/>
        </w:rPr>
      </w:pPr>
      <w:r>
        <w:rPr>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697225" w:rsidRDefault="00697225" w:rsidP="00697225">
      <w:pPr>
        <w:pStyle w:val="a3"/>
        <w:jc w:val="both"/>
        <w:rPr>
          <w:sz w:val="28"/>
          <w:szCs w:val="28"/>
          <w:lang w:eastAsia="ru-RU"/>
        </w:rPr>
      </w:pPr>
      <w:r>
        <w:rPr>
          <w:sz w:val="28"/>
          <w:szCs w:val="28"/>
          <w:lang w:eastAsia="ru-RU"/>
        </w:rPr>
        <w:t xml:space="preserve">средний размер наложенного административного штрафа в том числе на должностных лиц и юридических лиц ( в </w:t>
      </w:r>
      <w:proofErr w:type="spellStart"/>
      <w:r>
        <w:rPr>
          <w:sz w:val="28"/>
          <w:szCs w:val="28"/>
          <w:lang w:eastAsia="ru-RU"/>
        </w:rPr>
        <w:t>тыс.рублей</w:t>
      </w:r>
      <w:proofErr w:type="spellEnd"/>
      <w:r>
        <w:rPr>
          <w:sz w:val="28"/>
          <w:szCs w:val="28"/>
          <w:lang w:eastAsia="ru-RU"/>
        </w:rPr>
        <w:t>) – 0.</w:t>
      </w:r>
    </w:p>
    <w:p w:rsidR="00697225" w:rsidRDefault="00697225" w:rsidP="00697225">
      <w:pPr>
        <w:pStyle w:val="a3"/>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697225" w:rsidRDefault="00697225" w:rsidP="00697225">
      <w:pPr>
        <w:pStyle w:val="a3"/>
        <w:jc w:val="both"/>
        <w:rPr>
          <w:sz w:val="28"/>
          <w:szCs w:val="28"/>
          <w:lang w:eastAsia="ru-RU"/>
        </w:rPr>
      </w:pPr>
    </w:p>
    <w:p w:rsidR="00697225" w:rsidRDefault="00697225" w:rsidP="00697225">
      <w:pPr>
        <w:pStyle w:val="a3"/>
        <w:jc w:val="both"/>
        <w:rPr>
          <w:sz w:val="28"/>
          <w:szCs w:val="28"/>
          <w:lang w:eastAsia="ru-RU"/>
        </w:rPr>
      </w:pPr>
      <w:r>
        <w:rPr>
          <w:sz w:val="28"/>
          <w:szCs w:val="28"/>
        </w:rPr>
        <w:t xml:space="preserve">     </w:t>
      </w:r>
      <w:r w:rsidR="00FA43F5">
        <w:rPr>
          <w:sz w:val="28"/>
          <w:szCs w:val="28"/>
        </w:rPr>
        <w:t>В 2017</w:t>
      </w:r>
      <w:r w:rsidRPr="00AB18D9">
        <w:rPr>
          <w:sz w:val="28"/>
          <w:szCs w:val="28"/>
        </w:rPr>
        <w:t xml:space="preserve"> году </w:t>
      </w:r>
      <w:r>
        <w:rPr>
          <w:sz w:val="28"/>
          <w:szCs w:val="28"/>
        </w:rPr>
        <w:t xml:space="preserve">все показатели составили  - 0. Проверки не планировались и не проводились. </w:t>
      </w:r>
    </w:p>
    <w:p w:rsidR="00697225" w:rsidRDefault="00697225" w:rsidP="00697225">
      <w:pPr>
        <w:pStyle w:val="a3"/>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697225" w:rsidRDefault="00697225" w:rsidP="00697225">
      <w:pPr>
        <w:rPr>
          <w:sz w:val="32"/>
          <w:szCs w:val="32"/>
        </w:rPr>
      </w:pPr>
    </w:p>
    <w:p w:rsidR="00697225" w:rsidRDefault="00697225" w:rsidP="00697225">
      <w:pPr>
        <w:rPr>
          <w:sz w:val="32"/>
          <w:szCs w:val="32"/>
        </w:rPr>
      </w:pP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697225"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697225" w:rsidRDefault="00697225" w:rsidP="00697225">
      <w:pPr>
        <w:rPr>
          <w:sz w:val="32"/>
          <w:szCs w:val="32"/>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97225" w:rsidTr="005244B3">
        <w:trPr>
          <w:tblCellSpacing w:w="0" w:type="dxa"/>
        </w:trPr>
        <w:tc>
          <w:tcPr>
            <w:tcW w:w="0" w:type="auto"/>
            <w:vAlign w:val="center"/>
          </w:tcPr>
          <w:p w:rsidR="00697225" w:rsidRPr="009933D8" w:rsidRDefault="00697225" w:rsidP="005244B3">
            <w:pPr>
              <w:pStyle w:val="a3"/>
              <w:jc w:val="both"/>
              <w:rPr>
                <w:sz w:val="28"/>
                <w:szCs w:val="28"/>
                <w:lang w:eastAsia="ru-RU"/>
              </w:rPr>
            </w:pPr>
            <w:r w:rsidRPr="009933D8">
              <w:rPr>
                <w:i/>
                <w:sz w:val="28"/>
                <w:szCs w:val="28"/>
                <w:lang w:eastAsia="ru-RU"/>
              </w:rPr>
              <w:lastRenderedPageBreak/>
              <w:t> </w:t>
            </w:r>
            <w:r w:rsidRPr="009933D8">
              <w:rPr>
                <w:sz w:val="28"/>
                <w:szCs w:val="28"/>
                <w:lang w:eastAsia="ru-RU"/>
              </w:rPr>
              <w:t>Повышению эффективности осуществления муниципального  контроля будет способствовать:</w:t>
            </w:r>
          </w:p>
          <w:p w:rsidR="00697225" w:rsidRPr="009933D8" w:rsidRDefault="00697225" w:rsidP="005244B3">
            <w:pPr>
              <w:pStyle w:val="a3"/>
              <w:jc w:val="both"/>
              <w:rPr>
                <w:sz w:val="28"/>
                <w:szCs w:val="28"/>
                <w:lang w:eastAsia="ru-RU"/>
              </w:rPr>
            </w:pPr>
          </w:p>
          <w:p w:rsidR="00697225" w:rsidRPr="009933D8" w:rsidRDefault="00697225" w:rsidP="005244B3">
            <w:pPr>
              <w:pStyle w:val="a3"/>
              <w:jc w:val="both"/>
              <w:rPr>
                <w:sz w:val="28"/>
                <w:szCs w:val="28"/>
                <w:lang w:eastAsia="ru-RU"/>
              </w:rPr>
            </w:pPr>
            <w:r w:rsidRPr="009933D8">
              <w:rPr>
                <w:sz w:val="28"/>
                <w:szCs w:val="28"/>
                <w:lang w:eastAsia="ru-RU"/>
              </w:rPr>
              <w:t>- финансовое и кадровое обеспечение контроля;</w:t>
            </w:r>
          </w:p>
          <w:p w:rsidR="00697225" w:rsidRPr="009933D8" w:rsidRDefault="00697225" w:rsidP="005244B3">
            <w:pPr>
              <w:pStyle w:val="a3"/>
              <w:jc w:val="both"/>
              <w:rPr>
                <w:sz w:val="28"/>
                <w:szCs w:val="28"/>
                <w:lang w:eastAsia="ru-RU"/>
              </w:rPr>
            </w:pPr>
            <w:r w:rsidRPr="009933D8">
              <w:rPr>
                <w:sz w:val="28"/>
                <w:szCs w:val="28"/>
                <w:lang w:eastAsia="ru-RU"/>
              </w:rPr>
              <w:t>- принятие нормативно-правовой базы по муниципальному контролю;</w:t>
            </w:r>
          </w:p>
        </w:tc>
      </w:tr>
    </w:tbl>
    <w:p w:rsidR="00697225" w:rsidRDefault="00697225" w:rsidP="00697225">
      <w:pPr>
        <w:pStyle w:val="a3"/>
        <w:jc w:val="both"/>
        <w:rPr>
          <w:sz w:val="28"/>
          <w:szCs w:val="28"/>
          <w:lang w:eastAsia="ru-RU"/>
        </w:rPr>
      </w:pPr>
      <w:r>
        <w:rPr>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697225" w:rsidRDefault="00697225" w:rsidP="00697225">
      <w:pPr>
        <w:rPr>
          <w:sz w:val="32"/>
          <w:szCs w:val="32"/>
        </w:rPr>
      </w:pPr>
    </w:p>
    <w:p w:rsidR="00697225" w:rsidRDefault="00697225" w:rsidP="00697225">
      <w:pPr>
        <w:rPr>
          <w:sz w:val="32"/>
          <w:szCs w:val="32"/>
        </w:rPr>
      </w:pPr>
    </w:p>
    <w:p w:rsidR="00697225" w:rsidRDefault="00697225" w:rsidP="00697225">
      <w:pPr>
        <w:rPr>
          <w:sz w:val="32"/>
          <w:szCs w:val="32"/>
        </w:rPr>
      </w:pPr>
    </w:p>
    <w:p w:rsidR="00697225" w:rsidRPr="00886888" w:rsidRDefault="00697225" w:rsidP="00697225">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697225" w:rsidRDefault="00697225" w:rsidP="00697225">
      <w:pPr>
        <w:rPr>
          <w:sz w:val="32"/>
          <w:szCs w:val="32"/>
        </w:rPr>
      </w:pPr>
    </w:p>
    <w:p w:rsidR="00697225" w:rsidRDefault="00697225" w:rsidP="00697225"/>
    <w:p w:rsidR="00697225" w:rsidRDefault="00697225" w:rsidP="00697225">
      <w:pPr>
        <w:rPr>
          <w:sz w:val="32"/>
          <w:szCs w:val="32"/>
        </w:rPr>
      </w:pPr>
    </w:p>
    <w:p w:rsidR="00697225" w:rsidRDefault="00697225" w:rsidP="00697225"/>
    <w:sectPr w:rsidR="006972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B6" w:rsidRDefault="000378B6" w:rsidP="008A2FB1">
      <w:r>
        <w:separator/>
      </w:r>
    </w:p>
  </w:endnote>
  <w:endnote w:type="continuationSeparator" w:id="0">
    <w:p w:rsidR="000378B6" w:rsidRDefault="000378B6" w:rsidP="008A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B6" w:rsidRDefault="000378B6" w:rsidP="008A2FB1">
      <w:r>
        <w:separator/>
      </w:r>
    </w:p>
  </w:footnote>
  <w:footnote w:type="continuationSeparator" w:id="0">
    <w:p w:rsidR="000378B6" w:rsidRDefault="000378B6" w:rsidP="008A2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5C"/>
    <w:rsid w:val="00001BCD"/>
    <w:rsid w:val="000378B6"/>
    <w:rsid w:val="0021681D"/>
    <w:rsid w:val="003B191C"/>
    <w:rsid w:val="00697225"/>
    <w:rsid w:val="00751D5C"/>
    <w:rsid w:val="007535DA"/>
    <w:rsid w:val="0078620A"/>
    <w:rsid w:val="007C1536"/>
    <w:rsid w:val="0086611F"/>
    <w:rsid w:val="008A2FB1"/>
    <w:rsid w:val="009A2A35"/>
    <w:rsid w:val="00A0758D"/>
    <w:rsid w:val="00AB18D9"/>
    <w:rsid w:val="00B13FDC"/>
    <w:rsid w:val="00B41063"/>
    <w:rsid w:val="00EC7109"/>
    <w:rsid w:val="00FA4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11F"/>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611F"/>
  </w:style>
  <w:style w:type="character" w:styleId="a4">
    <w:name w:val="Hyperlink"/>
    <w:uiPriority w:val="99"/>
    <w:semiHidden/>
    <w:rsid w:val="00697225"/>
    <w:rPr>
      <w:rFonts w:cs="Times New Roman"/>
      <w:color w:val="0000FF"/>
      <w:u w:val="single"/>
    </w:rPr>
  </w:style>
  <w:style w:type="paragraph" w:styleId="a5">
    <w:name w:val="header"/>
    <w:basedOn w:val="a"/>
    <w:link w:val="a6"/>
    <w:uiPriority w:val="99"/>
    <w:unhideWhenUsed/>
    <w:rsid w:val="008A2FB1"/>
    <w:pPr>
      <w:tabs>
        <w:tab w:val="center" w:pos="4677"/>
        <w:tab w:val="right" w:pos="9355"/>
      </w:tabs>
    </w:pPr>
  </w:style>
  <w:style w:type="character" w:customStyle="1" w:styleId="a6">
    <w:name w:val="Верхний колонтитул Знак"/>
    <w:basedOn w:val="a0"/>
    <w:link w:val="a5"/>
    <w:uiPriority w:val="99"/>
    <w:rsid w:val="008A2FB1"/>
    <w:rPr>
      <w:rFonts w:eastAsia="Times New Roman" w:cs="Times New Roman"/>
      <w:sz w:val="24"/>
      <w:szCs w:val="24"/>
      <w:lang w:eastAsia="ru-RU"/>
    </w:rPr>
  </w:style>
  <w:style w:type="paragraph" w:styleId="a7">
    <w:name w:val="footer"/>
    <w:basedOn w:val="a"/>
    <w:link w:val="a8"/>
    <w:uiPriority w:val="99"/>
    <w:unhideWhenUsed/>
    <w:rsid w:val="008A2FB1"/>
    <w:pPr>
      <w:tabs>
        <w:tab w:val="center" w:pos="4677"/>
        <w:tab w:val="right" w:pos="9355"/>
      </w:tabs>
    </w:pPr>
  </w:style>
  <w:style w:type="character" w:customStyle="1" w:styleId="a8">
    <w:name w:val="Нижний колонтитул Знак"/>
    <w:basedOn w:val="a0"/>
    <w:link w:val="a7"/>
    <w:uiPriority w:val="99"/>
    <w:rsid w:val="008A2FB1"/>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11F"/>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611F"/>
  </w:style>
  <w:style w:type="character" w:styleId="a4">
    <w:name w:val="Hyperlink"/>
    <w:uiPriority w:val="99"/>
    <w:semiHidden/>
    <w:rsid w:val="00697225"/>
    <w:rPr>
      <w:rFonts w:cs="Times New Roman"/>
      <w:color w:val="0000FF"/>
      <w:u w:val="single"/>
    </w:rPr>
  </w:style>
  <w:style w:type="paragraph" w:styleId="a5">
    <w:name w:val="header"/>
    <w:basedOn w:val="a"/>
    <w:link w:val="a6"/>
    <w:uiPriority w:val="99"/>
    <w:unhideWhenUsed/>
    <w:rsid w:val="008A2FB1"/>
    <w:pPr>
      <w:tabs>
        <w:tab w:val="center" w:pos="4677"/>
        <w:tab w:val="right" w:pos="9355"/>
      </w:tabs>
    </w:pPr>
  </w:style>
  <w:style w:type="character" w:customStyle="1" w:styleId="a6">
    <w:name w:val="Верхний колонтитул Знак"/>
    <w:basedOn w:val="a0"/>
    <w:link w:val="a5"/>
    <w:uiPriority w:val="99"/>
    <w:rsid w:val="008A2FB1"/>
    <w:rPr>
      <w:rFonts w:eastAsia="Times New Roman" w:cs="Times New Roman"/>
      <w:sz w:val="24"/>
      <w:szCs w:val="24"/>
      <w:lang w:eastAsia="ru-RU"/>
    </w:rPr>
  </w:style>
  <w:style w:type="paragraph" w:styleId="a7">
    <w:name w:val="footer"/>
    <w:basedOn w:val="a"/>
    <w:link w:val="a8"/>
    <w:uiPriority w:val="99"/>
    <w:unhideWhenUsed/>
    <w:rsid w:val="008A2FB1"/>
    <w:pPr>
      <w:tabs>
        <w:tab w:val="center" w:pos="4677"/>
        <w:tab w:val="right" w:pos="9355"/>
      </w:tabs>
    </w:pPr>
  </w:style>
  <w:style w:type="character" w:customStyle="1" w:styleId="a8">
    <w:name w:val="Нижний колонтитул Знак"/>
    <w:basedOn w:val="a0"/>
    <w:link w:val="a7"/>
    <w:uiPriority w:val="99"/>
    <w:rsid w:val="008A2FB1"/>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marye54.ru/cso.php?bl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marye54.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RLAW095;n=63487;fld=134;dst=100010" TargetMode="External"/><Relationship Id="rId5" Type="http://schemas.openxmlformats.org/officeDocument/2006/relationships/footnotes" Target="footnotes.xml"/><Relationship Id="rId10" Type="http://schemas.openxmlformats.org/officeDocument/2006/relationships/hyperlink" Target="consultantplus://offline/main?base=LAW;n=115838;fld=134;dst=100024" TargetMode="External"/><Relationship Id="rId4" Type="http://schemas.openxmlformats.org/officeDocument/2006/relationships/webSettings" Target="webSettings.xml"/><Relationship Id="rId9" Type="http://schemas.openxmlformats.org/officeDocument/2006/relationships/hyperlink" Target="consultantplus://offline/main?base=LAW;n=115838;fld=134;dst=100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3051</Words>
  <Characters>17393</Characters>
  <Application>Microsoft Office Word</Application>
  <DocSecurity>0</DocSecurity>
  <Lines>144</Lines>
  <Paragraphs>40</Paragraphs>
  <ScaleCrop>false</ScaleCrop>
  <Company/>
  <LinksUpToDate>false</LinksUpToDate>
  <CharactersWithSpaces>20404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user</cp:lastModifiedBy>
  <cp:revision>13</cp:revision>
  <dcterms:created xsi:type="dcterms:W3CDTF">2017-01-19T03:50:00Z</dcterms:created>
  <dcterms:modified xsi:type="dcterms:W3CDTF">2018-01-15T03:01:00Z</dcterms:modified>
</cp:coreProperties>
</file>